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龙岗区应急管理监测预警指挥中心项目（二期）采购需求调查公告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6" w:space="0"/>
          <w:left w:val="single" w:color="auto" w:sz="6" w:space="3"/>
          <w:bottom w:val="single" w:color="auto" w:sz="6" w:space="0"/>
          <w:right w:val="single" w:color="auto" w:sz="6" w:space="3"/>
        </w:pBdr>
        <w:spacing w:before="0" w:beforeAutospacing="0" w:after="0" w:afterAutospacing="0" w:line="324" w:lineRule="atLeast"/>
        <w:ind w:left="0" w:right="0"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龙岗区应急管理局委托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正采（深圳）招标代理有限公司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龙岗区应急管理监测预警指挥中心项目（二期）</w:t>
      </w:r>
      <w:r>
        <w:rPr>
          <w:rFonts w:hint="eastAsia" w:ascii="宋体" w:hAnsi="宋体" w:eastAsia="宋体" w:cs="宋体"/>
          <w:sz w:val="28"/>
          <w:szCs w:val="28"/>
        </w:rPr>
        <w:t>进行需求调查，欢迎有意向的公司提供符合要求的需求调查书，有关事项如下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龙岗区应急管理监测预警指挥中心项目（二期）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二、需求调查编号：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ZCXQ2025120</w:t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三、预算金额：¥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974</w:t>
      </w:r>
      <w:r>
        <w:rPr>
          <w:rFonts w:hint="eastAsia" w:ascii="宋体" w:hAnsi="宋体" w:eastAsia="宋体" w:cs="宋体"/>
          <w:sz w:val="28"/>
          <w:szCs w:val="28"/>
        </w:rPr>
        <w:t>,000.00（人民币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捌佰玖拾柒万肆仟</w:t>
      </w:r>
      <w:r>
        <w:rPr>
          <w:rFonts w:hint="eastAsia" w:ascii="宋体" w:hAnsi="宋体" w:eastAsia="宋体" w:cs="宋体"/>
          <w:sz w:val="28"/>
          <w:szCs w:val="28"/>
        </w:rPr>
        <w:t>元整）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四、数量单位：1项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五、项目主要采购标的：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龙岗区应急管理监测预警指挥中心项目（二期）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六、调查内容：包括但不限于市场价格、相关产业发展、市场供给、同类采购项目历史成交信息、后续采购情况等其他情况。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七、提交方式：邮寄或现场提供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电子文档：提交《采购需求调查问卷》及相应材料Word文档和加盖提交人公章的PDF文档扫描件各1份；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纸质文档（须加盖提交人公章）：提交加盖提交人公章的《采购需求调查问卷》及相应材料1份。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注：邮寄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 w:eastAsia="宋体" w:cs="宋体"/>
          <w:sz w:val="28"/>
          <w:szCs w:val="28"/>
        </w:rPr>
        <w:t>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</w:t>
      </w:r>
      <w:r>
        <w:rPr>
          <w:rFonts w:hint="eastAsia" w:ascii="宋体" w:hAnsi="宋体" w:eastAsia="宋体" w:cs="宋体"/>
          <w:sz w:val="28"/>
          <w:szCs w:val="28"/>
        </w:rPr>
        <w:t>下方“采购代理机构信息”。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八、接收时间：自公告发布之日起至2025年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:00（北京时间）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九、截止接收时间：2025年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:00（北京时间）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十、其他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1）本次社会市场需求调查活动仅为征集项目方案的调研论证使用，非资格预审。提交人相关资料一经递交后，不予退回。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无论征集供应商是否采用，提交人应保证所递交的材料，不产生因第三方提出侵犯其专利权、商标权或其它知识产权而引起的法律和经济纠纷，如因专利权、商标权或其它知识产权而引起法律和经济纠纷，由报名人承担所有相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责任。对所有自愿递交调研资料的提交人，不给予任何形式的经济和物资补偿，一切费用均由提交人自行承担。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十一、公告网址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（一）采购代理机构网站（http://www.zcszzb.cn/）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深圳市龙岗区应急管理局官网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（http://www.lg.gov.cn/bmzz/ajj/）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十二、联系方式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1.采购人信息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深圳市龙岗区应急管理局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址：深圳市龙岗区中心城愉龙路30号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联系方式：吕工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电话：</w:t>
      </w:r>
      <w:r>
        <w:rPr>
          <w:rFonts w:hint="eastAsia" w:ascii="宋体" w:hAnsi="宋体" w:eastAsia="宋体" w:cs="宋体"/>
          <w:sz w:val="28"/>
          <w:szCs w:val="28"/>
        </w:rPr>
        <w:t>0755-84872614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正采（深圳）招标代理有限公司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址：深圳市龙岗区龙城街道盛平社区龙平西路12号天集雅苑1号楼A栋A303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联系方式：0755-28996869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  话：0755-28996869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深圳市</w:t>
      </w:r>
      <w:r>
        <w:rPr>
          <w:rFonts w:hint="default" w:ascii="宋体" w:hAnsi="宋体" w:eastAsia="宋体" w:cs="宋体"/>
          <w:sz w:val="28"/>
          <w:szCs w:val="28"/>
          <w:lang w:val="en-US"/>
        </w:rPr>
        <w:t>龙岗区应急管理局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0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000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FCCCA"/>
    <w:rsid w:val="9B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Times New Roman" w:hAnsi="Times New Roman" w:eastAsia="宋体" w:cs="Times New Roman"/>
      <w:b/>
      <w:bCs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983</Characters>
  <Paragraphs>37</Paragraphs>
  <TotalTime>6</TotalTime>
  <ScaleCrop>false</ScaleCrop>
  <LinksUpToDate>false</LinksUpToDate>
  <CharactersWithSpaces>993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2025-12-01T19:58:00Z</dcterms:created>
  <dc:creator>Dell</dc:creator>
  <cp:lastModifiedBy>林巧明</cp:lastModifiedBy>
  <dcterms:modified xsi:type="dcterms:W3CDTF">2025-12-04T15:38:09Z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eyJoZGlkIjoiYTQ0MDNiYjA5NmRmMWE4Y2JmZWI2Y2NlMDJiNTgyODUiLCJ1c2VySWQiOiIyOTU4MjEzMDIifQ==</vt:lpwstr>
  </property>
  <property fmtid="{D5CDD505-2E9C-101B-9397-08002B2CF9AE}" pid="4" name="ICV">
    <vt:lpwstr>f9d2cf8bd89d475f94bfca20e73de8b4_23</vt:lpwstr>
  </property>
</Properties>
</file>