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5D82" w:rsidRDefault="00B7220F">
      <w:pPr>
        <w:spacing w:line="560" w:lineRule="exact"/>
        <w:rPr>
          <w:rFonts w:ascii="黑体" w:eastAsia="黑体" w:hAnsi="黑体" w:cs="仿宋_GB2312"/>
          <w:color w:val="000000"/>
          <w:sz w:val="32"/>
          <w:szCs w:val="32"/>
        </w:rPr>
      </w:pPr>
      <w:r>
        <w:rPr>
          <w:rFonts w:ascii="黑体" w:eastAsia="黑体" w:hAnsi="黑体" w:cs="仿宋_GB2312" w:hint="eastAsia"/>
          <w:color w:val="000000"/>
          <w:sz w:val="32"/>
          <w:szCs w:val="32"/>
        </w:rPr>
        <w:t>附件</w:t>
      </w:r>
      <w:r>
        <w:rPr>
          <w:rFonts w:ascii="黑体" w:eastAsia="黑体" w:hAnsi="黑体" w:cs="仿宋_GB2312"/>
          <w:color w:val="000000"/>
          <w:sz w:val="32"/>
          <w:szCs w:val="32"/>
        </w:rPr>
        <w:t>2</w:t>
      </w:r>
    </w:p>
    <w:p w:rsidR="00795D82" w:rsidRDefault="00B7220F">
      <w:pPr>
        <w:spacing w:line="560" w:lineRule="exact"/>
        <w:jc w:val="center"/>
        <w:rPr>
          <w:rFonts w:ascii="方正小标宋简体" w:eastAsia="方正小标宋简体" w:hAnsi="方正小标宋简体" w:cs="方正小标宋简体"/>
          <w:color w:val="000000"/>
          <w:sz w:val="44"/>
          <w:szCs w:val="44"/>
        </w:rPr>
      </w:pPr>
      <w:r>
        <w:rPr>
          <w:rFonts w:ascii="方正小标宋简体" w:eastAsia="方正小标宋简体" w:hAnsi="方正小标宋简体" w:cs="方正小标宋简体" w:hint="eastAsia"/>
          <w:color w:val="000000"/>
          <w:sz w:val="44"/>
          <w:szCs w:val="44"/>
        </w:rPr>
        <w:t>工作任务书</w:t>
      </w:r>
    </w:p>
    <w:p w:rsidR="00795D82" w:rsidRDefault="00795D82">
      <w:pPr>
        <w:spacing w:line="560" w:lineRule="exact"/>
        <w:jc w:val="center"/>
        <w:rPr>
          <w:rFonts w:ascii="方正小标宋简体" w:eastAsia="方正小标宋简体" w:hAnsi="方正小标宋简体" w:cs="方正小标宋简体"/>
          <w:color w:val="000000"/>
          <w:sz w:val="32"/>
          <w:szCs w:val="32"/>
        </w:rPr>
      </w:pPr>
    </w:p>
    <w:p w:rsidR="00795D82" w:rsidRDefault="00B7220F">
      <w:pPr>
        <w:spacing w:line="560" w:lineRule="exact"/>
        <w:ind w:firstLineChars="200" w:firstLine="640"/>
        <w:rPr>
          <w:rFonts w:ascii="黑体" w:eastAsia="黑体" w:hAnsi="黑体" w:cs="黑体"/>
          <w:color w:val="000000"/>
          <w:sz w:val="32"/>
          <w:szCs w:val="32"/>
        </w:rPr>
      </w:pPr>
      <w:r>
        <w:rPr>
          <w:rFonts w:ascii="黑体" w:eastAsia="黑体" w:hAnsi="黑体" w:cs="黑体" w:hint="eastAsia"/>
          <w:color w:val="000000"/>
          <w:sz w:val="32"/>
          <w:szCs w:val="32"/>
        </w:rPr>
        <w:t>一、项目概况</w:t>
      </w:r>
    </w:p>
    <w:p w:rsidR="00795D82" w:rsidRDefault="00B7220F">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国际低碳城项目总规划面积约</w:t>
      </w:r>
      <w:r>
        <w:rPr>
          <w:rFonts w:ascii="仿宋_GB2312" w:eastAsia="仿宋_GB2312" w:hAnsi="仿宋_GB2312" w:cs="仿宋_GB2312" w:hint="eastAsia"/>
          <w:color w:val="000000"/>
          <w:sz w:val="32"/>
          <w:szCs w:val="32"/>
        </w:rPr>
        <w:t>53</w:t>
      </w:r>
      <w:r>
        <w:rPr>
          <w:rFonts w:ascii="仿宋_GB2312" w:eastAsia="仿宋_GB2312" w:hAnsi="仿宋_GB2312" w:cs="仿宋_GB2312" w:hint="eastAsia"/>
          <w:color w:val="000000"/>
          <w:sz w:val="32"/>
          <w:szCs w:val="32"/>
        </w:rPr>
        <w:t>平方公里，以高桥园区及周边共</w:t>
      </w:r>
      <w:r>
        <w:rPr>
          <w:rFonts w:ascii="仿宋_GB2312" w:eastAsia="仿宋_GB2312" w:hAnsi="仿宋_GB2312" w:cs="仿宋_GB2312" w:hint="eastAsia"/>
          <w:color w:val="000000"/>
          <w:sz w:val="32"/>
          <w:szCs w:val="32"/>
        </w:rPr>
        <w:t>5</w:t>
      </w:r>
      <w:r>
        <w:rPr>
          <w:rFonts w:ascii="仿宋_GB2312" w:eastAsia="仿宋_GB2312" w:hAnsi="仿宋_GB2312" w:cs="仿宋_GB2312" w:hint="eastAsia"/>
          <w:color w:val="000000"/>
          <w:sz w:val="32"/>
          <w:szCs w:val="32"/>
        </w:rPr>
        <w:t>平方公里范围为拓展区，其中以核心区域约</w:t>
      </w:r>
      <w:r>
        <w:rPr>
          <w:rFonts w:ascii="仿宋_GB2312" w:eastAsia="仿宋_GB2312" w:hAnsi="仿宋_GB2312" w:cs="仿宋_GB2312" w:hint="eastAsia"/>
          <w:color w:val="000000"/>
          <w:sz w:val="32"/>
          <w:szCs w:val="32"/>
        </w:rPr>
        <w:t>1</w:t>
      </w:r>
      <w:r>
        <w:rPr>
          <w:rFonts w:ascii="仿宋_GB2312" w:eastAsia="仿宋_GB2312" w:hAnsi="仿宋_GB2312" w:cs="仿宋_GB2312" w:hint="eastAsia"/>
          <w:color w:val="000000"/>
          <w:sz w:val="32"/>
          <w:szCs w:val="32"/>
        </w:rPr>
        <w:t>平方公里范围为启动区。</w:t>
      </w:r>
    </w:p>
    <w:p w:rsidR="00795D82" w:rsidRDefault="00B7220F">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本次委托开展研究的项目位于坪地街道深圳国际低碳城启动区，临近深圳外环高速、盐龙大道等主要交通干线。项目范围为国际低碳城文化会议中心范围，分南北两个地块，用地总面积</w:t>
      </w:r>
      <w:r>
        <w:rPr>
          <w:rFonts w:ascii="仿宋_GB2312" w:eastAsia="仿宋_GB2312" w:hAnsi="仿宋_GB2312" w:cs="仿宋_GB2312" w:hint="eastAsia"/>
          <w:color w:val="000000"/>
          <w:sz w:val="32"/>
          <w:szCs w:val="32"/>
        </w:rPr>
        <w:t>3.92</w:t>
      </w:r>
      <w:r>
        <w:rPr>
          <w:rFonts w:ascii="仿宋_GB2312" w:eastAsia="仿宋_GB2312" w:hAnsi="仿宋_GB2312" w:cs="仿宋_GB2312" w:hint="eastAsia"/>
          <w:color w:val="000000"/>
          <w:sz w:val="32"/>
          <w:szCs w:val="32"/>
        </w:rPr>
        <w:t>万</w:t>
      </w:r>
      <w:r>
        <w:rPr>
          <w:rFonts w:ascii="仿宋_GB2312" w:eastAsia="仿宋_GB2312" w:hAnsi="仿宋_GB2312" w:cs="仿宋_GB2312" w:hint="eastAsia"/>
          <w:color w:val="000000"/>
          <w:sz w:val="32"/>
          <w:szCs w:val="32"/>
        </w:rPr>
        <w:t>m</w:t>
      </w:r>
      <w:r>
        <w:rPr>
          <w:rFonts w:ascii="Calibri" w:eastAsia="仿宋_GB2312" w:hAnsi="Calibri" w:cs="Calibri"/>
          <w:color w:val="000000"/>
          <w:sz w:val="32"/>
          <w:szCs w:val="32"/>
        </w:rPr>
        <w:t>²</w:t>
      </w:r>
      <w:r>
        <w:rPr>
          <w:rFonts w:ascii="仿宋_GB2312" w:eastAsia="仿宋_GB2312" w:hAnsi="仿宋_GB2312" w:cs="仿宋_GB2312" w:hint="eastAsia"/>
          <w:color w:val="000000"/>
          <w:sz w:val="32"/>
          <w:szCs w:val="32"/>
        </w:rPr>
        <w:t>，原规划总建筑面积</w:t>
      </w:r>
      <w:r>
        <w:rPr>
          <w:rFonts w:ascii="仿宋_GB2312" w:eastAsia="仿宋_GB2312" w:hAnsi="仿宋_GB2312" w:cs="仿宋_GB2312" w:hint="eastAsia"/>
          <w:color w:val="000000"/>
          <w:sz w:val="32"/>
          <w:szCs w:val="32"/>
        </w:rPr>
        <w:t>3</w:t>
      </w:r>
      <w:r>
        <w:rPr>
          <w:rFonts w:ascii="仿宋_GB2312" w:eastAsia="仿宋_GB2312" w:hAnsi="仿宋_GB2312" w:cs="仿宋_GB2312"/>
          <w:color w:val="000000"/>
          <w:sz w:val="32"/>
          <w:szCs w:val="32"/>
        </w:rPr>
        <w:t>9</w:t>
      </w:r>
      <w:r>
        <w:rPr>
          <w:rFonts w:ascii="仿宋_GB2312" w:eastAsia="仿宋_GB2312" w:hAnsi="仿宋_GB2312" w:cs="仿宋_GB2312" w:hint="eastAsia"/>
          <w:color w:val="000000"/>
          <w:sz w:val="32"/>
          <w:szCs w:val="32"/>
        </w:rPr>
        <w:t>.</w:t>
      </w:r>
      <w:r>
        <w:rPr>
          <w:rFonts w:ascii="仿宋_GB2312" w:eastAsia="仿宋_GB2312" w:hAnsi="仿宋_GB2312" w:cs="仿宋_GB2312"/>
          <w:color w:val="000000"/>
          <w:sz w:val="32"/>
          <w:szCs w:val="32"/>
        </w:rPr>
        <w:t>37</w:t>
      </w:r>
      <w:r>
        <w:rPr>
          <w:rFonts w:ascii="仿宋_GB2312" w:eastAsia="仿宋_GB2312" w:hAnsi="仿宋_GB2312" w:cs="仿宋_GB2312" w:hint="eastAsia"/>
          <w:color w:val="000000"/>
          <w:sz w:val="32"/>
          <w:szCs w:val="32"/>
        </w:rPr>
        <w:t>万</w:t>
      </w:r>
      <w:r>
        <w:rPr>
          <w:rFonts w:ascii="仿宋_GB2312" w:eastAsia="仿宋_GB2312" w:hAnsi="仿宋_GB2312" w:cs="仿宋_GB2312" w:hint="eastAsia"/>
          <w:color w:val="000000"/>
          <w:sz w:val="32"/>
          <w:szCs w:val="32"/>
        </w:rPr>
        <w:t>m</w:t>
      </w:r>
      <w:r>
        <w:rPr>
          <w:rFonts w:ascii="Calibri" w:eastAsia="仿宋_GB2312" w:hAnsi="Calibri" w:cs="Calibri"/>
          <w:color w:val="000000"/>
          <w:sz w:val="32"/>
          <w:szCs w:val="32"/>
        </w:rPr>
        <w:t>²</w:t>
      </w:r>
      <w:r>
        <w:rPr>
          <w:rFonts w:ascii="仿宋_GB2312" w:eastAsia="仿宋_GB2312" w:hAnsi="仿宋_GB2312" w:cs="仿宋_GB2312" w:hint="eastAsia"/>
          <w:color w:val="000000"/>
          <w:sz w:val="32"/>
          <w:szCs w:val="32"/>
        </w:rPr>
        <w:t>，总投资约</w:t>
      </w:r>
      <w:r>
        <w:rPr>
          <w:rFonts w:ascii="仿宋_GB2312" w:eastAsia="仿宋_GB2312" w:hAnsi="仿宋_GB2312" w:cs="仿宋_GB2312" w:hint="eastAsia"/>
          <w:color w:val="000000"/>
          <w:sz w:val="32"/>
          <w:szCs w:val="32"/>
        </w:rPr>
        <w:t>60.47</w:t>
      </w:r>
      <w:r>
        <w:rPr>
          <w:rFonts w:ascii="仿宋_GB2312" w:eastAsia="仿宋_GB2312" w:hAnsi="仿宋_GB2312" w:cs="仿宋_GB2312" w:hint="eastAsia"/>
          <w:color w:val="000000"/>
          <w:sz w:val="32"/>
          <w:szCs w:val="32"/>
        </w:rPr>
        <w:t>亿元</w:t>
      </w:r>
      <w:r>
        <w:rPr>
          <w:rFonts w:ascii="仿宋_GB2312" w:eastAsia="仿宋_GB2312" w:hAnsi="仿宋_GB2312" w:cs="仿宋_GB2312" w:hint="eastAsia"/>
          <w:color w:val="000000"/>
          <w:sz w:val="32"/>
          <w:szCs w:val="32"/>
        </w:rPr>
        <w:t>。项目已建面积约为</w:t>
      </w:r>
      <w:r>
        <w:rPr>
          <w:rFonts w:ascii="仿宋_GB2312" w:eastAsia="仿宋_GB2312" w:hAnsi="仿宋_GB2312" w:cs="仿宋_GB2312" w:hint="eastAsia"/>
          <w:color w:val="000000"/>
          <w:sz w:val="32"/>
          <w:szCs w:val="32"/>
        </w:rPr>
        <w:t>11.3</w:t>
      </w:r>
      <w:r>
        <w:rPr>
          <w:rFonts w:ascii="仿宋_GB2312" w:eastAsia="仿宋_GB2312" w:hAnsi="仿宋_GB2312" w:cs="仿宋_GB2312" w:hint="eastAsia"/>
          <w:color w:val="000000"/>
          <w:sz w:val="32"/>
          <w:szCs w:val="32"/>
        </w:rPr>
        <w:t>万</w:t>
      </w:r>
      <w:r>
        <w:rPr>
          <w:rFonts w:ascii="仿宋_GB2312" w:eastAsia="仿宋_GB2312" w:hAnsi="仿宋_GB2312" w:cs="仿宋_GB2312" w:hint="eastAsia"/>
          <w:color w:val="000000"/>
          <w:sz w:val="32"/>
          <w:szCs w:val="32"/>
        </w:rPr>
        <w:t>m</w:t>
      </w:r>
      <w:r>
        <w:rPr>
          <w:rFonts w:ascii="Calibri" w:eastAsia="仿宋_GB2312" w:hAnsi="Calibri" w:cs="Calibri"/>
          <w:color w:val="000000"/>
          <w:sz w:val="32"/>
          <w:szCs w:val="32"/>
        </w:rPr>
        <w:t>²</w:t>
      </w:r>
      <w:r>
        <w:rPr>
          <w:rFonts w:ascii="仿宋_GB2312" w:eastAsia="仿宋_GB2312" w:hAnsi="仿宋_GB2312" w:cs="仿宋_GB2312" w:hint="eastAsia"/>
          <w:color w:val="000000"/>
          <w:sz w:val="32"/>
          <w:szCs w:val="32"/>
        </w:rPr>
        <w:t>，由于市场下行及产品去化难等因素，目前项目处于停工状态。为稳妥有序盘活该项目，现需选聘专业机构提供对项目整体活化策划研究等工作。</w:t>
      </w:r>
    </w:p>
    <w:p w:rsidR="00795D82" w:rsidRDefault="00B7220F">
      <w:pPr>
        <w:jc w:val="center"/>
      </w:pPr>
      <w:r>
        <w:rPr>
          <w:rFonts w:hint="eastAsia"/>
          <w:noProof/>
        </w:rPr>
        <w:drawing>
          <wp:inline distT="0" distB="0" distL="0" distR="0">
            <wp:extent cx="3500120" cy="3009900"/>
            <wp:effectExtent l="0" t="0" r="508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3507807" cy="3016400"/>
                    </a:xfrm>
                    <a:prstGeom prst="rect">
                      <a:avLst/>
                    </a:prstGeom>
                  </pic:spPr>
                </pic:pic>
              </a:graphicData>
            </a:graphic>
          </wp:inline>
        </w:drawing>
      </w:r>
    </w:p>
    <w:p w:rsidR="00795D82" w:rsidRDefault="00B7220F">
      <w:pPr>
        <w:spacing w:line="560" w:lineRule="exact"/>
        <w:ind w:firstLineChars="200" w:firstLine="640"/>
        <w:rPr>
          <w:rFonts w:ascii="黑体" w:eastAsia="黑体" w:hAnsi="黑体" w:cs="黑体"/>
          <w:color w:val="000000"/>
          <w:sz w:val="32"/>
          <w:szCs w:val="32"/>
        </w:rPr>
      </w:pPr>
      <w:r>
        <w:rPr>
          <w:rFonts w:ascii="黑体" w:eastAsia="黑体" w:hAnsi="黑体" w:cs="黑体" w:hint="eastAsia"/>
          <w:color w:val="000000"/>
          <w:sz w:val="32"/>
          <w:szCs w:val="32"/>
        </w:rPr>
        <w:lastRenderedPageBreak/>
        <w:t>二、主要工作内容</w:t>
      </w:r>
    </w:p>
    <w:p w:rsidR="00795D82" w:rsidRDefault="00B7220F">
      <w:pPr>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开展国际低碳城文化会议中心项目活化策划研究，包括以国际低碳城文化会议中心项目为核心，其周边</w:t>
      </w:r>
      <w:r>
        <w:rPr>
          <w:rFonts w:ascii="仿宋_GB2312" w:eastAsia="仿宋_GB2312" w:hAnsi="仿宋_GB2312" w:cs="仿宋_GB2312" w:hint="eastAsia"/>
          <w:color w:val="000000"/>
          <w:sz w:val="32"/>
          <w:szCs w:val="32"/>
        </w:rPr>
        <w:t>1</w:t>
      </w:r>
      <w:r>
        <w:rPr>
          <w:rFonts w:ascii="仿宋_GB2312" w:eastAsia="仿宋_GB2312" w:hAnsi="仿宋_GB2312" w:cs="仿宋_GB2312" w:hint="eastAsia"/>
          <w:color w:val="000000"/>
          <w:sz w:val="32"/>
          <w:szCs w:val="32"/>
        </w:rPr>
        <w:t>平方公里地块范围内策划研究、含国际低碳城文化会议中心项目业态落位</w:t>
      </w:r>
      <w:r>
        <w:rPr>
          <w:rFonts w:ascii="仿宋_GB2312" w:eastAsia="仿宋_GB2312" w:hAnsi="仿宋_GB2312" w:cs="仿宋_GB2312" w:hint="eastAsia"/>
          <w:color w:val="000000"/>
          <w:sz w:val="32"/>
          <w:szCs w:val="32"/>
        </w:rPr>
        <w:t>分析</w:t>
      </w:r>
      <w:r w:rsidR="0079325B">
        <w:rPr>
          <w:rFonts w:ascii="仿宋_GB2312" w:eastAsia="仿宋_GB2312" w:hAnsi="仿宋_GB2312" w:cs="仿宋_GB2312" w:hint="eastAsia"/>
          <w:color w:val="000000"/>
          <w:sz w:val="32"/>
          <w:szCs w:val="32"/>
        </w:rPr>
        <w:t>策划</w:t>
      </w:r>
      <w:r>
        <w:rPr>
          <w:rFonts w:ascii="仿宋_GB2312" w:eastAsia="仿宋_GB2312" w:hAnsi="仿宋_GB2312" w:cs="仿宋_GB2312" w:hint="eastAsia"/>
          <w:color w:val="000000"/>
          <w:sz w:val="32"/>
          <w:szCs w:val="32"/>
        </w:rPr>
        <w:t>、建筑方案调整与原建筑规划设计衔接技术分析（含意向概念效果图）、配合经济测算及工作汇报材料等。详细服务内容包括：</w:t>
      </w:r>
    </w:p>
    <w:p w:rsidR="00795D82" w:rsidRDefault="00B7220F">
      <w:pPr>
        <w:ind w:firstLineChars="200" w:firstLine="643"/>
        <w:rPr>
          <w:rFonts w:ascii="仿宋_GB2312" w:eastAsia="仿宋_GB2312" w:hAnsi="仿宋_GB2312" w:cs="仿宋_GB2312"/>
          <w:color w:val="000000"/>
          <w:sz w:val="32"/>
          <w:szCs w:val="32"/>
        </w:rPr>
      </w:pPr>
      <w:r>
        <w:rPr>
          <w:rFonts w:ascii="仿宋_GB2312" w:eastAsia="仿宋_GB2312" w:hAnsi="仿宋_GB2312" w:cs="仿宋_GB2312" w:hint="eastAsia"/>
          <w:b/>
          <w:color w:val="000000"/>
          <w:sz w:val="32"/>
          <w:szCs w:val="32"/>
        </w:rPr>
        <w:t>（一）国际低碳城文化会议中心项目及周边</w:t>
      </w:r>
      <w:r>
        <w:rPr>
          <w:rFonts w:ascii="仿宋_GB2312" w:eastAsia="仿宋_GB2312" w:hAnsi="仿宋_GB2312" w:cs="仿宋_GB2312" w:hint="eastAsia"/>
          <w:b/>
          <w:color w:val="000000"/>
          <w:sz w:val="32"/>
          <w:szCs w:val="32"/>
        </w:rPr>
        <w:t>1</w:t>
      </w:r>
      <w:r>
        <w:rPr>
          <w:rFonts w:ascii="仿宋_GB2312" w:eastAsia="仿宋_GB2312" w:hAnsi="仿宋_GB2312" w:cs="仿宋_GB2312" w:hint="eastAsia"/>
          <w:b/>
          <w:color w:val="000000"/>
          <w:sz w:val="32"/>
          <w:szCs w:val="32"/>
        </w:rPr>
        <w:t>平方公里地块策划研究。</w:t>
      </w:r>
      <w:r>
        <w:rPr>
          <w:rFonts w:ascii="仿宋_GB2312" w:eastAsia="仿宋_GB2312" w:hAnsi="仿宋_GB2312" w:cs="仿宋_GB2312" w:hint="eastAsia"/>
          <w:color w:val="000000"/>
          <w:sz w:val="32"/>
          <w:szCs w:val="32"/>
        </w:rPr>
        <w:t>从国际低碳城文化会议中心</w:t>
      </w:r>
      <w:r>
        <w:rPr>
          <w:rFonts w:ascii="仿宋_GB2312" w:eastAsia="仿宋_GB2312" w:hAnsi="仿宋_GB2312" w:cs="仿宋_GB2312" w:hint="eastAsia"/>
          <w:color w:val="000000"/>
          <w:sz w:val="32"/>
          <w:szCs w:val="32"/>
        </w:rPr>
        <w:t>项目重心出发，结合周边规划现场的梳理研究。立足片区进行系统梳理和要素统筹，结合现状资源和发展情况，从生态底色、空间格局等方面提出片区用地调整和空间形态意向。</w:t>
      </w:r>
    </w:p>
    <w:p w:rsidR="00795D82" w:rsidRDefault="00B7220F">
      <w:pPr>
        <w:ind w:firstLineChars="200" w:firstLine="643"/>
        <w:rPr>
          <w:rFonts w:ascii="仿宋_GB2312" w:eastAsia="仿宋_GB2312" w:hAnsi="仿宋_GB2312" w:cs="仿宋_GB2312"/>
          <w:color w:val="000000"/>
          <w:sz w:val="32"/>
          <w:szCs w:val="32"/>
        </w:rPr>
      </w:pPr>
      <w:r>
        <w:rPr>
          <w:rFonts w:ascii="仿宋_GB2312" w:eastAsia="仿宋_GB2312" w:hAnsi="仿宋_GB2312" w:cs="仿宋_GB2312" w:hint="eastAsia"/>
          <w:b/>
          <w:color w:val="000000"/>
          <w:sz w:val="32"/>
          <w:szCs w:val="32"/>
        </w:rPr>
        <w:t>（二）国际低碳城文化会议中心项目业态落位分析策划。</w:t>
      </w:r>
      <w:r>
        <w:rPr>
          <w:rFonts w:ascii="仿宋_GB2312" w:eastAsia="仿宋_GB2312" w:hAnsi="仿宋_GB2312" w:cs="仿宋_GB2312" w:hint="eastAsia"/>
          <w:color w:val="000000"/>
          <w:sz w:val="32"/>
          <w:szCs w:val="32"/>
        </w:rPr>
        <w:t>聚焦项目业态落位分析，通过功能梳理、定位策略的策划研究工作，就项目开发建设的核心指标调整提出研究策略建议意见。</w:t>
      </w:r>
    </w:p>
    <w:p w:rsidR="00795D82" w:rsidRDefault="00B7220F">
      <w:pPr>
        <w:ind w:firstLineChars="200" w:firstLine="643"/>
        <w:rPr>
          <w:rFonts w:ascii="仿宋_GB2312" w:eastAsia="仿宋_GB2312" w:hAnsi="仿宋_GB2312" w:cs="仿宋_GB2312"/>
          <w:color w:val="000000"/>
          <w:sz w:val="32"/>
          <w:szCs w:val="32"/>
        </w:rPr>
      </w:pPr>
      <w:r>
        <w:rPr>
          <w:rFonts w:ascii="仿宋_GB2312" w:eastAsia="仿宋_GB2312" w:hAnsi="仿宋_GB2312" w:cs="仿宋_GB2312" w:hint="eastAsia"/>
          <w:b/>
          <w:color w:val="000000"/>
          <w:sz w:val="32"/>
          <w:szCs w:val="32"/>
        </w:rPr>
        <w:t>（三）建筑方案调整与原建筑规划设计衔接技术分析（含意向概念效果图）。</w:t>
      </w:r>
      <w:r>
        <w:rPr>
          <w:rFonts w:ascii="仿宋_GB2312" w:eastAsia="仿宋_GB2312" w:hAnsi="仿宋_GB2312" w:cs="仿宋_GB2312" w:hint="eastAsia"/>
          <w:color w:val="000000"/>
          <w:sz w:val="32"/>
          <w:szCs w:val="32"/>
        </w:rPr>
        <w:t>结合开展建筑调整方案与原建筑规划设计衔接技术的对比分析，就项目开展建议及定位，提出基本体块布局及开展相关分析（含意向概念效果</w:t>
      </w:r>
      <w:r>
        <w:rPr>
          <w:rFonts w:ascii="仿宋_GB2312" w:eastAsia="仿宋_GB2312" w:hAnsi="仿宋_GB2312" w:cs="仿宋_GB2312" w:hint="eastAsia"/>
          <w:color w:val="000000"/>
          <w:sz w:val="32"/>
          <w:szCs w:val="32"/>
        </w:rPr>
        <w:t>图）。结合经济测算研究，提出项目调整思路，并重新梳理相关功能组成及配比，形成具有落地性、经济性、前瞻性的功能体块布局及能够表达意向的概念效果</w:t>
      </w:r>
      <w:r>
        <w:rPr>
          <w:rFonts w:ascii="仿宋_GB2312" w:eastAsia="仿宋_GB2312" w:hAnsi="仿宋_GB2312" w:cs="仿宋_GB2312" w:hint="eastAsia"/>
          <w:color w:val="000000"/>
          <w:sz w:val="32"/>
          <w:szCs w:val="32"/>
        </w:rPr>
        <w:lastRenderedPageBreak/>
        <w:t>图。</w:t>
      </w:r>
    </w:p>
    <w:p w:rsidR="00795D82" w:rsidRDefault="00B7220F">
      <w:pPr>
        <w:ind w:firstLineChars="200" w:firstLine="643"/>
        <w:rPr>
          <w:rFonts w:ascii="仿宋_GB2312" w:eastAsia="仿宋_GB2312" w:hAnsi="仿宋_GB2312" w:cs="仿宋_GB2312"/>
          <w:color w:val="000000"/>
          <w:sz w:val="32"/>
          <w:szCs w:val="32"/>
        </w:rPr>
      </w:pPr>
      <w:r>
        <w:rPr>
          <w:rFonts w:ascii="仿宋_GB2312" w:eastAsia="仿宋_GB2312" w:hAnsi="仿宋_GB2312" w:cs="仿宋_GB2312" w:hint="eastAsia"/>
          <w:b/>
          <w:color w:val="000000"/>
          <w:sz w:val="32"/>
          <w:szCs w:val="32"/>
        </w:rPr>
        <w:t>（四）配合经济测算工作。</w:t>
      </w:r>
      <w:r>
        <w:rPr>
          <w:rFonts w:ascii="仿宋_GB2312" w:eastAsia="仿宋_GB2312" w:hAnsi="仿宋_GB2312" w:cs="仿宋_GB2312" w:hint="eastAsia"/>
          <w:color w:val="000000"/>
          <w:sz w:val="32"/>
          <w:szCs w:val="32"/>
        </w:rPr>
        <w:t>结合片区用地调整和空间形态意向、项目开发建设的核心指标调整提出研究策略建议意见及建筑方案调整，根据不同业态测算模型，配合开展经济测算工作，提供决策参考支撑依据。</w:t>
      </w:r>
    </w:p>
    <w:p w:rsidR="00795D82" w:rsidRDefault="00B7220F">
      <w:pPr>
        <w:ind w:firstLineChars="200" w:firstLine="643"/>
        <w:rPr>
          <w:rFonts w:ascii="仿宋_GB2312" w:eastAsia="仿宋_GB2312" w:hAnsi="仿宋_GB2312" w:cs="仿宋_GB2312"/>
          <w:color w:val="000000"/>
          <w:sz w:val="32"/>
          <w:szCs w:val="32"/>
        </w:rPr>
      </w:pPr>
      <w:r>
        <w:rPr>
          <w:rFonts w:ascii="仿宋_GB2312" w:eastAsia="仿宋_GB2312" w:hAnsi="仿宋_GB2312" w:cs="仿宋_GB2312" w:hint="eastAsia"/>
          <w:b/>
          <w:color w:val="000000"/>
          <w:sz w:val="32"/>
          <w:szCs w:val="32"/>
        </w:rPr>
        <w:t>（五）工作汇报配合。</w:t>
      </w:r>
      <w:r>
        <w:rPr>
          <w:rFonts w:ascii="仿宋_GB2312" w:eastAsia="仿宋_GB2312" w:hAnsi="仿宋_GB2312" w:cs="仿宋_GB2312" w:hint="eastAsia"/>
          <w:color w:val="000000"/>
          <w:sz w:val="32"/>
          <w:szCs w:val="32"/>
        </w:rPr>
        <w:t>根据工作安排，协助并提</w:t>
      </w:r>
      <w:bookmarkStart w:id="0" w:name="_GoBack"/>
      <w:bookmarkEnd w:id="0"/>
      <w:r>
        <w:rPr>
          <w:rFonts w:ascii="仿宋_GB2312" w:eastAsia="仿宋_GB2312" w:hAnsi="仿宋_GB2312" w:cs="仿宋_GB2312" w:hint="eastAsia"/>
          <w:color w:val="000000"/>
          <w:sz w:val="32"/>
          <w:szCs w:val="32"/>
        </w:rPr>
        <w:t>供向区政府和相关政府职能部门的汇报材料。</w:t>
      </w:r>
    </w:p>
    <w:p w:rsidR="00795D82" w:rsidRDefault="00B7220F">
      <w:pPr>
        <w:ind w:firstLineChars="200" w:firstLine="643"/>
        <w:rPr>
          <w:rFonts w:ascii="仿宋_GB2312" w:eastAsia="仿宋_GB2312" w:hAnsi="仿宋_GB2312" w:cs="仿宋_GB2312"/>
          <w:color w:val="000000"/>
          <w:sz w:val="32"/>
          <w:szCs w:val="32"/>
        </w:rPr>
      </w:pPr>
      <w:r>
        <w:rPr>
          <w:rFonts w:ascii="仿宋_GB2312" w:eastAsia="仿宋_GB2312" w:hAnsi="仿宋_GB2312" w:cs="仿宋_GB2312" w:hint="eastAsia"/>
          <w:b/>
          <w:color w:val="000000"/>
          <w:sz w:val="32"/>
          <w:szCs w:val="32"/>
        </w:rPr>
        <w:t>（六）合同期满后的服务。</w:t>
      </w:r>
      <w:r>
        <w:rPr>
          <w:rFonts w:ascii="仿宋_GB2312" w:eastAsia="仿宋_GB2312" w:hAnsi="仿宋_GB2312" w:cs="仿宋_GB2312" w:hint="eastAsia"/>
          <w:color w:val="000000"/>
          <w:sz w:val="32"/>
          <w:szCs w:val="32"/>
        </w:rPr>
        <w:t>合同服务期满后，继续提供为期</w:t>
      </w:r>
      <w:r w:rsidRPr="00B54339">
        <w:rPr>
          <w:rFonts w:ascii="仿宋_GB2312" w:eastAsia="仿宋_GB2312" w:hAnsi="仿宋_GB2312" w:cs="仿宋_GB2312" w:hint="eastAsia"/>
          <w:sz w:val="32"/>
          <w:szCs w:val="32"/>
        </w:rPr>
        <w:t>1</w:t>
      </w:r>
      <w:r w:rsidRPr="00B54339">
        <w:rPr>
          <w:rFonts w:ascii="仿宋_GB2312" w:eastAsia="仿宋_GB2312" w:hAnsi="仿宋_GB2312" w:cs="仿宋_GB2312" w:hint="eastAsia"/>
          <w:sz w:val="32"/>
          <w:szCs w:val="32"/>
        </w:rPr>
        <w:t>年的技术咨询服务。持续跟踪政策变化情况，针对项目实施过程中遇到的问题，提出相关解决建议。</w:t>
      </w:r>
    </w:p>
    <w:p w:rsidR="00795D82" w:rsidRDefault="00B7220F">
      <w:pPr>
        <w:ind w:firstLineChars="200" w:firstLine="640"/>
        <w:rPr>
          <w:rFonts w:ascii="黑体" w:eastAsia="黑体" w:hAnsi="黑体" w:cs="仿宋_GB2312"/>
          <w:color w:val="000000"/>
          <w:sz w:val="32"/>
          <w:szCs w:val="32"/>
        </w:rPr>
      </w:pPr>
      <w:r>
        <w:rPr>
          <w:rFonts w:ascii="黑体" w:eastAsia="黑体" w:hAnsi="黑体" w:cs="仿宋_GB2312"/>
          <w:color w:val="000000"/>
          <w:sz w:val="32"/>
          <w:szCs w:val="32"/>
        </w:rPr>
        <w:t>三、成果要求</w:t>
      </w:r>
    </w:p>
    <w:p w:rsidR="00795D82" w:rsidRDefault="00B7220F">
      <w:pPr>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各阶段提交成果除政府相关部门需要数量外，需另提供委托方不少于</w:t>
      </w:r>
      <w:r>
        <w:rPr>
          <w:rFonts w:ascii="仿宋_GB2312" w:eastAsia="仿宋_GB2312" w:hAnsi="仿宋_GB2312" w:cs="仿宋_GB2312" w:hint="eastAsia"/>
          <w:color w:val="000000"/>
          <w:sz w:val="32"/>
          <w:szCs w:val="32"/>
        </w:rPr>
        <w:t>4</w:t>
      </w:r>
      <w:r>
        <w:rPr>
          <w:rFonts w:ascii="仿宋_GB2312" w:eastAsia="仿宋_GB2312" w:hAnsi="仿宋_GB2312" w:cs="仿宋_GB2312" w:hint="eastAsia"/>
          <w:color w:val="000000"/>
          <w:sz w:val="32"/>
          <w:szCs w:val="32"/>
        </w:rPr>
        <w:t>套纸质文件及电子文件，电子文件包含与纸质文件内容一致的研究报告成果（</w:t>
      </w:r>
      <w:r>
        <w:rPr>
          <w:rFonts w:ascii="仿宋_GB2312" w:eastAsia="仿宋_GB2312" w:hAnsi="仿宋_GB2312" w:cs="仿宋_GB2312" w:hint="eastAsia"/>
          <w:color w:val="000000"/>
          <w:sz w:val="32"/>
          <w:szCs w:val="32"/>
        </w:rPr>
        <w:t>WORD</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EXCEL</w:t>
      </w:r>
      <w:r>
        <w:rPr>
          <w:rFonts w:ascii="仿宋_GB2312" w:eastAsia="仿宋_GB2312" w:hAnsi="仿宋_GB2312" w:cs="仿宋_GB2312" w:hint="eastAsia"/>
          <w:color w:val="000000"/>
          <w:sz w:val="32"/>
          <w:szCs w:val="32"/>
        </w:rPr>
        <w:t>或</w:t>
      </w:r>
      <w:r>
        <w:rPr>
          <w:rFonts w:ascii="仿宋_GB2312" w:eastAsia="仿宋_GB2312" w:hAnsi="仿宋_GB2312" w:cs="仿宋_GB2312" w:hint="eastAsia"/>
          <w:color w:val="000000"/>
          <w:sz w:val="32"/>
          <w:szCs w:val="32"/>
        </w:rPr>
        <w:t>PDF</w:t>
      </w:r>
      <w:r>
        <w:rPr>
          <w:rFonts w:ascii="仿宋_GB2312" w:eastAsia="仿宋_GB2312" w:hAnsi="仿宋_GB2312" w:cs="仿宋_GB2312" w:hint="eastAsia"/>
          <w:color w:val="000000"/>
          <w:sz w:val="32"/>
          <w:szCs w:val="32"/>
        </w:rPr>
        <w:t>格式）和汇报演示文件（</w:t>
      </w:r>
      <w:r>
        <w:rPr>
          <w:rFonts w:ascii="仿宋_GB2312" w:eastAsia="仿宋_GB2312" w:hAnsi="仿宋_GB2312" w:cs="仿宋_GB2312" w:hint="eastAsia"/>
          <w:color w:val="000000"/>
          <w:sz w:val="32"/>
          <w:szCs w:val="32"/>
        </w:rPr>
        <w:t>PPT</w:t>
      </w:r>
      <w:r>
        <w:rPr>
          <w:rFonts w:ascii="仿宋_GB2312" w:eastAsia="仿宋_GB2312" w:hAnsi="仿宋_GB2312" w:cs="仿宋_GB2312" w:hint="eastAsia"/>
          <w:color w:val="000000"/>
          <w:sz w:val="32"/>
          <w:szCs w:val="32"/>
        </w:rPr>
        <w:t>）以及各阶段成果，并提供各服务成果光盘</w:t>
      </w:r>
      <w:r>
        <w:rPr>
          <w:rFonts w:ascii="仿宋_GB2312" w:eastAsia="仿宋_GB2312" w:hAnsi="仿宋_GB2312" w:cs="仿宋_GB2312" w:hint="eastAsia"/>
          <w:color w:val="000000"/>
          <w:sz w:val="32"/>
          <w:szCs w:val="32"/>
        </w:rPr>
        <w:t>2</w:t>
      </w:r>
      <w:r>
        <w:rPr>
          <w:rFonts w:ascii="仿宋_GB2312" w:eastAsia="仿宋_GB2312" w:hAnsi="仿宋_GB2312" w:cs="仿宋_GB2312" w:hint="eastAsia"/>
          <w:color w:val="000000"/>
          <w:sz w:val="32"/>
          <w:szCs w:val="32"/>
        </w:rPr>
        <w:t>套（</w:t>
      </w:r>
      <w:r>
        <w:rPr>
          <w:rFonts w:ascii="仿宋_GB2312" w:eastAsia="仿宋_GB2312" w:hAnsi="仿宋_GB2312" w:cs="仿宋_GB2312" w:hint="eastAsia"/>
          <w:color w:val="000000"/>
          <w:sz w:val="32"/>
          <w:szCs w:val="32"/>
        </w:rPr>
        <w:t>PDF</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EXCEL</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PPT</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WORD</w:t>
      </w:r>
      <w:r>
        <w:rPr>
          <w:rFonts w:ascii="仿宋_GB2312" w:eastAsia="仿宋_GB2312" w:hAnsi="仿宋_GB2312" w:cs="仿宋_GB2312" w:hint="eastAsia"/>
          <w:color w:val="000000"/>
          <w:sz w:val="32"/>
          <w:szCs w:val="32"/>
        </w:rPr>
        <w:t>）或委托人要求的其他形式电子文档。</w:t>
      </w:r>
    </w:p>
    <w:sectPr w:rsidR="00795D82">
      <w:pgSz w:w="11906" w:h="16838"/>
      <w:pgMar w:top="2041"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220F" w:rsidRDefault="00B7220F" w:rsidP="0079325B">
      <w:r>
        <w:separator/>
      </w:r>
    </w:p>
  </w:endnote>
  <w:endnote w:type="continuationSeparator" w:id="0">
    <w:p w:rsidR="00B7220F" w:rsidRDefault="00B7220F" w:rsidP="00793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220F" w:rsidRDefault="00B7220F" w:rsidP="0079325B">
      <w:r>
        <w:separator/>
      </w:r>
    </w:p>
  </w:footnote>
  <w:footnote w:type="continuationSeparator" w:id="0">
    <w:p w:rsidR="00B7220F" w:rsidRDefault="00B7220F" w:rsidP="007932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B02"/>
    <w:rsid w:val="00026CF2"/>
    <w:rsid w:val="0005783E"/>
    <w:rsid w:val="000A14DA"/>
    <w:rsid w:val="001608B4"/>
    <w:rsid w:val="00162922"/>
    <w:rsid w:val="002658AC"/>
    <w:rsid w:val="002942AD"/>
    <w:rsid w:val="002D3546"/>
    <w:rsid w:val="003A4007"/>
    <w:rsid w:val="003A6957"/>
    <w:rsid w:val="003D44B8"/>
    <w:rsid w:val="004951AA"/>
    <w:rsid w:val="00526F19"/>
    <w:rsid w:val="00633329"/>
    <w:rsid w:val="0067300E"/>
    <w:rsid w:val="006A31F6"/>
    <w:rsid w:val="006B4A4B"/>
    <w:rsid w:val="00713237"/>
    <w:rsid w:val="00783C02"/>
    <w:rsid w:val="0079325B"/>
    <w:rsid w:val="00795D82"/>
    <w:rsid w:val="0085610B"/>
    <w:rsid w:val="00857618"/>
    <w:rsid w:val="00A6554F"/>
    <w:rsid w:val="00B05204"/>
    <w:rsid w:val="00B54339"/>
    <w:rsid w:val="00B7220F"/>
    <w:rsid w:val="00B95F2F"/>
    <w:rsid w:val="00CE0EB0"/>
    <w:rsid w:val="00D566E7"/>
    <w:rsid w:val="00DA79C6"/>
    <w:rsid w:val="00DC05E8"/>
    <w:rsid w:val="00DD5B02"/>
    <w:rsid w:val="00DE69C6"/>
    <w:rsid w:val="00DF3768"/>
    <w:rsid w:val="00E95C17"/>
    <w:rsid w:val="00EB7D62"/>
    <w:rsid w:val="00F24840"/>
    <w:rsid w:val="04D7734A"/>
    <w:rsid w:val="04F27A0F"/>
    <w:rsid w:val="0A6071C9"/>
    <w:rsid w:val="305667F5"/>
    <w:rsid w:val="30C7196F"/>
    <w:rsid w:val="329B2BE5"/>
    <w:rsid w:val="4941349E"/>
    <w:rsid w:val="4AB15A38"/>
    <w:rsid w:val="520B3C6B"/>
    <w:rsid w:val="53462836"/>
    <w:rsid w:val="5FDC6467"/>
    <w:rsid w:val="64E631A4"/>
    <w:rsid w:val="651D6703"/>
    <w:rsid w:val="6AA36F35"/>
    <w:rsid w:val="711A0B9D"/>
    <w:rsid w:val="71BB5E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22B61D9-6454-42D4-A222-BB92B4439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qFormat/>
    <w:pPr>
      <w:tabs>
        <w:tab w:val="center" w:pos="4153"/>
        <w:tab w:val="right" w:pos="8306"/>
      </w:tabs>
      <w:snapToGrid w:val="0"/>
      <w:jc w:val="left"/>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qFormat/>
    <w:rPr>
      <w:rFonts w:ascii="Times New Roman" w:eastAsia="宋体" w:hAnsi="Times New Roman" w:cs="Times New Roman"/>
      <w:kern w:val="2"/>
      <w:sz w:val="18"/>
      <w:szCs w:val="18"/>
    </w:rPr>
  </w:style>
  <w:style w:type="character" w:customStyle="1" w:styleId="Char0">
    <w:name w:val="页脚 Char"/>
    <w:basedOn w:val="a0"/>
    <w:link w:val="a4"/>
    <w:qFormat/>
    <w:rPr>
      <w:rFonts w:ascii="Times New Roman" w:eastAsia="宋体" w:hAnsi="Times New Roman" w:cs="Times New Roman"/>
      <w:kern w:val="2"/>
      <w:sz w:val="18"/>
      <w:szCs w:val="18"/>
    </w:rPr>
  </w:style>
  <w:style w:type="character" w:customStyle="1" w:styleId="Char">
    <w:name w:val="批注框文本 Char"/>
    <w:basedOn w:val="a0"/>
    <w:link w:val="a3"/>
    <w:qFormat/>
    <w:rPr>
      <w:rFonts w:ascii="Times New Roman" w:eastAsia="宋体" w:hAnsi="Times New Roman" w:cs="Times New Roman"/>
      <w:kern w:val="2"/>
      <w:sz w:val="18"/>
      <w:szCs w:val="18"/>
    </w:rPr>
  </w:style>
  <w:style w:type="paragraph" w:styleId="a6">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fc965940-abec-4cdb-bd40-1b5d01a7527a</errorID>
      <errorWord>亿</errorWord>
      <group>L1_Word</group>
      <groupName>字词问题</groupName>
      <ability>L2_Typo</ability>
      <abilityName>字词错误</abilityName>
      <candidateList>
        <item>亿元</item>
      </candidateList>
      <explain/>
      <paraID>3C3AC29F</paraID>
      <start>115</start>
      <end>117</end>
      <status>modified</status>
      <modifiedWord>亿元</modifiedWord>
      <trackRevisions>false</trackRevisions>
    </reviewItem>
    <reviewItem>
      <errorID>7bba6fa2-20a4-434e-8236-1781ee9ab09c</errorID>
      <errorWord>分析策</errorWord>
      <group>L1_Word</group>
      <groupName>字词问题</groupName>
      <ability>L2_Typo</ability>
      <abilityName>字词错误</abilityName>
      <candidateList>
        <item>分析</item>
      </candidateList>
      <explain>〈动〉把一件事物、一种现象、一个概念分成较简单的组成部分，找出这些部分的本质属性和彼此之间的关系（跟“综合”相对）：化学～｜～问题｜～目前国际形势。</explain>
      <paraID>529D59FE</paraID>
      <start>78</start>
      <end>80</end>
      <status>modified</status>
      <modifiedWord>分析</modifiedWord>
      <trackRevisions>false</trackRevisions>
    </reviewItem>
    <reviewItem>
      <errorID>d06d011e-099d-483e-9442-cd7e439eb4e3</errorID>
      <errorWord>略</errorWord>
      <group>L1_Word</group>
      <groupName>字词问题</groupName>
      <ability>L2_Typo</ability>
      <abilityName>字词错误</abilityName>
      <candidateList>
        <item>略和</item>
      </candidateList>
      <explain/>
      <paraID>7E7CFFCF</paraID>
      <start>74</start>
      <end>75</end>
      <status>ignored</status>
      <modifiedWord/>
      <trackRevisions>false</trackRevisions>
    </reviewItem>
  </reviewItems>
  <config/>
</contractReview>
</file>

<file path=customXml/itemProps1.xml><?xml version="1.0" encoding="utf-8"?>
<ds:datastoreItem xmlns:ds="http://schemas.openxmlformats.org/officeDocument/2006/customXml" ds:itemID="{99B7DF67-8BED-4185-A3C0-2C25FA4BE904}">
  <ds:schemaRefs>
    <ds:schemaRef ds:uri="http://schemas.wps.cn/vas-ai-hub/contract-review"/>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173</Words>
  <Characters>992</Characters>
  <Application>Microsoft Office Word</Application>
  <DocSecurity>0</DocSecurity>
  <Lines>8</Lines>
  <Paragraphs>2</Paragraphs>
  <ScaleCrop>false</ScaleCrop>
  <Company/>
  <LinksUpToDate>false</LinksUpToDate>
  <CharactersWithSpaces>1163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王紫颖</cp:lastModifiedBy>
  <cp:revision>12</cp:revision>
  <cp:lastPrinted>2025-06-16T03:12:00Z</cp:lastPrinted>
  <dcterms:created xsi:type="dcterms:W3CDTF">2025-12-03T06:46:00Z</dcterms:created>
  <dcterms:modified xsi:type="dcterms:W3CDTF">2025-12-03T08:43:00Z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eyJoZGlkIjoiYmM2NzU1MmE5ODA2YWJlMjY4ZTRiMjNjNDIzMzEyMjEiLCJ1c2VySWQiOiI3NjI4OTI5NDEifQ==</vt:lpwstr>
  </property>
  <property fmtid="{D5CDD505-2E9C-101B-9397-08002B2CF9AE}" pid="4" name="ICV">
    <vt:lpwstr>E130081194D1470F9388B00C3D9BBD98_13</vt:lpwstr>
  </property>
</Properties>
</file>