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C24A3">
      <w:pPr>
        <w:pStyle w:val="22"/>
        <w:spacing w:before="454" w:after="454"/>
        <w:ind w:right="454"/>
        <w:jc w:val="both"/>
        <w:outlineLvl w:val="0"/>
        <w:rPr>
          <w:b/>
          <w:bCs/>
          <w:sz w:val="40"/>
          <w:szCs w:val="40"/>
        </w:rPr>
      </w:pPr>
      <w:bookmarkStart w:id="0" w:name="_Hlk71456902"/>
      <w:r>
        <w:rPr>
          <w:rFonts w:hint="eastAsia"/>
          <w:b/>
          <w:bCs/>
          <w:sz w:val="40"/>
          <w:szCs w:val="40"/>
        </w:rPr>
        <w:t xml:space="preserve"> </w:t>
      </w:r>
    </w:p>
    <w:p w14:paraId="2CBF87EB">
      <w:pPr>
        <w:pStyle w:val="22"/>
        <w:ind w:right="454"/>
        <w:jc w:val="center"/>
        <w:outlineLvl w:val="0"/>
        <w:rPr>
          <w:b/>
          <w:bCs/>
          <w:sz w:val="40"/>
          <w:szCs w:val="40"/>
        </w:rPr>
      </w:pPr>
      <w:r>
        <w:rPr>
          <w:rFonts w:hint="eastAsia"/>
          <w:b/>
          <w:bCs/>
          <w:sz w:val="40"/>
          <w:szCs w:val="40"/>
        </w:rPr>
        <w:t>深圳市龙岗区耳鼻咽喉医院单一来源采购项目</w:t>
      </w:r>
    </w:p>
    <w:p w14:paraId="6E09FE3D">
      <w:pPr>
        <w:pStyle w:val="22"/>
        <w:ind w:right="454"/>
        <w:jc w:val="center"/>
        <w:outlineLvl w:val="0"/>
        <w:rPr>
          <w:b/>
          <w:bCs/>
          <w:sz w:val="40"/>
          <w:szCs w:val="40"/>
        </w:rPr>
      </w:pPr>
    </w:p>
    <w:p w14:paraId="00A08F70">
      <w:pPr>
        <w:pStyle w:val="22"/>
        <w:jc w:val="center"/>
        <w:outlineLvl w:val="1"/>
        <w:rPr>
          <w:rFonts w:eastAsia="黑体"/>
          <w:b/>
          <w:bCs/>
          <w:sz w:val="40"/>
          <w:szCs w:val="40"/>
        </w:rPr>
      </w:pPr>
      <w:r>
        <w:rPr>
          <w:rFonts w:hint="eastAsia" w:eastAsia="黑体"/>
          <w:b/>
          <w:bCs/>
          <w:sz w:val="40"/>
          <w:szCs w:val="40"/>
        </w:rPr>
        <w:t>谈判文件</w:t>
      </w:r>
    </w:p>
    <w:tbl>
      <w:tblPr>
        <w:tblStyle w:val="25"/>
        <w:tblpPr w:leftFromText="180" w:rightFromText="180" w:vertAnchor="text" w:horzAnchor="page" w:tblpX="1886" w:tblpY="574"/>
        <w:tblOverlap w:val="never"/>
        <w:tblW w:w="8175" w:type="dxa"/>
        <w:tblCellSpacing w:w="0" w:type="dxa"/>
        <w:tblInd w:w="0" w:type="dxa"/>
        <w:tblLayout w:type="autofit"/>
        <w:tblCellMar>
          <w:top w:w="45" w:type="dxa"/>
          <w:left w:w="45" w:type="dxa"/>
          <w:bottom w:w="45" w:type="dxa"/>
          <w:right w:w="45" w:type="dxa"/>
        </w:tblCellMar>
      </w:tblPr>
      <w:tblGrid>
        <w:gridCol w:w="2723"/>
        <w:gridCol w:w="5452"/>
      </w:tblGrid>
      <w:tr w14:paraId="3A39249E">
        <w:tblPrEx>
          <w:tblCellMar>
            <w:top w:w="45" w:type="dxa"/>
            <w:left w:w="45" w:type="dxa"/>
            <w:bottom w:w="45" w:type="dxa"/>
            <w:right w:w="45" w:type="dxa"/>
          </w:tblCellMar>
        </w:tblPrEx>
        <w:trPr>
          <w:trHeight w:val="845" w:hRule="atLeast"/>
          <w:tblCellSpacing w:w="0" w:type="dxa"/>
        </w:trPr>
        <w:tc>
          <w:tcPr>
            <w:tcW w:w="2723" w:type="dxa"/>
            <w:vAlign w:val="center"/>
          </w:tcPr>
          <w:p w14:paraId="512E1238">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项目编号：</w:t>
            </w:r>
          </w:p>
        </w:tc>
        <w:tc>
          <w:tcPr>
            <w:tcW w:w="5452" w:type="dxa"/>
            <w:vAlign w:val="center"/>
          </w:tcPr>
          <w:p w14:paraId="54B55D3D">
            <w:pPr>
              <w:rPr>
                <w:rFonts w:hint="default" w:eastAsiaTheme="minorEastAsia"/>
                <w:sz w:val="30"/>
                <w:szCs w:val="30"/>
                <w:lang w:val="en-US" w:eastAsia="zh-CN"/>
              </w:rPr>
            </w:pPr>
            <w:r>
              <w:rPr>
                <w:rFonts w:hint="eastAsia"/>
                <w:sz w:val="30"/>
                <w:szCs w:val="30"/>
                <w:lang w:val="en-US" w:eastAsia="zh-CN"/>
              </w:rPr>
              <w:t>ENT20251105</w:t>
            </w:r>
          </w:p>
        </w:tc>
      </w:tr>
      <w:tr w14:paraId="614720CD">
        <w:tblPrEx>
          <w:tblCellMar>
            <w:top w:w="45" w:type="dxa"/>
            <w:left w:w="45" w:type="dxa"/>
            <w:bottom w:w="45" w:type="dxa"/>
            <w:right w:w="45" w:type="dxa"/>
          </w:tblCellMar>
        </w:tblPrEx>
        <w:trPr>
          <w:trHeight w:val="845" w:hRule="atLeast"/>
          <w:tblCellSpacing w:w="0" w:type="dxa"/>
        </w:trPr>
        <w:tc>
          <w:tcPr>
            <w:tcW w:w="2723" w:type="dxa"/>
            <w:vAlign w:val="center"/>
          </w:tcPr>
          <w:p w14:paraId="65172BCE">
            <w:pPr>
              <w:spacing w:line="240" w:lineRule="auto"/>
              <w:rPr>
                <w:sz w:val="30"/>
                <w:szCs w:val="30"/>
                <w:u w:val="single"/>
              </w:rPr>
            </w:pPr>
            <w:r>
              <w:rPr>
                <w:rFonts w:hint="eastAsia" w:ascii="宋体" w:hAnsi="宋体" w:cs="宋体"/>
                <w:sz w:val="30"/>
                <w:szCs w:val="30"/>
                <w:lang w:bidi="ar"/>
              </w:rPr>
              <w:t xml:space="preserve">       项目名称：</w:t>
            </w:r>
          </w:p>
        </w:tc>
        <w:tc>
          <w:tcPr>
            <w:tcW w:w="5452" w:type="dxa"/>
            <w:vAlign w:val="center"/>
          </w:tcPr>
          <w:p w14:paraId="5E067BF2">
            <w:pPr>
              <w:spacing w:line="240" w:lineRule="auto"/>
              <w:ind w:right="-396" w:rightChars="-165"/>
              <w:rPr>
                <w:rFonts w:hint="default" w:eastAsia="宋体"/>
                <w:sz w:val="30"/>
                <w:szCs w:val="30"/>
                <w:u w:val="single"/>
                <w:lang w:val="en-US" w:eastAsia="zh-CN"/>
              </w:rPr>
            </w:pPr>
            <w:r>
              <w:rPr>
                <w:rFonts w:hint="eastAsia" w:eastAsia="宋体"/>
                <w:sz w:val="30"/>
                <w:szCs w:val="30"/>
              </w:rPr>
              <w:t>出版译著《女性睡眠障碍临床病例手册》</w:t>
            </w:r>
          </w:p>
        </w:tc>
      </w:tr>
      <w:tr w14:paraId="76946420">
        <w:tblPrEx>
          <w:tblCellMar>
            <w:top w:w="45" w:type="dxa"/>
            <w:left w:w="45" w:type="dxa"/>
            <w:bottom w:w="45" w:type="dxa"/>
            <w:right w:w="45" w:type="dxa"/>
          </w:tblCellMar>
        </w:tblPrEx>
        <w:trPr>
          <w:trHeight w:val="845" w:hRule="atLeast"/>
          <w:tblCellSpacing w:w="0" w:type="dxa"/>
        </w:trPr>
        <w:tc>
          <w:tcPr>
            <w:tcW w:w="2723" w:type="dxa"/>
            <w:vAlign w:val="center"/>
          </w:tcPr>
          <w:p w14:paraId="4110FF25">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452" w:type="dxa"/>
            <w:vAlign w:val="center"/>
          </w:tcPr>
          <w:p w14:paraId="58DCCECD">
            <w:pPr>
              <w:rPr>
                <w:sz w:val="30"/>
                <w:szCs w:val="30"/>
              </w:rPr>
            </w:pPr>
            <w:r>
              <w:rPr>
                <w:rFonts w:hint="eastAsia" w:ascii="宋体" w:hAnsi="宋体" w:cs="宋体"/>
                <w:sz w:val="30"/>
                <w:szCs w:val="30"/>
                <w:lang w:bidi="ar"/>
              </w:rPr>
              <w:t>服务</w:t>
            </w:r>
            <w:r>
              <w:rPr>
                <w:rFonts w:ascii="宋体" w:hAnsi="宋体" w:cs="宋体"/>
                <w:sz w:val="30"/>
                <w:szCs w:val="30"/>
                <w:lang w:bidi="ar"/>
              </w:rPr>
              <w:t>类</w:t>
            </w:r>
          </w:p>
        </w:tc>
      </w:tr>
      <w:tr w14:paraId="3CD8BB00">
        <w:tblPrEx>
          <w:tblCellMar>
            <w:top w:w="45" w:type="dxa"/>
            <w:left w:w="45" w:type="dxa"/>
            <w:bottom w:w="45" w:type="dxa"/>
            <w:right w:w="45" w:type="dxa"/>
          </w:tblCellMar>
        </w:tblPrEx>
        <w:trPr>
          <w:trHeight w:val="845" w:hRule="atLeast"/>
          <w:tblCellSpacing w:w="0" w:type="dxa"/>
        </w:trPr>
        <w:tc>
          <w:tcPr>
            <w:tcW w:w="2723" w:type="dxa"/>
            <w:vAlign w:val="center"/>
          </w:tcPr>
          <w:p w14:paraId="28DEB1E2">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452" w:type="dxa"/>
            <w:vAlign w:val="center"/>
          </w:tcPr>
          <w:p w14:paraId="6635F517">
            <w:pPr>
              <w:rPr>
                <w:sz w:val="30"/>
                <w:szCs w:val="30"/>
              </w:rPr>
            </w:pPr>
            <w:r>
              <w:rPr>
                <w:rFonts w:hint="eastAsia" w:ascii="宋体" w:hAnsi="宋体" w:cs="宋体"/>
                <w:sz w:val="30"/>
                <w:szCs w:val="30"/>
                <w:lang w:bidi="ar"/>
              </w:rPr>
              <w:t>单一来源采购</w:t>
            </w:r>
          </w:p>
        </w:tc>
      </w:tr>
      <w:tr w14:paraId="3E86F493">
        <w:tblPrEx>
          <w:tblCellMar>
            <w:top w:w="45" w:type="dxa"/>
            <w:left w:w="45" w:type="dxa"/>
            <w:bottom w:w="45" w:type="dxa"/>
            <w:right w:w="45" w:type="dxa"/>
          </w:tblCellMar>
        </w:tblPrEx>
        <w:trPr>
          <w:trHeight w:val="845" w:hRule="atLeast"/>
          <w:tblCellSpacing w:w="0" w:type="dxa"/>
        </w:trPr>
        <w:tc>
          <w:tcPr>
            <w:tcW w:w="2723" w:type="dxa"/>
            <w:vAlign w:val="center"/>
          </w:tcPr>
          <w:p w14:paraId="43DC146D">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452" w:type="dxa"/>
            <w:vAlign w:val="center"/>
          </w:tcPr>
          <w:p w14:paraId="7D2BA47E">
            <w:pPr>
              <w:rPr>
                <w:sz w:val="30"/>
                <w:szCs w:val="30"/>
              </w:rPr>
            </w:pPr>
            <w:r>
              <w:rPr>
                <w:rFonts w:ascii="宋体" w:hAnsi="宋体" w:cs="宋体"/>
                <w:sz w:val="30"/>
                <w:szCs w:val="30"/>
                <w:lang w:bidi="ar"/>
              </w:rPr>
              <w:t>人民币</w:t>
            </w:r>
          </w:p>
        </w:tc>
      </w:tr>
      <w:tr w14:paraId="26EEB4D8">
        <w:tblPrEx>
          <w:tblCellMar>
            <w:top w:w="45" w:type="dxa"/>
            <w:left w:w="45" w:type="dxa"/>
            <w:bottom w:w="45" w:type="dxa"/>
            <w:right w:w="45" w:type="dxa"/>
          </w:tblCellMar>
        </w:tblPrEx>
        <w:trPr>
          <w:trHeight w:val="845" w:hRule="atLeast"/>
          <w:tblCellSpacing w:w="0" w:type="dxa"/>
        </w:trPr>
        <w:tc>
          <w:tcPr>
            <w:tcW w:w="2723" w:type="dxa"/>
            <w:vAlign w:val="center"/>
          </w:tcPr>
          <w:p w14:paraId="7EFFAC76">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452" w:type="dxa"/>
            <w:vAlign w:val="center"/>
          </w:tcPr>
          <w:p w14:paraId="2A95EFB3">
            <w:pPr>
              <w:rPr>
                <w:sz w:val="30"/>
                <w:szCs w:val="30"/>
              </w:rPr>
            </w:pPr>
            <w:r>
              <w:rPr>
                <w:rFonts w:hint="eastAsia" w:ascii="宋体" w:hAnsi="宋体" w:cs="宋体"/>
                <w:sz w:val="30"/>
                <w:szCs w:val="30"/>
                <w:lang w:bidi="ar"/>
              </w:rPr>
              <w:t>最低价法</w:t>
            </w:r>
          </w:p>
        </w:tc>
      </w:tr>
    </w:tbl>
    <w:p w14:paraId="6FBD2059">
      <w:pPr>
        <w:pStyle w:val="22"/>
        <w:jc w:val="center"/>
        <w:outlineLvl w:val="1"/>
        <w:rPr>
          <w:rFonts w:eastAsia="黑体"/>
          <w:b/>
          <w:bCs/>
          <w:sz w:val="40"/>
          <w:szCs w:val="40"/>
        </w:rPr>
      </w:pPr>
    </w:p>
    <w:bookmarkEnd w:id="0"/>
    <w:p w14:paraId="25E3F32F">
      <w:pPr>
        <w:spacing w:line="580" w:lineRule="exact"/>
        <w:rPr>
          <w:rFonts w:ascii="宋体" w:hAnsi="宋体" w:eastAsia="宋体" w:cs="宋体"/>
          <w:b/>
          <w:bCs/>
          <w:sz w:val="21"/>
          <w:szCs w:val="21"/>
        </w:rPr>
      </w:pPr>
    </w:p>
    <w:p w14:paraId="0C8F44AB">
      <w:pPr>
        <w:spacing w:line="360" w:lineRule="auto"/>
        <w:ind w:firstLine="1687" w:firstLineChars="800"/>
        <w:rPr>
          <w:rFonts w:ascii="宋体" w:hAnsi="宋体" w:eastAsia="宋体" w:cs="宋体"/>
          <w:b/>
          <w:sz w:val="21"/>
          <w:szCs w:val="21"/>
        </w:rPr>
      </w:pPr>
    </w:p>
    <w:p w14:paraId="3F8489B6">
      <w:pPr>
        <w:pStyle w:val="6"/>
        <w:ind w:firstLine="422"/>
        <w:rPr>
          <w:rFonts w:ascii="宋体" w:hAnsi="宋体" w:eastAsia="宋体" w:cs="宋体"/>
          <w:b/>
          <w:sz w:val="21"/>
          <w:szCs w:val="21"/>
        </w:rPr>
      </w:pPr>
    </w:p>
    <w:p w14:paraId="3E1BDA1E">
      <w:pPr>
        <w:pStyle w:val="11"/>
        <w:rPr>
          <w:rFonts w:ascii="宋体" w:hAnsi="宋体" w:eastAsia="宋体" w:cs="宋体"/>
          <w:b/>
          <w:sz w:val="21"/>
          <w:szCs w:val="21"/>
        </w:rPr>
      </w:pPr>
    </w:p>
    <w:p w14:paraId="7A93C785">
      <w:pPr>
        <w:pStyle w:val="12"/>
        <w:rPr>
          <w:rFonts w:ascii="宋体" w:hAnsi="宋体" w:eastAsia="宋体" w:cs="宋体"/>
          <w:sz w:val="21"/>
          <w:szCs w:val="21"/>
        </w:rPr>
      </w:pPr>
    </w:p>
    <w:p w14:paraId="5B008F10">
      <w:pPr>
        <w:rPr>
          <w:rFonts w:ascii="宋体" w:hAnsi="宋体" w:eastAsia="宋体" w:cs="宋体"/>
          <w:b/>
          <w:sz w:val="21"/>
          <w:szCs w:val="21"/>
        </w:rPr>
      </w:pPr>
    </w:p>
    <w:p w14:paraId="37361BEE"/>
    <w:p w14:paraId="561463DB">
      <w:pPr>
        <w:pStyle w:val="12"/>
        <w:rPr>
          <w:rFonts w:ascii="宋体" w:hAnsi="宋体" w:eastAsia="宋体" w:cs="宋体"/>
          <w:sz w:val="21"/>
          <w:szCs w:val="21"/>
        </w:rPr>
      </w:pPr>
    </w:p>
    <w:p w14:paraId="3C74F595">
      <w:pPr>
        <w:rPr>
          <w:rFonts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66949590">
      <w:pPr>
        <w:rPr>
          <w:rFonts w:ascii="宋体" w:hAnsi="宋体" w:eastAsia="宋体" w:cs="宋体"/>
          <w:b/>
          <w:sz w:val="21"/>
          <w:szCs w:val="21"/>
        </w:rPr>
      </w:pPr>
    </w:p>
    <w:p w14:paraId="350BBE3A">
      <w:pPr>
        <w:pStyle w:val="22"/>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6A2C2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DF6313B">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27C5F7F">
            <w:pPr>
              <w:jc w:val="center"/>
              <w:rPr>
                <w:sz w:val="28"/>
                <w:szCs w:val="28"/>
              </w:rPr>
            </w:pPr>
            <w:r>
              <w:rPr>
                <w:rFonts w:ascii="宋体" w:hAnsi="宋体" w:cs="宋体"/>
                <w:sz w:val="28"/>
                <w:szCs w:val="28"/>
              </w:rPr>
              <w:t>内容</w:t>
            </w:r>
          </w:p>
        </w:tc>
      </w:tr>
      <w:tr w14:paraId="793D53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3974E1E2">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7B14B969">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1B6EC519">
      <w:pPr>
        <w:pStyle w:val="33"/>
        <w:rPr>
          <w:rFonts w:ascii="Calibri" w:hAnsi="Calibri" w:eastAsia="宋体"/>
          <w:b/>
          <w:bCs/>
          <w:kern w:val="2"/>
          <w:sz w:val="32"/>
          <w:szCs w:val="40"/>
        </w:rPr>
      </w:pPr>
    </w:p>
    <w:p w14:paraId="68CC2467">
      <w:pPr>
        <w:pStyle w:val="22"/>
        <w:spacing w:before="28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25"/>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7F25BE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D32D5A8">
            <w:pPr>
              <w:jc w:val="center"/>
              <w:rPr>
                <w:rFonts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2FD34FE">
            <w:pPr>
              <w:jc w:val="center"/>
              <w:rPr>
                <w:rFonts w:ascii="宋体" w:hAnsi="宋体" w:eastAsia="宋体" w:cs="宋体"/>
                <w:sz w:val="28"/>
                <w:szCs w:val="28"/>
              </w:rPr>
            </w:pPr>
            <w:r>
              <w:rPr>
                <w:rFonts w:hint="eastAsia" w:ascii="宋体" w:hAnsi="宋体" w:eastAsia="宋体" w:cs="宋体"/>
                <w:sz w:val="28"/>
                <w:szCs w:val="28"/>
              </w:rPr>
              <w:t>内容</w:t>
            </w:r>
          </w:p>
        </w:tc>
      </w:tr>
      <w:tr w14:paraId="796DC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7B2CFEAD">
            <w:pPr>
              <w:textAlignment w:val="top"/>
              <w:rPr>
                <w:rFonts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30DF371D">
            <w:pPr>
              <w:textAlignment w:val="top"/>
              <w:rPr>
                <w:rFonts w:ascii="宋体" w:hAnsi="宋体" w:cs="宋体"/>
                <w:szCs w:val="21"/>
              </w:rPr>
            </w:pPr>
            <w:r>
              <w:rPr>
                <w:rFonts w:hint="eastAsia" w:ascii="宋体" w:hAnsi="宋体" w:cs="宋体"/>
                <w:szCs w:val="21"/>
              </w:rPr>
              <w:t>不得将一个包的内容拆开投标；</w:t>
            </w:r>
          </w:p>
        </w:tc>
      </w:tr>
      <w:tr w14:paraId="22115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074AC910">
            <w:pPr>
              <w:textAlignment w:val="top"/>
              <w:rPr>
                <w:rFonts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1075E59B">
            <w:pPr>
              <w:textAlignment w:val="top"/>
              <w:rPr>
                <w:rFonts w:ascii="宋体" w:hAnsi="宋体" w:cs="宋体"/>
                <w:szCs w:val="21"/>
              </w:rPr>
            </w:pPr>
            <w:r>
              <w:rPr>
                <w:rFonts w:hint="eastAsia" w:ascii="宋体" w:hAnsi="宋体" w:cs="宋体"/>
                <w:szCs w:val="21"/>
              </w:rPr>
              <w:t>对同一项目投标时，不得提供两套以上的投标方案（招标文件另有规定的除外）；</w:t>
            </w:r>
          </w:p>
        </w:tc>
      </w:tr>
      <w:tr w14:paraId="030485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2DBED294">
            <w:pPr>
              <w:textAlignment w:val="top"/>
              <w:rPr>
                <w:rFonts w:ascii="宋体" w:hAnsi="宋体" w:cs="宋体"/>
                <w:szCs w:val="21"/>
              </w:rPr>
            </w:pPr>
          </w:p>
          <w:p w14:paraId="57693319">
            <w:pPr>
              <w:textAlignment w:val="top"/>
              <w:rPr>
                <w:rFonts w:ascii="宋体" w:hAnsi="宋体" w:cs="宋体"/>
                <w:szCs w:val="21"/>
              </w:rPr>
            </w:pPr>
          </w:p>
          <w:p w14:paraId="59F3B826">
            <w:pPr>
              <w:textAlignment w:val="top"/>
              <w:rPr>
                <w:rFonts w:ascii="宋体" w:hAnsi="宋体" w:cs="宋体"/>
                <w:szCs w:val="21"/>
              </w:rPr>
            </w:pPr>
          </w:p>
          <w:p w14:paraId="06AA5C7F">
            <w:pPr>
              <w:textAlignment w:val="top"/>
              <w:rPr>
                <w:rFonts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28EEC1EE">
            <w:pPr>
              <w:textAlignment w:val="top"/>
              <w:rPr>
                <w:rFonts w:ascii="宋体" w:hAnsi="宋体" w:cs="宋体"/>
                <w:szCs w:val="21"/>
              </w:rPr>
            </w:pPr>
            <w:r>
              <w:rPr>
                <w:rFonts w:hint="eastAsia" w:ascii="宋体" w:hAnsi="宋体" w:cs="宋体"/>
                <w:szCs w:val="21"/>
              </w:rPr>
              <w:t>投标报价：</w:t>
            </w:r>
          </w:p>
          <w:p w14:paraId="6E292DE5">
            <w:pPr>
              <w:textAlignment w:val="top"/>
              <w:rPr>
                <w:rFonts w:ascii="宋体" w:hAnsi="宋体" w:cs="宋体"/>
                <w:szCs w:val="21"/>
              </w:rPr>
            </w:pPr>
            <w:r>
              <w:rPr>
                <w:rFonts w:hint="eastAsia" w:ascii="宋体" w:hAnsi="宋体" w:cs="宋体"/>
                <w:szCs w:val="21"/>
              </w:rPr>
              <w:t>（1）分项报价或投标总价不得高于相应预算金额（或设定的预算金额下的最高限价）；</w:t>
            </w:r>
          </w:p>
          <w:p w14:paraId="5EDB9530">
            <w:pPr>
              <w:textAlignment w:val="top"/>
              <w:rPr>
                <w:rFonts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5AC83968">
            <w:pPr>
              <w:textAlignment w:val="top"/>
              <w:rPr>
                <w:rFonts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51868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5DF43E56">
            <w:pPr>
              <w:textAlignment w:val="top"/>
              <w:rPr>
                <w:rFonts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45588B24">
            <w:pPr>
              <w:textAlignment w:val="top"/>
              <w:rPr>
                <w:rFonts w:ascii="宋体" w:hAnsi="宋体" w:cs="宋体"/>
                <w:szCs w:val="21"/>
              </w:rPr>
            </w:pPr>
            <w:r>
              <w:rPr>
                <w:rFonts w:hint="eastAsia" w:ascii="宋体" w:hAnsi="宋体" w:cs="宋体"/>
                <w:szCs w:val="21"/>
              </w:rPr>
              <w:t>未按招投标文件对投标文件组成的要求提供投标文件；</w:t>
            </w:r>
          </w:p>
        </w:tc>
      </w:tr>
      <w:tr w14:paraId="3CEA68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C0766BA">
            <w:pPr>
              <w:textAlignment w:val="top"/>
              <w:rPr>
                <w:rFonts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6CC4B750">
            <w:pPr>
              <w:textAlignment w:val="top"/>
              <w:rPr>
                <w:rFonts w:ascii="宋体" w:hAnsi="宋体" w:cs="宋体"/>
                <w:szCs w:val="21"/>
              </w:rPr>
            </w:pPr>
            <w:r>
              <w:rPr>
                <w:rFonts w:hint="eastAsia" w:ascii="宋体" w:hAnsi="宋体" w:cs="宋体"/>
                <w:szCs w:val="21"/>
              </w:rPr>
              <w:t>未按招标文件规定要求签署、盖章；</w:t>
            </w:r>
          </w:p>
        </w:tc>
      </w:tr>
      <w:tr w14:paraId="396ABB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B049DC0">
            <w:pPr>
              <w:textAlignment w:val="top"/>
              <w:rPr>
                <w:rFonts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5BD76678">
            <w:pPr>
              <w:textAlignment w:val="top"/>
              <w:rPr>
                <w:rFonts w:ascii="宋体" w:hAnsi="宋体" w:cs="宋体"/>
                <w:szCs w:val="21"/>
              </w:rPr>
            </w:pPr>
            <w:r>
              <w:rPr>
                <w:rFonts w:hint="eastAsia" w:ascii="宋体" w:hAnsi="宋体" w:cs="宋体"/>
                <w:szCs w:val="21"/>
              </w:rPr>
              <w:t>投标人不得对实质性技术与商务的（即标注★号条款）条款产生偏离；</w:t>
            </w:r>
          </w:p>
        </w:tc>
      </w:tr>
      <w:tr w14:paraId="6236F6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5223844D">
            <w:pPr>
              <w:textAlignment w:val="top"/>
              <w:rPr>
                <w:rFonts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161D3644">
            <w:pPr>
              <w:textAlignment w:val="top"/>
              <w:rPr>
                <w:rFonts w:ascii="宋体" w:hAnsi="宋体" w:cs="宋体"/>
                <w:szCs w:val="21"/>
              </w:rPr>
            </w:pPr>
            <w:r>
              <w:rPr>
                <w:rFonts w:hint="eastAsia" w:ascii="宋体" w:hAnsi="宋体" w:cs="宋体"/>
                <w:szCs w:val="21"/>
              </w:rPr>
              <w:t>法律、法规、规章、规范性文件规定的其他情形。</w:t>
            </w:r>
          </w:p>
        </w:tc>
      </w:tr>
    </w:tbl>
    <w:p w14:paraId="19E04FA9">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02391C5F">
      <w:pPr>
        <w:widowControl w:val="0"/>
        <w:tabs>
          <w:tab w:val="left" w:pos="562"/>
          <w:tab w:val="left" w:pos="3372"/>
          <w:tab w:val="left" w:pos="3653"/>
        </w:tabs>
        <w:spacing w:line="360" w:lineRule="auto"/>
        <w:jc w:val="both"/>
        <w:rPr>
          <w:rFonts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22F77457">
      <w:pPr>
        <w:jc w:val="center"/>
        <w:rPr>
          <w:rFonts w:asciiTheme="minorEastAsia" w:hAnsiTheme="minorEastAsia" w:cstheme="minorEastAsia"/>
          <w:b/>
        </w:rPr>
      </w:pPr>
    </w:p>
    <w:p w14:paraId="76EAC342">
      <w:pPr>
        <w:rPr>
          <w:rFonts w:asciiTheme="minorEastAsia" w:hAnsiTheme="minorEastAsia" w:cstheme="minorEastAsia"/>
          <w:b/>
          <w:sz w:val="40"/>
          <w:szCs w:val="40"/>
        </w:rPr>
      </w:pPr>
      <w:r>
        <w:rPr>
          <w:rFonts w:hint="eastAsia" w:asciiTheme="minorEastAsia" w:hAnsiTheme="minorEastAsia" w:cstheme="minorEastAsia"/>
          <w:b/>
          <w:sz w:val="40"/>
          <w:szCs w:val="40"/>
        </w:rPr>
        <w:br w:type="page"/>
      </w:r>
    </w:p>
    <w:p w14:paraId="55A02CC8">
      <w:pPr>
        <w:pStyle w:val="20"/>
        <w:tabs>
          <w:tab w:val="clear" w:pos="426"/>
        </w:tabs>
      </w:pPr>
      <w:bookmarkStart w:id="1" w:name="bt技术标投标文件格式"/>
      <w:bookmarkEnd w:id="1"/>
      <w:bookmarkStart w:id="2" w:name="bt投标报价汇总表"/>
      <w:bookmarkEnd w:id="2"/>
      <w:bookmarkStart w:id="3" w:name="bt项目管理班子配备情况"/>
      <w:bookmarkEnd w:id="3"/>
      <w:bookmarkStart w:id="4" w:name="bt投标人须知"/>
      <w:bookmarkEnd w:id="4"/>
      <w:bookmarkStart w:id="5" w:name="bt开标一览表"/>
      <w:bookmarkEnd w:id="5"/>
      <w:bookmarkStart w:id="6" w:name="bt投标文件签署授权委托书"/>
      <w:bookmarkEnd w:id="6"/>
      <w:bookmarkStart w:id="7" w:name="合同格式"/>
      <w:bookmarkEnd w:id="7"/>
      <w:bookmarkStart w:id="8" w:name="bt本工程承诺书"/>
      <w:bookmarkEnd w:id="8"/>
      <w:bookmarkStart w:id="9" w:name="bt其他资料2"/>
      <w:bookmarkEnd w:id="9"/>
      <w:bookmarkStart w:id="10" w:name="bt商务标投标文件格式"/>
      <w:bookmarkEnd w:id="10"/>
      <w:bookmarkStart w:id="11" w:name="bt说明"/>
      <w:bookmarkEnd w:id="11"/>
      <w:bookmarkStart w:id="12" w:name="bt合同条款"/>
      <w:bookmarkEnd w:id="12"/>
      <w:bookmarkStart w:id="13" w:name="bt投标函"/>
      <w:bookmarkEnd w:id="13"/>
      <w:bookmarkStart w:id="14" w:name="bt合同条款及格式"/>
      <w:bookmarkEnd w:id="14"/>
      <w:bookmarkStart w:id="15" w:name="bt投标人情况介绍"/>
      <w:bookmarkEnd w:id="15"/>
      <w:bookmarkStart w:id="16" w:name="bt合同格式"/>
      <w:bookmarkEnd w:id="16"/>
      <w:bookmarkStart w:id="17" w:name="bt其他资料由投标人自定"/>
      <w:bookmarkEnd w:id="17"/>
      <w:bookmarkStart w:id="18" w:name="_Toc76544499"/>
      <w:bookmarkStart w:id="19" w:name="_Toc265483798"/>
      <w:bookmarkStart w:id="20" w:name="_Toc432592813"/>
      <w:r>
        <w:rPr>
          <w:rFonts w:hint="eastAsia"/>
        </w:rPr>
        <w:t>第一章  采购公告</w:t>
      </w:r>
      <w:bookmarkEnd w:id="18"/>
      <w:bookmarkEnd w:id="19"/>
      <w:bookmarkEnd w:id="20"/>
    </w:p>
    <w:p w14:paraId="0F0F2218">
      <w:pPr>
        <w:tabs>
          <w:tab w:val="left" w:pos="426"/>
        </w:tabs>
        <w:adjustRightInd w:val="0"/>
        <w:snapToGrid w:val="0"/>
        <w:spacing w:line="560" w:lineRule="exact"/>
        <w:ind w:firstLine="480" w:firstLineChars="200"/>
        <w:rPr>
          <w:rFonts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根据《中华人民共和国政府采购法》和《深圳经济特区政府采购条例实施细则》的有关规定，我院拟对以下项目进行院内单一来源采购，邀请符合条件具有供应能力的供应商或厂家前来报名参加。</w:t>
      </w:r>
    </w:p>
    <w:p w14:paraId="4C40867E">
      <w:pPr>
        <w:pStyle w:val="45"/>
        <w:spacing w:line="560" w:lineRule="exact"/>
        <w:ind w:firstLine="480" w:firstLineChars="0"/>
        <w:rPr>
          <w:rFonts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5"/>
        <w:tblW w:w="4868"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6"/>
        <w:gridCol w:w="1621"/>
        <w:gridCol w:w="1623"/>
        <w:gridCol w:w="810"/>
        <w:gridCol w:w="717"/>
        <w:gridCol w:w="1747"/>
        <w:gridCol w:w="1763"/>
      </w:tblGrid>
      <w:tr w14:paraId="5A5F9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8" w:type="pct"/>
            <w:tcBorders>
              <w:tl2br w:val="nil"/>
              <w:tr2bl w:val="nil"/>
            </w:tcBorders>
            <w:tcMar>
              <w:top w:w="15" w:type="dxa"/>
              <w:left w:w="15" w:type="dxa"/>
              <w:bottom w:w="15" w:type="dxa"/>
              <w:right w:w="15" w:type="dxa"/>
            </w:tcMar>
            <w:vAlign w:val="center"/>
          </w:tcPr>
          <w:p w14:paraId="7371C800">
            <w:pPr>
              <w:adjustRightInd w:val="0"/>
              <w:snapToGrid w:val="0"/>
              <w:jc w:val="center"/>
              <w:rPr>
                <w:rFonts w:ascii="宋体" w:hAnsi="宋体" w:eastAsia="宋体" w:cs="宋体"/>
              </w:rPr>
            </w:pPr>
            <w:r>
              <w:rPr>
                <w:rFonts w:hint="eastAsia" w:ascii="宋体" w:hAnsi="宋体" w:eastAsia="宋体" w:cs="宋体"/>
              </w:rPr>
              <w:t>序号</w:t>
            </w:r>
          </w:p>
        </w:tc>
        <w:tc>
          <w:tcPr>
            <w:tcW w:w="902" w:type="pct"/>
            <w:tcBorders>
              <w:tl2br w:val="nil"/>
              <w:tr2bl w:val="nil"/>
            </w:tcBorders>
            <w:tcMar>
              <w:top w:w="15" w:type="dxa"/>
              <w:left w:w="15" w:type="dxa"/>
              <w:bottom w:w="15" w:type="dxa"/>
              <w:right w:w="15" w:type="dxa"/>
            </w:tcMar>
            <w:vAlign w:val="center"/>
          </w:tcPr>
          <w:p w14:paraId="4EF46E75">
            <w:pPr>
              <w:adjustRightInd w:val="0"/>
              <w:snapToGrid w:val="0"/>
              <w:jc w:val="center"/>
              <w:rPr>
                <w:rFonts w:ascii="宋体" w:hAnsi="宋体" w:cs="宋体"/>
              </w:rPr>
            </w:pPr>
            <w:r>
              <w:rPr>
                <w:rFonts w:hint="eastAsia" w:ascii="宋体" w:hAnsi="宋体" w:eastAsia="宋体" w:cs="宋体"/>
              </w:rPr>
              <w:t>项目编号</w:t>
            </w:r>
          </w:p>
        </w:tc>
        <w:tc>
          <w:tcPr>
            <w:tcW w:w="903" w:type="pct"/>
            <w:tcMar>
              <w:top w:w="15" w:type="dxa"/>
              <w:left w:w="15" w:type="dxa"/>
              <w:bottom w:w="15" w:type="dxa"/>
              <w:right w:w="15" w:type="dxa"/>
            </w:tcMar>
            <w:vAlign w:val="center"/>
          </w:tcPr>
          <w:p w14:paraId="4B228A64">
            <w:pPr>
              <w:adjustRightInd w:val="0"/>
              <w:snapToGrid w:val="0"/>
              <w:jc w:val="center"/>
              <w:rPr>
                <w:rFonts w:ascii="宋体" w:hAnsi="宋体" w:eastAsia="宋体" w:cs="宋体"/>
              </w:rPr>
            </w:pPr>
            <w:r>
              <w:rPr>
                <w:rFonts w:hint="eastAsia" w:ascii="宋体" w:hAnsi="宋体" w:cs="宋体"/>
              </w:rPr>
              <w:t>项目</w:t>
            </w:r>
            <w:r>
              <w:rPr>
                <w:rFonts w:hint="eastAsia" w:ascii="宋体" w:hAnsi="宋体" w:eastAsia="宋体" w:cs="宋体"/>
              </w:rPr>
              <w:t>名称</w:t>
            </w:r>
          </w:p>
        </w:tc>
        <w:tc>
          <w:tcPr>
            <w:tcW w:w="451" w:type="pct"/>
            <w:tcMar>
              <w:top w:w="15" w:type="dxa"/>
              <w:left w:w="15" w:type="dxa"/>
              <w:bottom w:w="15" w:type="dxa"/>
              <w:right w:w="15" w:type="dxa"/>
            </w:tcMar>
            <w:vAlign w:val="center"/>
          </w:tcPr>
          <w:p w14:paraId="3C14C9CE">
            <w:pPr>
              <w:adjustRightInd w:val="0"/>
              <w:snapToGrid w:val="0"/>
              <w:jc w:val="center"/>
              <w:rPr>
                <w:rFonts w:ascii="宋体" w:hAnsi="宋体" w:eastAsia="宋体" w:cs="宋体"/>
              </w:rPr>
            </w:pPr>
            <w:r>
              <w:rPr>
                <w:rFonts w:hint="eastAsia" w:ascii="宋体" w:hAnsi="宋体" w:eastAsia="宋体" w:cs="宋体"/>
              </w:rPr>
              <w:t>数量</w:t>
            </w:r>
          </w:p>
        </w:tc>
        <w:tc>
          <w:tcPr>
            <w:tcW w:w="399" w:type="pct"/>
            <w:tcMar>
              <w:top w:w="15" w:type="dxa"/>
              <w:left w:w="15" w:type="dxa"/>
              <w:bottom w:w="15" w:type="dxa"/>
              <w:right w:w="15" w:type="dxa"/>
            </w:tcMar>
            <w:vAlign w:val="center"/>
          </w:tcPr>
          <w:p w14:paraId="4070421F">
            <w:pPr>
              <w:adjustRightInd w:val="0"/>
              <w:snapToGrid w:val="0"/>
              <w:jc w:val="center"/>
              <w:rPr>
                <w:rFonts w:ascii="宋体" w:hAnsi="宋体" w:eastAsia="宋体" w:cs="宋体"/>
              </w:rPr>
            </w:pPr>
            <w:r>
              <w:rPr>
                <w:rFonts w:hint="eastAsia" w:ascii="宋体" w:hAnsi="宋体" w:cs="宋体"/>
                <w:lang w:bidi="ar"/>
              </w:rPr>
              <w:t>单位</w:t>
            </w:r>
          </w:p>
        </w:tc>
        <w:tc>
          <w:tcPr>
            <w:tcW w:w="972" w:type="pct"/>
            <w:tcMar>
              <w:top w:w="15" w:type="dxa"/>
              <w:left w:w="15" w:type="dxa"/>
              <w:bottom w:w="15" w:type="dxa"/>
              <w:right w:w="15" w:type="dxa"/>
            </w:tcMar>
            <w:vAlign w:val="center"/>
          </w:tcPr>
          <w:p w14:paraId="171A1D8A">
            <w:pPr>
              <w:adjustRightInd w:val="0"/>
              <w:snapToGrid w:val="0"/>
              <w:jc w:val="center"/>
              <w:rPr>
                <w:rFonts w:ascii="宋体" w:hAnsi="宋体" w:eastAsia="宋体" w:cs="宋体"/>
              </w:rPr>
            </w:pPr>
            <w:r>
              <w:rPr>
                <w:rFonts w:hint="eastAsia" w:ascii="宋体" w:hAnsi="宋体" w:eastAsia="宋体" w:cs="宋体"/>
              </w:rPr>
              <w:t>预算总价（元）</w:t>
            </w:r>
          </w:p>
        </w:tc>
        <w:tc>
          <w:tcPr>
            <w:tcW w:w="981" w:type="pct"/>
            <w:tcMar>
              <w:top w:w="15" w:type="dxa"/>
              <w:left w:w="15" w:type="dxa"/>
              <w:bottom w:w="15" w:type="dxa"/>
              <w:right w:w="15" w:type="dxa"/>
            </w:tcMar>
            <w:vAlign w:val="center"/>
          </w:tcPr>
          <w:p w14:paraId="1CEF92B8">
            <w:pPr>
              <w:adjustRightInd w:val="0"/>
              <w:snapToGrid w:val="0"/>
              <w:jc w:val="center"/>
              <w:rPr>
                <w:rFonts w:ascii="宋体" w:hAnsi="宋体" w:eastAsia="宋体" w:cs="宋体"/>
              </w:rPr>
            </w:pPr>
            <w:r>
              <w:rPr>
                <w:rFonts w:hint="eastAsia" w:ascii="宋体" w:hAnsi="宋体" w:eastAsia="宋体" w:cs="宋体"/>
              </w:rPr>
              <w:t>最高限价（元）</w:t>
            </w:r>
          </w:p>
        </w:tc>
      </w:tr>
      <w:tr w14:paraId="59555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88" w:type="pct"/>
            <w:tcBorders>
              <w:tl2br w:val="nil"/>
              <w:tr2bl w:val="nil"/>
            </w:tcBorders>
            <w:tcMar>
              <w:top w:w="15" w:type="dxa"/>
              <w:left w:w="15" w:type="dxa"/>
              <w:bottom w:w="15" w:type="dxa"/>
              <w:right w:w="15" w:type="dxa"/>
            </w:tcMar>
            <w:vAlign w:val="center"/>
          </w:tcPr>
          <w:p w14:paraId="5C17E4A2">
            <w:pPr>
              <w:widowControl w:val="0"/>
              <w:adjustRightInd w:val="0"/>
              <w:snapToGrid w:val="0"/>
              <w:jc w:val="center"/>
              <w:rPr>
                <w:rFonts w:eastAsia="宋体"/>
              </w:rPr>
            </w:pPr>
            <w:r>
              <w:rPr>
                <w:rFonts w:hint="eastAsia" w:eastAsia="宋体"/>
              </w:rPr>
              <w:t>1</w:t>
            </w:r>
          </w:p>
        </w:tc>
        <w:tc>
          <w:tcPr>
            <w:tcW w:w="902" w:type="pct"/>
            <w:tcBorders>
              <w:tl2br w:val="nil"/>
              <w:tr2bl w:val="nil"/>
            </w:tcBorders>
            <w:tcMar>
              <w:top w:w="15" w:type="dxa"/>
              <w:left w:w="15" w:type="dxa"/>
              <w:bottom w:w="15" w:type="dxa"/>
              <w:right w:w="15" w:type="dxa"/>
            </w:tcMar>
            <w:vAlign w:val="center"/>
          </w:tcPr>
          <w:p w14:paraId="5230A2A7">
            <w:pPr>
              <w:widowControl w:val="0"/>
              <w:adjustRightInd w:val="0"/>
              <w:snapToGrid w:val="0"/>
              <w:jc w:val="center"/>
              <w:rPr>
                <w:rFonts w:hint="default" w:ascii="宋体" w:hAnsi="宋体" w:cs="宋体" w:eastAsiaTheme="minorEastAsia"/>
                <w:lang w:val="en-US" w:eastAsia="zh-CN"/>
              </w:rPr>
            </w:pPr>
            <w:r>
              <w:rPr>
                <w:rFonts w:hint="eastAsia" w:ascii="宋体" w:hAnsi="宋体" w:cs="宋体"/>
                <w:lang w:val="en-US" w:eastAsia="zh-CN"/>
              </w:rPr>
              <w:t>ENT20251105</w:t>
            </w:r>
          </w:p>
        </w:tc>
        <w:tc>
          <w:tcPr>
            <w:tcW w:w="903" w:type="pct"/>
            <w:tcMar>
              <w:top w:w="15" w:type="dxa"/>
              <w:left w:w="15" w:type="dxa"/>
              <w:bottom w:w="15" w:type="dxa"/>
              <w:right w:w="15" w:type="dxa"/>
            </w:tcMar>
            <w:vAlign w:val="center"/>
          </w:tcPr>
          <w:p w14:paraId="22E1B08A">
            <w:pPr>
              <w:widowControl w:val="0"/>
              <w:adjustRightInd w:val="0"/>
              <w:snapToGrid w:val="0"/>
              <w:jc w:val="center"/>
              <w:rPr>
                <w:rFonts w:eastAsia="宋体"/>
              </w:rPr>
            </w:pPr>
            <w:r>
              <w:rPr>
                <w:rFonts w:hint="eastAsia" w:eastAsia="宋体"/>
              </w:rPr>
              <w:t>出版译著《女性睡眠障碍临床病例手册》</w:t>
            </w:r>
          </w:p>
        </w:tc>
        <w:tc>
          <w:tcPr>
            <w:tcW w:w="451" w:type="pct"/>
            <w:tcMar>
              <w:top w:w="15" w:type="dxa"/>
              <w:left w:w="15" w:type="dxa"/>
              <w:bottom w:w="15" w:type="dxa"/>
              <w:right w:w="15" w:type="dxa"/>
            </w:tcMar>
            <w:vAlign w:val="center"/>
          </w:tcPr>
          <w:p w14:paraId="1568AD3E">
            <w:pPr>
              <w:widowControl w:val="0"/>
              <w:adjustRightInd w:val="0"/>
              <w:snapToGrid w:val="0"/>
              <w:jc w:val="center"/>
              <w:rPr>
                <w:rFonts w:hint="eastAsia" w:eastAsia="宋体"/>
                <w:lang w:val="en-US" w:eastAsia="zh-CN"/>
              </w:rPr>
            </w:pPr>
            <w:r>
              <w:rPr>
                <w:rFonts w:hint="eastAsia" w:eastAsia="宋体"/>
                <w:lang w:val="en-US" w:eastAsia="zh-CN"/>
              </w:rPr>
              <w:t>1</w:t>
            </w:r>
          </w:p>
        </w:tc>
        <w:tc>
          <w:tcPr>
            <w:tcW w:w="399" w:type="pct"/>
            <w:tcMar>
              <w:top w:w="15" w:type="dxa"/>
              <w:left w:w="15" w:type="dxa"/>
              <w:bottom w:w="15" w:type="dxa"/>
              <w:right w:w="15" w:type="dxa"/>
            </w:tcMar>
            <w:vAlign w:val="center"/>
          </w:tcPr>
          <w:p w14:paraId="4D9692C5">
            <w:pPr>
              <w:widowControl w:val="0"/>
              <w:adjustRightInd w:val="0"/>
              <w:snapToGrid w:val="0"/>
              <w:jc w:val="center"/>
              <w:rPr>
                <w:rFonts w:hint="eastAsia" w:eastAsia="宋体"/>
                <w:lang w:val="en-US" w:eastAsia="zh-CN"/>
              </w:rPr>
            </w:pPr>
            <w:r>
              <w:rPr>
                <w:rFonts w:hint="eastAsia" w:eastAsia="宋体"/>
                <w:lang w:val="en-US" w:eastAsia="zh-CN"/>
              </w:rPr>
              <w:t>1</w:t>
            </w:r>
          </w:p>
        </w:tc>
        <w:tc>
          <w:tcPr>
            <w:tcW w:w="972" w:type="pct"/>
            <w:tcMar>
              <w:top w:w="15" w:type="dxa"/>
              <w:left w:w="15" w:type="dxa"/>
              <w:bottom w:w="15" w:type="dxa"/>
              <w:right w:w="15" w:type="dxa"/>
            </w:tcMar>
            <w:vAlign w:val="center"/>
          </w:tcPr>
          <w:p w14:paraId="037E540E">
            <w:pPr>
              <w:widowControl w:val="0"/>
              <w:adjustRightInd w:val="0"/>
              <w:snapToGrid w:val="0"/>
              <w:jc w:val="center"/>
              <w:rPr>
                <w:rFonts w:hint="default" w:eastAsia="宋体"/>
                <w:lang w:val="en-US" w:eastAsia="zh-CN"/>
              </w:rPr>
            </w:pPr>
            <w:r>
              <w:rPr>
                <w:rFonts w:hint="eastAsia" w:eastAsia="宋体"/>
                <w:lang w:val="en-US" w:eastAsia="zh-CN"/>
              </w:rPr>
              <w:t>112000</w:t>
            </w:r>
          </w:p>
        </w:tc>
        <w:tc>
          <w:tcPr>
            <w:tcW w:w="981" w:type="pct"/>
            <w:tcMar>
              <w:top w:w="15" w:type="dxa"/>
              <w:left w:w="15" w:type="dxa"/>
              <w:bottom w:w="15" w:type="dxa"/>
              <w:right w:w="15" w:type="dxa"/>
            </w:tcMar>
            <w:vAlign w:val="center"/>
          </w:tcPr>
          <w:p w14:paraId="3FE7EFE2">
            <w:pPr>
              <w:widowControl w:val="0"/>
              <w:adjustRightInd w:val="0"/>
              <w:snapToGrid w:val="0"/>
              <w:jc w:val="center"/>
              <w:rPr>
                <w:rFonts w:hint="default" w:eastAsia="宋体"/>
                <w:lang w:val="en-US" w:eastAsia="zh-CN"/>
              </w:rPr>
            </w:pPr>
            <w:r>
              <w:rPr>
                <w:rFonts w:hint="eastAsia" w:eastAsia="宋体"/>
                <w:lang w:val="en-US" w:eastAsia="zh-CN"/>
              </w:rPr>
              <w:t>112000</w:t>
            </w:r>
          </w:p>
        </w:tc>
      </w:tr>
    </w:tbl>
    <w:p w14:paraId="622D88A2">
      <w:pPr>
        <w:spacing w:line="360" w:lineRule="auto"/>
        <w:ind w:firstLine="482" w:firstLineChars="200"/>
        <w:rPr>
          <w:rFonts w:hint="eastAsia" w:asciiTheme="minorEastAsia" w:hAnsiTheme="minorEastAsia" w:cstheme="minorEastAsia"/>
          <w:b/>
          <w:color w:val="FF0000"/>
          <w:highlight w:val="yellow"/>
        </w:rPr>
      </w:pPr>
    </w:p>
    <w:p w14:paraId="7EE2CDCE">
      <w:pPr>
        <w:spacing w:line="360" w:lineRule="auto"/>
        <w:ind w:firstLine="480" w:firstLineChars="200"/>
        <w:rPr>
          <w:rFonts w:asciiTheme="minorEastAsia" w:hAnsiTheme="minorEastAsia" w:cstheme="minorEastAsia"/>
          <w:bCs/>
        </w:rPr>
      </w:pPr>
      <w:r>
        <w:rPr>
          <w:rFonts w:hint="eastAsia" w:asciiTheme="minorEastAsia" w:hAnsiTheme="minorEastAsia" w:cstheme="minorEastAsia"/>
          <w:b w:val="0"/>
          <w:bCs/>
          <w:color w:val="auto"/>
          <w:highlight w:val="none"/>
        </w:rPr>
        <w:t>二、采用单一来源采购方式的原因及相关情况说明</w:t>
      </w:r>
    </w:p>
    <w:p w14:paraId="667A73D2">
      <w:pPr>
        <w:spacing w:line="360" w:lineRule="auto"/>
        <w:ind w:firstLine="480" w:firstLineChars="200"/>
        <w:jc w:val="both"/>
        <w:rPr>
          <w:rFonts w:asciiTheme="minorEastAsia" w:hAnsiTheme="minorEastAsia" w:cstheme="minorEastAsia"/>
          <w:bCs/>
          <w:color w:val="FF0000"/>
        </w:rPr>
      </w:pPr>
      <w:r>
        <w:rPr>
          <w:rFonts w:hint="eastAsia" w:asciiTheme="minorEastAsia" w:hAnsiTheme="minorEastAsia" w:cstheme="minorEastAsia"/>
          <w:bCs/>
          <w:lang w:val="en-US" w:eastAsia="zh-CN"/>
        </w:rPr>
        <w:t>本</w:t>
      </w:r>
      <w:r>
        <w:rPr>
          <w:rFonts w:hint="eastAsia" w:asciiTheme="minorEastAsia" w:hAnsiTheme="minorEastAsia" w:cstheme="minorEastAsia"/>
          <w:bCs/>
        </w:rPr>
        <w:t>项目为</w:t>
      </w:r>
      <w:bookmarkStart w:id="21" w:name="_Hlk213747217"/>
      <w:bookmarkStart w:id="22" w:name="OLE_LINK1"/>
      <w:r>
        <w:rPr>
          <w:rFonts w:hint="default" w:ascii="Times New Roman" w:hAnsi="Times New Roman" w:cs="Times New Roman"/>
          <w:bCs/>
          <w:i/>
          <w:iCs/>
        </w:rPr>
        <w:t xml:space="preserve">A Clinical Casebook of Sleep Disorders in Women </w:t>
      </w:r>
      <w:bookmarkEnd w:id="21"/>
      <w:bookmarkEnd w:id="22"/>
      <w:r>
        <w:rPr>
          <w:rFonts w:hint="eastAsia" w:asciiTheme="minorEastAsia" w:hAnsiTheme="minorEastAsia" w:cstheme="minorEastAsia"/>
          <w:bCs/>
        </w:rPr>
        <w:t>一书的中文版翻译出版。</w:t>
      </w:r>
      <w:r>
        <w:rPr>
          <w:rFonts w:hint="eastAsia" w:ascii="Times New Roman" w:hAnsi="Times New Roman" w:cs="Times New Roman"/>
          <w:bCs/>
          <w:i/>
          <w:iCs/>
        </w:rPr>
        <w:t>A Clinical Casebook of Sleep Disorders in Women</w:t>
      </w:r>
      <w:r>
        <w:rPr>
          <w:rFonts w:hint="eastAsia" w:asciiTheme="minorEastAsia" w:hAnsiTheme="minorEastAsia" w:cstheme="minorEastAsia"/>
          <w:bCs/>
        </w:rPr>
        <w:t>一书由国际著名学术出版机构</w:t>
      </w:r>
      <w:bookmarkStart w:id="23" w:name="_Hlk213747426"/>
      <w:r>
        <w:rPr>
          <w:rFonts w:hint="eastAsia" w:ascii="Times New Roman" w:hAnsi="Times New Roman" w:cs="Times New Roman"/>
          <w:bCs/>
          <w:i/>
          <w:iCs/>
        </w:rPr>
        <w:t>Springer</w:t>
      </w:r>
      <w:bookmarkEnd w:id="23"/>
      <w:r>
        <w:rPr>
          <w:rFonts w:hint="eastAsia" w:asciiTheme="minorEastAsia" w:hAnsiTheme="minorEastAsia" w:cstheme="minorEastAsia"/>
          <w:bCs/>
        </w:rPr>
        <w:t>出版，该书在中国大陆地区中文翻译版的出版和发行已由</w:t>
      </w:r>
      <w:r>
        <w:rPr>
          <w:rFonts w:hint="eastAsia" w:ascii="Times New Roman" w:hAnsi="Times New Roman" w:cs="Times New Roman"/>
          <w:bCs/>
          <w:i/>
          <w:iCs/>
        </w:rPr>
        <w:t>Springer</w:t>
      </w:r>
      <w:r>
        <w:rPr>
          <w:rFonts w:hint="eastAsia" w:asciiTheme="minorEastAsia" w:hAnsiTheme="minorEastAsia" w:cstheme="minorEastAsia"/>
          <w:b/>
          <w:bCs w:val="0"/>
        </w:rPr>
        <w:t>独家授权</w:t>
      </w:r>
      <w:r>
        <w:rPr>
          <w:rFonts w:hint="eastAsia" w:asciiTheme="minorEastAsia" w:hAnsiTheme="minorEastAsia" w:cstheme="minorEastAsia"/>
          <w:bCs/>
        </w:rPr>
        <w:t>给</w:t>
      </w:r>
      <w:r>
        <w:rPr>
          <w:rFonts w:hint="eastAsia" w:asciiTheme="minorEastAsia" w:hAnsiTheme="minorEastAsia" w:cstheme="minorEastAsia"/>
          <w:b w:val="0"/>
          <w:bCs/>
        </w:rPr>
        <w:t>世界图书出版西安有限公司</w:t>
      </w:r>
      <w:r>
        <w:rPr>
          <w:rFonts w:hint="eastAsia" w:asciiTheme="minorEastAsia" w:hAnsiTheme="minorEastAsia" w:cstheme="minorEastAsia"/>
          <w:bCs/>
        </w:rPr>
        <w:t>，世界图书出版西安有限公司是</w:t>
      </w:r>
      <w:r>
        <w:rPr>
          <w:rFonts w:hint="eastAsia" w:asciiTheme="minorEastAsia" w:hAnsiTheme="minorEastAsia" w:cstheme="minorEastAsia"/>
          <w:b/>
          <w:bCs w:val="0"/>
        </w:rPr>
        <w:t>唯一</w:t>
      </w:r>
      <w:r>
        <w:rPr>
          <w:rFonts w:hint="eastAsia" w:asciiTheme="minorEastAsia" w:hAnsiTheme="minorEastAsia" w:cstheme="minorEastAsia"/>
          <w:bCs/>
        </w:rPr>
        <w:t>具有合法资质承担该项目的出版单位</w:t>
      </w:r>
      <w:r>
        <w:rPr>
          <w:rFonts w:hint="eastAsia" w:asciiTheme="minorEastAsia" w:hAnsiTheme="minorEastAsia" w:cstheme="minorEastAsia"/>
          <w:bCs/>
          <w:lang w:eastAsia="zh-CN"/>
        </w:rPr>
        <w:t>。</w:t>
      </w:r>
      <w:r>
        <w:rPr>
          <w:rFonts w:hint="eastAsia" w:asciiTheme="minorEastAsia" w:hAnsiTheme="minorEastAsia" w:cstheme="minorEastAsia"/>
          <w:bCs/>
          <w:lang w:val="en-US" w:eastAsia="zh-CN"/>
        </w:rPr>
        <w:t>因此，本项目采用</w:t>
      </w:r>
      <w:r>
        <w:rPr>
          <w:rFonts w:hint="eastAsia" w:asciiTheme="minorEastAsia" w:hAnsiTheme="minorEastAsia" w:cstheme="minorEastAsia"/>
          <w:bCs/>
        </w:rPr>
        <w:t>单一来源</w:t>
      </w:r>
      <w:r>
        <w:rPr>
          <w:rFonts w:hint="eastAsia" w:asciiTheme="minorEastAsia" w:hAnsiTheme="minorEastAsia" w:cstheme="minorEastAsia"/>
          <w:bCs/>
          <w:lang w:val="en-US" w:eastAsia="zh-CN"/>
        </w:rPr>
        <w:t>方式采购</w:t>
      </w:r>
      <w:r>
        <w:rPr>
          <w:rFonts w:hint="eastAsia" w:asciiTheme="minorEastAsia" w:hAnsiTheme="minorEastAsia" w:cstheme="minorEastAsia"/>
          <w:bCs/>
        </w:rPr>
        <w:t xml:space="preserve">。 </w:t>
      </w:r>
    </w:p>
    <w:p w14:paraId="03AD4CF6">
      <w:pPr>
        <w:spacing w:line="360" w:lineRule="auto"/>
        <w:ind w:firstLine="480" w:firstLineChars="200"/>
        <w:rPr>
          <w:rFonts w:asciiTheme="minorEastAsia" w:hAnsiTheme="minorEastAsia" w:cstheme="minorEastAsia"/>
          <w:bCs/>
        </w:rPr>
      </w:pPr>
      <w:r>
        <w:rPr>
          <w:rFonts w:hint="eastAsia" w:asciiTheme="minorEastAsia" w:hAnsiTheme="minorEastAsia" w:cstheme="minorEastAsia"/>
          <w:bCs/>
        </w:rPr>
        <w:t>三、供应商（参与人）资格要求</w:t>
      </w:r>
    </w:p>
    <w:p w14:paraId="4D811670">
      <w:pPr>
        <w:spacing w:line="360" w:lineRule="auto"/>
        <w:ind w:firstLine="480" w:firstLineChars="200"/>
        <w:rPr>
          <w:rFonts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08C7CFC3">
      <w:pPr>
        <w:spacing w:line="360" w:lineRule="auto"/>
        <w:ind w:firstLine="480" w:firstLineChars="200"/>
        <w:rPr>
          <w:rFonts w:asciiTheme="minorEastAsia" w:hAnsiTheme="minorEastAsia" w:cstheme="minorEastAsia"/>
          <w:bCs/>
        </w:rPr>
      </w:pPr>
      <w:r>
        <w:rPr>
          <w:rFonts w:hint="eastAsia" w:asciiTheme="minorEastAsia" w:hAnsiTheme="minorEastAsia" w:cstheme="minorEastAsia"/>
          <w:bCs/>
        </w:rPr>
        <w:t>2、本项目不接受任何形式的联合体投标，不接受同一母公司下属两家（含两家）以上的分、子公司参与投标。投标人不得将本项目进行分包、转包。</w:t>
      </w:r>
    </w:p>
    <w:p w14:paraId="220541F3">
      <w:pPr>
        <w:spacing w:line="360" w:lineRule="auto"/>
        <w:ind w:firstLine="480" w:firstLineChars="200"/>
        <w:rPr>
          <w:rFonts w:asciiTheme="minorEastAsia" w:hAnsiTheme="minorEastAsia" w:cstheme="minorEastAsia"/>
          <w:bCs/>
        </w:rPr>
      </w:pPr>
      <w:r>
        <w:rPr>
          <w:rFonts w:hint="eastAsia" w:asciiTheme="minorEastAsia" w:hAnsiTheme="minorEastAsia" w:cstheme="minorEastAsia"/>
          <w:bCs/>
        </w:rPr>
        <w:t>3、参与本项目投标前三年内，在经营活动中没有重大违法记录（由供应商在《投标及履约承诺函》中作出声明）。</w:t>
      </w:r>
    </w:p>
    <w:p w14:paraId="1E0184B4">
      <w:pPr>
        <w:spacing w:line="360" w:lineRule="auto"/>
        <w:ind w:firstLine="480" w:firstLineChars="200"/>
        <w:rPr>
          <w:rFonts w:asciiTheme="minorEastAsia" w:hAnsiTheme="minorEastAsia" w:cstheme="minorEastAsia"/>
          <w:bCs/>
        </w:rPr>
      </w:pPr>
      <w:r>
        <w:rPr>
          <w:rFonts w:hint="eastAsia" w:asciiTheme="minorEastAsia" w:hAnsiTheme="minorEastAsia" w:cstheme="minorEastAsia"/>
          <w:bCs/>
        </w:rPr>
        <w:t>4、参与本项目政府采购活动时不存在被有关部门禁止参与政府采购活动且在有效期内的情况（由供应商在《投标及履约承诺函》中作出声明）。</w:t>
      </w:r>
    </w:p>
    <w:p w14:paraId="4A25B31A">
      <w:pPr>
        <w:spacing w:line="360" w:lineRule="auto"/>
        <w:ind w:firstLine="480" w:firstLineChars="200"/>
        <w:rPr>
          <w:rFonts w:asciiTheme="minorEastAsia" w:hAnsiTheme="minorEastAsia" w:cstheme="minorEastAsia"/>
          <w:bCs/>
        </w:rPr>
      </w:pPr>
      <w:r>
        <w:rPr>
          <w:rFonts w:hint="eastAsia" w:asciiTheme="minorEastAsia" w:hAnsiTheme="minorEastAsia" w:cstheme="minorEastAsia"/>
          <w:bCs/>
        </w:rPr>
        <w:t>5、投标人未被列入失信被执行人、重大税收违法案件当事人名单及政府采购严重违法失信行为记录名单（由供应商在《投标及履约承诺函》中作出声明）。</w:t>
      </w:r>
    </w:p>
    <w:p w14:paraId="624117D5">
      <w:pPr>
        <w:spacing w:line="360" w:lineRule="auto"/>
        <w:ind w:firstLine="480" w:firstLineChars="200"/>
        <w:rPr>
          <w:rFonts w:asciiTheme="minorEastAsia" w:hAnsiTheme="minorEastAsia" w:cstheme="minorEastAsia"/>
          <w:bCs/>
        </w:rPr>
      </w:pPr>
      <w:r>
        <w:rPr>
          <w:rFonts w:hint="eastAsia" w:asciiTheme="minorEastAsia" w:hAnsiTheme="minorEastAsia" w:cstheme="minorEastAsia"/>
          <w:bCs/>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113F2B5C">
      <w:pPr>
        <w:spacing w:line="360" w:lineRule="auto"/>
        <w:ind w:firstLine="480" w:firstLineChars="200"/>
        <w:rPr>
          <w:rFonts w:asciiTheme="minorEastAsia" w:hAnsiTheme="minorEastAsia" w:cstheme="minorEastAsia"/>
          <w:bCs/>
        </w:rPr>
      </w:pPr>
      <w:r>
        <w:rPr>
          <w:rFonts w:hint="eastAsia" w:asciiTheme="minorEastAsia" w:hAnsiTheme="minorEastAsia" w:cstheme="minorEastAsia"/>
          <w:bCs/>
        </w:rPr>
        <w:t>7、为采购项目提供整体设计、规范编制或者项目管理、监理、检测等服务的供应商，不得再参加该采购项目的其他采购活动（由供应商在《投标及履约承诺函》中作出声明）。</w:t>
      </w:r>
    </w:p>
    <w:p w14:paraId="0090A8E3">
      <w:pPr>
        <w:snapToGrid w:val="0"/>
        <w:spacing w:line="360" w:lineRule="auto"/>
        <w:ind w:left="721" w:leftChars="200" w:hanging="241" w:hangingChars="100"/>
        <w:rPr>
          <w:rFonts w:hint="eastAsia" w:ascii="宋体" w:hAnsi="宋体" w:cs="宋体"/>
          <w:b/>
          <w:color w:val="FF0000"/>
          <w:szCs w:val="21"/>
        </w:rPr>
      </w:pPr>
      <w:r>
        <w:rPr>
          <w:rFonts w:hint="eastAsia" w:asciiTheme="minorEastAsia" w:hAnsiTheme="minorEastAsia" w:cstheme="minorEastAsia"/>
          <w:b/>
          <w:color w:val="FF0000"/>
        </w:rPr>
        <w:t>8、</w:t>
      </w:r>
      <w:r>
        <w:rPr>
          <w:rFonts w:hint="eastAsia" w:ascii="宋体" w:hAnsi="宋体" w:eastAsia="宋体" w:cs="宋体"/>
          <w:b/>
          <w:color w:val="FF0000"/>
          <w:szCs w:val="21"/>
        </w:rPr>
        <w:t>投标人必须为本项目</w:t>
      </w:r>
      <w:r>
        <w:rPr>
          <w:rFonts w:hint="eastAsia" w:ascii="宋体" w:hAnsi="宋体" w:cs="宋体"/>
          <w:b/>
          <w:color w:val="FF0000"/>
          <w:szCs w:val="21"/>
        </w:rPr>
        <w:t>受邀请的供应商：</w:t>
      </w:r>
      <w:r>
        <w:rPr>
          <w:rFonts w:hint="eastAsia" w:ascii="宋体" w:hAnsi="宋体" w:cs="宋体"/>
          <w:b/>
          <w:color w:val="FF0000"/>
          <w:szCs w:val="21"/>
          <w:u w:val="single"/>
        </w:rPr>
        <w:t xml:space="preserve"> 世界图书出版西安有限公司</w:t>
      </w:r>
      <w:r>
        <w:rPr>
          <w:rFonts w:hint="eastAsia" w:ascii="宋体" w:hAnsi="宋体" w:cs="宋体"/>
          <w:b/>
          <w:color w:val="FF0000"/>
          <w:szCs w:val="21"/>
        </w:rPr>
        <w:t>。</w:t>
      </w:r>
    </w:p>
    <w:p w14:paraId="244ADDF5">
      <w:pPr>
        <w:spacing w:line="360" w:lineRule="auto"/>
        <w:ind w:firstLine="482" w:firstLineChars="200"/>
        <w:rPr>
          <w:rFonts w:hint="default" w:eastAsia="黑体"/>
          <w:u w:val="none"/>
          <w:lang w:val="en-US" w:eastAsia="zh-CN"/>
        </w:rPr>
      </w:pPr>
      <w:r>
        <w:rPr>
          <w:rFonts w:hint="eastAsia" w:asciiTheme="minorEastAsia" w:hAnsiTheme="minorEastAsia" w:cstheme="minorEastAsia"/>
          <w:b/>
          <w:bCs w:val="0"/>
          <w:color w:val="FF0000"/>
          <w:lang w:val="en-US" w:eastAsia="zh-CN"/>
        </w:rPr>
        <w:t>9、是否有特殊资格条件要求：是。</w:t>
      </w:r>
      <w:r>
        <w:rPr>
          <w:rFonts w:hint="eastAsia" w:asciiTheme="minorEastAsia" w:hAnsiTheme="minorEastAsia" w:cstheme="minorEastAsia"/>
          <w:b/>
          <w:bCs w:val="0"/>
          <w:color w:val="FF0000"/>
          <w:u w:val="none"/>
          <w:lang w:val="en-US" w:eastAsia="zh-CN"/>
        </w:rPr>
        <w:t>图书出版许可证（提供由国家新闻出版署批准的图书出版许可证扫描件，原件备查）。</w:t>
      </w:r>
    </w:p>
    <w:p w14:paraId="248C1A52">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四、投标须知</w:t>
      </w:r>
    </w:p>
    <w:p w14:paraId="4A646BDE">
      <w:pPr>
        <w:tabs>
          <w:tab w:val="left" w:pos="360"/>
        </w:tabs>
        <w:spacing w:line="360" w:lineRule="auto"/>
        <w:ind w:firstLine="480" w:firstLineChars="200"/>
        <w:jc w:val="both"/>
        <w:rPr>
          <w:rFonts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rPr>
        <w:t>1、投标人应在2025年</w:t>
      </w:r>
      <w:r>
        <w:rPr>
          <w:rFonts w:hint="eastAsia" w:ascii="宋体" w:hAnsi="宋体" w:eastAsia="宋体" w:cs="宋体"/>
          <w:bCs/>
          <w:color w:val="333333"/>
          <w:highlight w:val="none"/>
          <w:shd w:val="clear" w:color="auto" w:fill="FFFFFF"/>
          <w:lang w:val="en-US" w:eastAsia="zh-CN"/>
        </w:rPr>
        <w:t>12</w:t>
      </w:r>
      <w:r>
        <w:rPr>
          <w:rFonts w:hint="eastAsia" w:ascii="宋体" w:hAnsi="宋体" w:eastAsia="宋体" w:cs="宋体"/>
          <w:bCs/>
          <w:color w:val="333333"/>
          <w:highlight w:val="none"/>
          <w:shd w:val="clear" w:color="auto" w:fill="FFFFFF"/>
        </w:rPr>
        <w:t>月</w:t>
      </w:r>
      <w:r>
        <w:rPr>
          <w:rFonts w:hint="eastAsia" w:ascii="宋体" w:hAnsi="宋体" w:eastAsia="宋体" w:cs="宋体"/>
          <w:bCs/>
          <w:color w:val="333333"/>
          <w:highlight w:val="none"/>
          <w:shd w:val="clear" w:color="auto" w:fill="FFFFFF"/>
          <w:lang w:val="en-US" w:eastAsia="zh-CN"/>
        </w:rPr>
        <w:t>4</w:t>
      </w:r>
      <w:r>
        <w:rPr>
          <w:rFonts w:hint="eastAsia" w:ascii="宋体" w:hAnsi="宋体" w:eastAsia="宋体" w:cs="宋体"/>
          <w:bCs/>
          <w:color w:val="333333"/>
          <w:highlight w:val="none"/>
          <w:shd w:val="clear" w:color="auto" w:fill="FFFFFF"/>
        </w:rPr>
        <w:t>日17:00前在深圳市龙岗区耳鼻咽喉医院招采平台（zc.szenthn.com:9093）进行线上报名（凡第一次登录的供应商均需先完成供应商注册）。</w:t>
      </w:r>
    </w:p>
    <w:p w14:paraId="7C6B7ABB">
      <w:pPr>
        <w:tabs>
          <w:tab w:val="left" w:pos="360"/>
        </w:tabs>
        <w:spacing w:line="360" w:lineRule="auto"/>
        <w:ind w:firstLine="480" w:firstLineChars="200"/>
        <w:jc w:val="both"/>
        <w:rPr>
          <w:rFonts w:ascii="宋体" w:hAnsi="宋体" w:eastAsia="宋体" w:cs="宋体"/>
          <w:bCs/>
          <w:color w:val="333333"/>
          <w:highlight w:val="yellow"/>
          <w:shd w:val="clear" w:color="auto" w:fill="FFFFFF"/>
        </w:rPr>
      </w:pPr>
      <w:r>
        <w:rPr>
          <w:rFonts w:hint="eastAsia" w:ascii="宋体" w:hAnsi="宋体" w:eastAsia="宋体" w:cs="宋体"/>
          <w:bCs/>
          <w:color w:val="333333"/>
          <w:highlight w:val="none"/>
          <w:shd w:val="clear" w:color="auto" w:fill="FFFFFF"/>
        </w:rPr>
        <w:t>2、投标文件递交截止时间：供应商需在2025年</w:t>
      </w:r>
      <w:r>
        <w:rPr>
          <w:rFonts w:hint="eastAsia" w:ascii="宋体" w:hAnsi="宋体" w:eastAsia="宋体" w:cs="宋体"/>
          <w:bCs/>
          <w:color w:val="333333"/>
          <w:highlight w:val="none"/>
          <w:shd w:val="clear" w:color="auto" w:fill="FFFFFF"/>
          <w:lang w:val="en-US" w:eastAsia="zh-CN"/>
        </w:rPr>
        <w:t>12</w:t>
      </w:r>
      <w:r>
        <w:rPr>
          <w:rFonts w:hint="eastAsia" w:ascii="宋体" w:hAnsi="宋体" w:eastAsia="宋体" w:cs="宋体"/>
          <w:bCs/>
          <w:color w:val="333333"/>
          <w:highlight w:val="none"/>
          <w:shd w:val="clear" w:color="auto" w:fill="FFFFFF"/>
        </w:rPr>
        <w:t>月</w:t>
      </w:r>
      <w:r>
        <w:rPr>
          <w:rFonts w:hint="eastAsia" w:ascii="宋体" w:hAnsi="宋体" w:eastAsia="宋体" w:cs="宋体"/>
          <w:bCs/>
          <w:color w:val="333333"/>
          <w:highlight w:val="none"/>
          <w:shd w:val="clear" w:color="auto" w:fill="FFFFFF"/>
          <w:lang w:val="en-US" w:eastAsia="zh-CN"/>
        </w:rPr>
        <w:t>5</w:t>
      </w:r>
      <w:r>
        <w:rPr>
          <w:rFonts w:hint="eastAsia" w:ascii="宋体" w:hAnsi="宋体" w:eastAsia="宋体" w:cs="宋体"/>
          <w:bCs/>
          <w:color w:val="333333"/>
          <w:highlight w:val="none"/>
          <w:shd w:val="clear" w:color="auto" w:fill="FFFFFF"/>
        </w:rPr>
        <w:t>日</w:t>
      </w:r>
      <w:r>
        <w:rPr>
          <w:rFonts w:hint="eastAsia" w:ascii="宋体" w:hAnsi="宋体" w:eastAsia="宋体" w:cs="宋体"/>
          <w:bCs/>
          <w:color w:val="333333"/>
          <w:highlight w:val="none"/>
          <w:shd w:val="clear" w:color="auto" w:fill="FFFFFF"/>
          <w:lang w:val="en-US" w:eastAsia="zh-CN"/>
        </w:rPr>
        <w:t>17</w:t>
      </w:r>
      <w:r>
        <w:rPr>
          <w:rFonts w:hint="eastAsia" w:ascii="宋体" w:hAnsi="宋体" w:eastAsia="宋体" w:cs="宋体"/>
          <w:bCs/>
          <w:color w:val="333333"/>
          <w:highlight w:val="none"/>
          <w:shd w:val="clear" w:color="auto" w:fill="FFFFFF"/>
        </w:rPr>
        <w:t>:00前将谈判文件电子版上传到深圳市龙岗区耳鼻咽喉医院招采平台。</w:t>
      </w:r>
    </w:p>
    <w:p w14:paraId="0B958A95">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五、开标时间：以招采平台通知为准。</w:t>
      </w:r>
    </w:p>
    <w:p w14:paraId="642A0EA5">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六、评审方式：最低价法</w:t>
      </w:r>
    </w:p>
    <w:p w14:paraId="1213902E">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七、其他要求</w:t>
      </w:r>
    </w:p>
    <w:p w14:paraId="6E626588">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1、供应商报名后不参加投标的，请在系统上传弃标函。</w:t>
      </w:r>
    </w:p>
    <w:p w14:paraId="0D5ECFD8">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2、请投标供应商密切留意我院招采平台最新公告、通知，所有在本网站发布的公告、通知均视为有效送达。</w:t>
      </w:r>
    </w:p>
    <w:p w14:paraId="76198844">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3、特别提醒：我院招标采购系统实施电子投标，各投标商上传资料IP地址一致或投标商之间存在关联关系，一概视为围标串标，列入黑名单，三年之内禁止参与院内招标采购项目。</w:t>
      </w:r>
    </w:p>
    <w:p w14:paraId="5B7D6529">
      <w:pPr>
        <w:ind w:firstLine="480" w:firstLineChars="200"/>
        <w:rPr>
          <w:rFonts w:asciiTheme="minorEastAsia" w:hAnsiTheme="minorEastAsia" w:cstheme="minorEastAsia"/>
          <w:bCs/>
        </w:rPr>
      </w:pPr>
      <w:r>
        <w:rPr>
          <w:rFonts w:hint="eastAsia" w:ascii="宋体" w:hAnsi="宋体" w:eastAsia="宋体" w:cs="宋体"/>
          <w:bCs/>
          <w:color w:val="333333"/>
          <w:shd w:val="clear" w:color="auto" w:fill="FFFFFF"/>
        </w:rPr>
        <w:t>七、联系电话：招标采购办公室 曹老师 0755-28989999-61106。</w:t>
      </w:r>
      <w:r>
        <w:rPr>
          <w:rFonts w:hint="eastAsia" w:asciiTheme="minorEastAsia" w:hAnsiTheme="minorEastAsia" w:cstheme="minorEastAsia"/>
          <w:bCs/>
        </w:rPr>
        <w:t xml:space="preserve"> </w:t>
      </w:r>
      <w:r>
        <w:rPr>
          <w:rFonts w:hint="eastAsia" w:asciiTheme="minorEastAsia" w:hAnsiTheme="minorEastAsia" w:cstheme="minorEastAsia"/>
          <w:bCs/>
        </w:rPr>
        <w:br w:type="page"/>
      </w:r>
    </w:p>
    <w:p w14:paraId="5EB6E878">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08FDFB83">
      <w:pPr>
        <w:pStyle w:val="45"/>
        <w:ind w:firstLine="482"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5BFE75E0">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（一）招标单位：深圳市龙岗区耳鼻咽喉医院</w:t>
      </w:r>
    </w:p>
    <w:p w14:paraId="0936C8D6">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（二）地    址：深圳市龙岗区龙城街道黄阁路186号</w:t>
      </w:r>
    </w:p>
    <w:p w14:paraId="2735FD99">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（三）资金来源：自筹资金</w:t>
      </w:r>
    </w:p>
    <w:p w14:paraId="6D295E71">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二、采购方式：</w:t>
      </w:r>
    </w:p>
    <w:p w14:paraId="6EC32D3F">
      <w:pPr>
        <w:spacing w:line="560" w:lineRule="exact"/>
        <w:ind w:firstLine="480" w:firstLineChars="200"/>
        <w:jc w:val="both"/>
        <w:rPr>
          <w:rFonts w:ascii="宋体" w:hAnsi="宋体"/>
        </w:rPr>
      </w:pPr>
      <w:r>
        <w:rPr>
          <w:rFonts w:hint="eastAsia" w:ascii="宋体" w:hAnsi="宋体"/>
        </w:rPr>
        <w:t>深圳市龙岗区耳鼻咽喉医院院内单一来源采购。</w:t>
      </w:r>
    </w:p>
    <w:p w14:paraId="07237DEC">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三、投标人应满足及同意如下条款：</w:t>
      </w:r>
    </w:p>
    <w:p w14:paraId="20E94050">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0D68577A">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34980430">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（三）同意招标单位的招标项目需求。</w:t>
      </w:r>
    </w:p>
    <w:p w14:paraId="7619D7C6">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1FD80159">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762C38B7">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538D9FC9">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76B35F1C">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47B41B60">
      <w:pPr>
        <w:spacing w:line="560" w:lineRule="exact"/>
        <w:ind w:firstLine="482" w:firstLineChars="200"/>
        <w:rPr>
          <w:rFonts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FB86EA5">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五、定标原则：</w:t>
      </w:r>
    </w:p>
    <w:p w14:paraId="043AF338">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（一）遵循公开、公平、公正的原则；</w:t>
      </w:r>
    </w:p>
    <w:p w14:paraId="544D7722">
      <w:pPr>
        <w:tabs>
          <w:tab w:val="left" w:pos="720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（二）坚持质量优先、服务至上的原则。</w:t>
      </w:r>
    </w:p>
    <w:p w14:paraId="14BEBA81">
      <w:pPr>
        <w:tabs>
          <w:tab w:val="left" w:pos="720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3C67316C">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（四）医院纪审部门全程有效监督。</w:t>
      </w:r>
    </w:p>
    <w:p w14:paraId="2D33DD51">
      <w:pPr>
        <w:spacing w:line="560" w:lineRule="exact"/>
        <w:ind w:firstLine="482" w:firstLineChars="200"/>
        <w:jc w:val="both"/>
        <w:rPr>
          <w:rFonts w:asciiTheme="minorEastAsia" w:hAnsiTheme="minorEastAsia" w:cstheme="minorEastAsia"/>
          <w:b/>
          <w:bCs/>
        </w:rPr>
      </w:pPr>
      <w:r>
        <w:rPr>
          <w:rFonts w:hint="eastAsia" w:asciiTheme="minorEastAsia" w:hAnsiTheme="minorEastAsia" w:cstheme="minorEastAsia"/>
          <w:b/>
          <w:bCs/>
        </w:rPr>
        <w:t>六、评标方法</w:t>
      </w:r>
    </w:p>
    <w:p w14:paraId="3E948E03">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6BCBDBBB">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166B0ACB">
      <w:pPr>
        <w:spacing w:line="560" w:lineRule="exact"/>
        <w:ind w:firstLine="480" w:firstLineChars="200"/>
        <w:jc w:val="both"/>
        <w:rPr>
          <w:rFonts w:asciiTheme="minorEastAsia" w:hAnsiTheme="minorEastAsia" w:cstheme="minorEastAsia"/>
          <w:b/>
        </w:rPr>
      </w:pPr>
      <w:r>
        <w:rPr>
          <w:rFonts w:hint="eastAsia" w:asciiTheme="minorEastAsia" w:hAnsiTheme="minorEastAsia" w:cstheme="minorEastAsia"/>
        </w:rPr>
        <w:t>投标人出现下列情况之一，“投标文件”为无效标（废标）：</w:t>
      </w:r>
    </w:p>
    <w:p w14:paraId="31EB2D46">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64311C3C">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（二）投标人违反本招标文件的规定；</w:t>
      </w:r>
    </w:p>
    <w:p w14:paraId="676ABC7D">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162293E6">
      <w:pPr>
        <w:spacing w:line="560" w:lineRule="exact"/>
        <w:ind w:firstLine="480" w:firstLineChars="200"/>
        <w:jc w:val="both"/>
        <w:rPr>
          <w:rFonts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401D53FE">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八、其他要求：</w:t>
      </w:r>
    </w:p>
    <w:p w14:paraId="314C8586">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13A54C">
      <w:pPr>
        <w:spacing w:line="560" w:lineRule="exact"/>
        <w:ind w:firstLine="480" w:firstLineChars="200"/>
        <w:rPr>
          <w:rFonts w:asciiTheme="minorEastAsia" w:hAnsiTheme="minorEastAsia" w:cstheme="minorEastAsia"/>
          <w:bCs/>
        </w:rPr>
      </w:pPr>
      <w:r>
        <w:rPr>
          <w:rFonts w:hint="eastAsia" w:asciiTheme="minorEastAsia" w:hAnsiTheme="minorEastAsia" w:cstheme="minorEastAsia"/>
          <w:bCs/>
        </w:rPr>
        <w:br w:type="page"/>
      </w:r>
    </w:p>
    <w:p w14:paraId="513DD2CD">
      <w:pPr>
        <w:spacing w:line="560" w:lineRule="exact"/>
        <w:jc w:val="center"/>
        <w:rPr>
          <w:rFonts w:ascii="Cambria" w:hAnsi="Cambria"/>
          <w:b/>
          <w:bCs/>
          <w:kern w:val="28"/>
          <w:sz w:val="28"/>
          <w:szCs w:val="32"/>
        </w:rPr>
      </w:pPr>
      <w:r>
        <w:rPr>
          <w:rFonts w:hint="eastAsia" w:ascii="Cambria" w:hAnsi="Cambria"/>
          <w:b/>
          <w:bCs/>
          <w:kern w:val="28"/>
          <w:sz w:val="28"/>
          <w:szCs w:val="32"/>
        </w:rPr>
        <w:t>第三章   用户需求书</w:t>
      </w:r>
    </w:p>
    <w:p w14:paraId="6980A0DC">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说明：</w:t>
      </w:r>
    </w:p>
    <w:p w14:paraId="213A7046">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2E22A113">
      <w:pPr>
        <w:tabs>
          <w:tab w:val="left" w:pos="360"/>
        </w:tabs>
        <w:spacing w:line="460" w:lineRule="exact"/>
        <w:ind w:firstLine="482" w:firstLineChars="200"/>
        <w:jc w:val="both"/>
        <w:rPr>
          <w:rFonts w:asciiTheme="minorEastAsia" w:hAnsiTheme="minorEastAsia"/>
          <w:b/>
        </w:rPr>
      </w:pPr>
      <w:r>
        <w:rPr>
          <w:rFonts w:hint="eastAsia" w:asciiTheme="minorEastAsia" w:hAnsiTheme="minorEastAsia" w:cstheme="minorEastAsia"/>
          <w:b/>
          <w:bCs/>
          <w:color w:val="FF0000"/>
        </w:rPr>
        <w:t>2.用户需求书中打“★”号条款为实质性条款，有任何一条负偏离则导致无效投标。</w:t>
      </w:r>
    </w:p>
    <w:p w14:paraId="0777A700">
      <w:pPr>
        <w:pStyle w:val="70"/>
        <w:spacing w:before="156"/>
        <w:ind w:firstLine="482"/>
        <w:rPr>
          <w:rFonts w:asciiTheme="minorEastAsia" w:hAnsiTheme="minorEastAsia" w:eastAsiaTheme="minorEastAsia"/>
          <w:b/>
          <w:szCs w:val="24"/>
        </w:rPr>
      </w:pPr>
      <w:r>
        <w:rPr>
          <w:rFonts w:hint="eastAsia" w:asciiTheme="minorEastAsia" w:hAnsiTheme="minorEastAsia" w:eastAsiaTheme="minorEastAsia"/>
          <w:b/>
          <w:szCs w:val="24"/>
        </w:rPr>
        <w:t>一、基本情况</w:t>
      </w:r>
    </w:p>
    <w:tbl>
      <w:tblPr>
        <w:tblStyle w:val="25"/>
        <w:tblW w:w="4868"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5"/>
        <w:gridCol w:w="1621"/>
        <w:gridCol w:w="1623"/>
        <w:gridCol w:w="810"/>
        <w:gridCol w:w="717"/>
        <w:gridCol w:w="1509"/>
        <w:gridCol w:w="2002"/>
      </w:tblGrid>
      <w:tr w14:paraId="1E04E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8" w:type="pct"/>
            <w:tcBorders>
              <w:tl2br w:val="nil"/>
              <w:tr2bl w:val="nil"/>
            </w:tcBorders>
            <w:tcMar>
              <w:top w:w="15" w:type="dxa"/>
              <w:left w:w="15" w:type="dxa"/>
              <w:bottom w:w="15" w:type="dxa"/>
              <w:right w:w="15" w:type="dxa"/>
            </w:tcMar>
            <w:vAlign w:val="center"/>
          </w:tcPr>
          <w:p w14:paraId="341F9119">
            <w:pPr>
              <w:adjustRightInd w:val="0"/>
              <w:snapToGrid w:val="0"/>
              <w:jc w:val="center"/>
              <w:rPr>
                <w:rFonts w:ascii="宋体" w:hAnsi="宋体" w:eastAsia="宋体" w:cs="宋体"/>
              </w:rPr>
            </w:pPr>
            <w:r>
              <w:rPr>
                <w:rFonts w:hint="eastAsia" w:ascii="宋体" w:hAnsi="宋体" w:eastAsia="宋体" w:cs="宋体"/>
              </w:rPr>
              <w:t>序号</w:t>
            </w:r>
          </w:p>
        </w:tc>
        <w:tc>
          <w:tcPr>
            <w:tcW w:w="902" w:type="pct"/>
            <w:tcBorders>
              <w:tl2br w:val="nil"/>
              <w:tr2bl w:val="nil"/>
            </w:tcBorders>
            <w:tcMar>
              <w:top w:w="15" w:type="dxa"/>
              <w:left w:w="15" w:type="dxa"/>
              <w:bottom w:w="15" w:type="dxa"/>
              <w:right w:w="15" w:type="dxa"/>
            </w:tcMar>
            <w:vAlign w:val="center"/>
          </w:tcPr>
          <w:p w14:paraId="0CAFF143">
            <w:pPr>
              <w:adjustRightInd w:val="0"/>
              <w:snapToGrid w:val="0"/>
              <w:jc w:val="center"/>
              <w:rPr>
                <w:rFonts w:ascii="宋体" w:hAnsi="宋体" w:cs="宋体"/>
              </w:rPr>
            </w:pPr>
            <w:r>
              <w:rPr>
                <w:rFonts w:hint="eastAsia" w:ascii="宋体" w:hAnsi="宋体" w:eastAsia="宋体" w:cs="宋体"/>
              </w:rPr>
              <w:t>项目编号</w:t>
            </w:r>
          </w:p>
        </w:tc>
        <w:tc>
          <w:tcPr>
            <w:tcW w:w="903" w:type="pct"/>
            <w:tcMar>
              <w:top w:w="15" w:type="dxa"/>
              <w:left w:w="15" w:type="dxa"/>
              <w:bottom w:w="15" w:type="dxa"/>
              <w:right w:w="15" w:type="dxa"/>
            </w:tcMar>
            <w:vAlign w:val="center"/>
          </w:tcPr>
          <w:p w14:paraId="7471657C">
            <w:pPr>
              <w:adjustRightInd w:val="0"/>
              <w:snapToGrid w:val="0"/>
              <w:jc w:val="center"/>
              <w:rPr>
                <w:rFonts w:ascii="宋体" w:hAnsi="宋体" w:eastAsia="宋体" w:cs="宋体"/>
              </w:rPr>
            </w:pPr>
            <w:r>
              <w:rPr>
                <w:rFonts w:hint="eastAsia" w:ascii="宋体" w:hAnsi="宋体" w:cs="宋体"/>
              </w:rPr>
              <w:t>项目</w:t>
            </w:r>
            <w:r>
              <w:rPr>
                <w:rFonts w:hint="eastAsia" w:ascii="宋体" w:hAnsi="宋体" w:eastAsia="宋体" w:cs="宋体"/>
              </w:rPr>
              <w:t>名称</w:t>
            </w:r>
          </w:p>
        </w:tc>
        <w:tc>
          <w:tcPr>
            <w:tcW w:w="451" w:type="pct"/>
            <w:tcMar>
              <w:top w:w="15" w:type="dxa"/>
              <w:left w:w="15" w:type="dxa"/>
              <w:bottom w:w="15" w:type="dxa"/>
              <w:right w:w="15" w:type="dxa"/>
            </w:tcMar>
            <w:vAlign w:val="center"/>
          </w:tcPr>
          <w:p w14:paraId="140C3B17">
            <w:pPr>
              <w:adjustRightInd w:val="0"/>
              <w:snapToGrid w:val="0"/>
              <w:jc w:val="center"/>
              <w:rPr>
                <w:rFonts w:ascii="宋体" w:hAnsi="宋体" w:eastAsia="宋体" w:cs="宋体"/>
              </w:rPr>
            </w:pPr>
            <w:r>
              <w:rPr>
                <w:rFonts w:hint="eastAsia" w:ascii="宋体" w:hAnsi="宋体" w:eastAsia="宋体" w:cs="宋体"/>
              </w:rPr>
              <w:t>数量</w:t>
            </w:r>
          </w:p>
        </w:tc>
        <w:tc>
          <w:tcPr>
            <w:tcW w:w="399" w:type="pct"/>
            <w:tcMar>
              <w:top w:w="15" w:type="dxa"/>
              <w:left w:w="15" w:type="dxa"/>
              <w:bottom w:w="15" w:type="dxa"/>
              <w:right w:w="15" w:type="dxa"/>
            </w:tcMar>
            <w:vAlign w:val="center"/>
          </w:tcPr>
          <w:p w14:paraId="5F2661D3">
            <w:pPr>
              <w:adjustRightInd w:val="0"/>
              <w:snapToGrid w:val="0"/>
              <w:jc w:val="center"/>
              <w:rPr>
                <w:rFonts w:ascii="宋体" w:hAnsi="宋体" w:eastAsia="宋体" w:cs="宋体"/>
              </w:rPr>
            </w:pPr>
            <w:r>
              <w:rPr>
                <w:rFonts w:hint="eastAsia" w:ascii="宋体" w:hAnsi="宋体" w:cs="宋体"/>
                <w:lang w:bidi="ar"/>
              </w:rPr>
              <w:t>单位</w:t>
            </w:r>
          </w:p>
        </w:tc>
        <w:tc>
          <w:tcPr>
            <w:tcW w:w="839" w:type="pct"/>
            <w:tcMar>
              <w:top w:w="15" w:type="dxa"/>
              <w:left w:w="15" w:type="dxa"/>
              <w:bottom w:w="15" w:type="dxa"/>
              <w:right w:w="15" w:type="dxa"/>
            </w:tcMar>
            <w:vAlign w:val="center"/>
          </w:tcPr>
          <w:p w14:paraId="66D79394">
            <w:pPr>
              <w:adjustRightInd w:val="0"/>
              <w:snapToGrid w:val="0"/>
              <w:jc w:val="center"/>
              <w:rPr>
                <w:rFonts w:ascii="宋体" w:hAnsi="宋体" w:eastAsia="宋体" w:cs="宋体"/>
              </w:rPr>
            </w:pPr>
            <w:r>
              <w:rPr>
                <w:rFonts w:hint="eastAsia" w:ascii="宋体" w:hAnsi="宋体" w:eastAsia="宋体" w:cs="宋体"/>
              </w:rPr>
              <w:t>预算总价（元）</w:t>
            </w:r>
          </w:p>
        </w:tc>
        <w:tc>
          <w:tcPr>
            <w:tcW w:w="1114" w:type="pct"/>
            <w:tcMar>
              <w:top w:w="15" w:type="dxa"/>
              <w:left w:w="15" w:type="dxa"/>
              <w:bottom w:w="15" w:type="dxa"/>
              <w:right w:w="15" w:type="dxa"/>
            </w:tcMar>
            <w:vAlign w:val="center"/>
          </w:tcPr>
          <w:p w14:paraId="2CE63F5E">
            <w:pPr>
              <w:adjustRightInd w:val="0"/>
              <w:snapToGrid w:val="0"/>
              <w:jc w:val="center"/>
              <w:rPr>
                <w:rFonts w:ascii="宋体" w:hAnsi="宋体" w:eastAsia="宋体" w:cs="宋体"/>
              </w:rPr>
            </w:pPr>
            <w:r>
              <w:rPr>
                <w:rFonts w:hint="eastAsia" w:ascii="宋体" w:hAnsi="宋体" w:eastAsia="宋体" w:cs="宋体"/>
              </w:rPr>
              <w:t>最高限价（元）</w:t>
            </w:r>
          </w:p>
        </w:tc>
      </w:tr>
      <w:tr w14:paraId="70893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88" w:type="pct"/>
            <w:tcBorders>
              <w:tl2br w:val="nil"/>
              <w:tr2bl w:val="nil"/>
            </w:tcBorders>
            <w:tcMar>
              <w:top w:w="15" w:type="dxa"/>
              <w:left w:w="15" w:type="dxa"/>
              <w:bottom w:w="15" w:type="dxa"/>
              <w:right w:w="15" w:type="dxa"/>
            </w:tcMar>
            <w:vAlign w:val="center"/>
          </w:tcPr>
          <w:p w14:paraId="0BCA83DA">
            <w:pPr>
              <w:widowControl w:val="0"/>
              <w:adjustRightInd w:val="0"/>
              <w:snapToGrid w:val="0"/>
              <w:jc w:val="center"/>
              <w:rPr>
                <w:rFonts w:eastAsia="宋体"/>
              </w:rPr>
            </w:pPr>
            <w:r>
              <w:rPr>
                <w:rFonts w:hint="eastAsia" w:eastAsia="宋体"/>
              </w:rPr>
              <w:t>1</w:t>
            </w:r>
          </w:p>
        </w:tc>
        <w:tc>
          <w:tcPr>
            <w:tcW w:w="1613" w:type="dxa"/>
            <w:tcBorders>
              <w:tl2br w:val="nil"/>
              <w:tr2bl w:val="nil"/>
            </w:tcBorders>
            <w:tcMar>
              <w:top w:w="15" w:type="dxa"/>
              <w:left w:w="15" w:type="dxa"/>
              <w:bottom w:w="15" w:type="dxa"/>
              <w:right w:w="15" w:type="dxa"/>
            </w:tcMar>
            <w:vAlign w:val="center"/>
          </w:tcPr>
          <w:p w14:paraId="024BD801">
            <w:pPr>
              <w:widowControl w:val="0"/>
              <w:adjustRightInd w:val="0"/>
              <w:snapToGrid w:val="0"/>
              <w:jc w:val="center"/>
              <w:rPr>
                <w:rFonts w:ascii="宋体" w:hAnsi="宋体" w:cs="宋体"/>
              </w:rPr>
            </w:pPr>
            <w:r>
              <w:rPr>
                <w:rFonts w:hint="eastAsia" w:ascii="宋体" w:hAnsi="宋体" w:cs="宋体"/>
                <w:lang w:val="en-US" w:eastAsia="zh-CN"/>
              </w:rPr>
              <w:t>ENT20251105</w:t>
            </w:r>
          </w:p>
        </w:tc>
        <w:tc>
          <w:tcPr>
            <w:tcW w:w="1615" w:type="dxa"/>
            <w:tcMar>
              <w:top w:w="15" w:type="dxa"/>
              <w:left w:w="15" w:type="dxa"/>
              <w:bottom w:w="15" w:type="dxa"/>
              <w:right w:w="15" w:type="dxa"/>
            </w:tcMar>
            <w:vAlign w:val="center"/>
          </w:tcPr>
          <w:p w14:paraId="308B2BDD">
            <w:pPr>
              <w:widowControl w:val="0"/>
              <w:adjustRightInd w:val="0"/>
              <w:snapToGrid w:val="0"/>
              <w:jc w:val="center"/>
              <w:rPr>
                <w:rFonts w:eastAsia="宋体"/>
              </w:rPr>
            </w:pPr>
            <w:r>
              <w:rPr>
                <w:rFonts w:hint="eastAsia" w:eastAsia="宋体"/>
              </w:rPr>
              <w:t>出版译著《女性睡眠障碍临床病例手册》</w:t>
            </w:r>
          </w:p>
        </w:tc>
        <w:tc>
          <w:tcPr>
            <w:tcW w:w="806" w:type="dxa"/>
            <w:tcMar>
              <w:top w:w="15" w:type="dxa"/>
              <w:left w:w="15" w:type="dxa"/>
              <w:bottom w:w="15" w:type="dxa"/>
              <w:right w:w="15" w:type="dxa"/>
            </w:tcMar>
            <w:vAlign w:val="center"/>
          </w:tcPr>
          <w:p w14:paraId="14D3DF69">
            <w:pPr>
              <w:widowControl w:val="0"/>
              <w:adjustRightInd w:val="0"/>
              <w:snapToGrid w:val="0"/>
              <w:jc w:val="center"/>
              <w:rPr>
                <w:rFonts w:eastAsia="宋体"/>
              </w:rPr>
            </w:pPr>
            <w:r>
              <w:rPr>
                <w:rFonts w:hint="eastAsia" w:eastAsia="宋体"/>
                <w:lang w:val="en-US" w:eastAsia="zh-CN"/>
              </w:rPr>
              <w:t>1</w:t>
            </w:r>
          </w:p>
        </w:tc>
        <w:tc>
          <w:tcPr>
            <w:tcW w:w="713" w:type="dxa"/>
            <w:tcMar>
              <w:top w:w="15" w:type="dxa"/>
              <w:left w:w="15" w:type="dxa"/>
              <w:bottom w:w="15" w:type="dxa"/>
              <w:right w:w="15" w:type="dxa"/>
            </w:tcMar>
            <w:vAlign w:val="center"/>
          </w:tcPr>
          <w:p w14:paraId="3B3E3CCD">
            <w:pPr>
              <w:widowControl w:val="0"/>
              <w:adjustRightInd w:val="0"/>
              <w:snapToGrid w:val="0"/>
              <w:jc w:val="center"/>
              <w:rPr>
                <w:rFonts w:eastAsia="宋体"/>
              </w:rPr>
            </w:pPr>
            <w:r>
              <w:rPr>
                <w:rFonts w:hint="eastAsia" w:eastAsia="宋体"/>
                <w:lang w:val="en-US" w:eastAsia="zh-CN"/>
              </w:rPr>
              <w:t>1</w:t>
            </w:r>
          </w:p>
        </w:tc>
        <w:tc>
          <w:tcPr>
            <w:tcW w:w="1501" w:type="dxa"/>
            <w:tcMar>
              <w:top w:w="15" w:type="dxa"/>
              <w:left w:w="15" w:type="dxa"/>
              <w:bottom w:w="15" w:type="dxa"/>
              <w:right w:w="15" w:type="dxa"/>
            </w:tcMar>
            <w:vAlign w:val="center"/>
          </w:tcPr>
          <w:p w14:paraId="0D28FD34">
            <w:pPr>
              <w:widowControl w:val="0"/>
              <w:adjustRightInd w:val="0"/>
              <w:snapToGrid w:val="0"/>
              <w:jc w:val="center"/>
              <w:rPr>
                <w:rFonts w:ascii="仿宋" w:hAnsi="仿宋" w:eastAsia="仿宋"/>
                <w:highlight w:val="yellow"/>
              </w:rPr>
            </w:pPr>
            <w:r>
              <w:rPr>
                <w:rFonts w:hint="eastAsia" w:eastAsia="宋体"/>
                <w:lang w:val="en-US" w:eastAsia="zh-CN"/>
              </w:rPr>
              <w:t>112000</w:t>
            </w:r>
          </w:p>
        </w:tc>
        <w:tc>
          <w:tcPr>
            <w:tcW w:w="1992" w:type="dxa"/>
            <w:tcMar>
              <w:top w:w="15" w:type="dxa"/>
              <w:left w:w="15" w:type="dxa"/>
              <w:bottom w:w="15" w:type="dxa"/>
              <w:right w:w="15" w:type="dxa"/>
            </w:tcMar>
            <w:vAlign w:val="center"/>
          </w:tcPr>
          <w:p w14:paraId="1E3ED81F">
            <w:pPr>
              <w:widowControl w:val="0"/>
              <w:adjustRightInd w:val="0"/>
              <w:snapToGrid w:val="0"/>
              <w:jc w:val="center"/>
              <w:rPr>
                <w:rFonts w:ascii="宋体" w:hAnsi="宋体" w:eastAsia="宋体" w:cs="宋体"/>
                <w:highlight w:val="yellow"/>
              </w:rPr>
            </w:pPr>
            <w:r>
              <w:rPr>
                <w:rFonts w:hint="eastAsia" w:eastAsia="宋体"/>
                <w:lang w:val="en-US" w:eastAsia="zh-CN"/>
              </w:rPr>
              <w:t>112000</w:t>
            </w:r>
          </w:p>
        </w:tc>
      </w:tr>
    </w:tbl>
    <w:p w14:paraId="44277CB9">
      <w:pPr>
        <w:keepNext/>
        <w:keepLines/>
        <w:widowControl w:val="0"/>
        <w:spacing w:line="360" w:lineRule="auto"/>
        <w:ind w:firstLine="482" w:firstLineChars="200"/>
        <w:jc w:val="both"/>
        <w:outlineLvl w:val="1"/>
        <w:rPr>
          <w:b/>
          <w:bCs/>
        </w:rPr>
      </w:pPr>
    </w:p>
    <w:p w14:paraId="2FADD0EC">
      <w:pPr>
        <w:keepNext/>
        <w:keepLines/>
        <w:widowControl w:val="0"/>
        <w:spacing w:line="360" w:lineRule="auto"/>
        <w:ind w:firstLine="482" w:firstLineChars="200"/>
        <w:jc w:val="both"/>
        <w:outlineLvl w:val="1"/>
        <w:rPr>
          <w:rFonts w:ascii="宋体" w:hAnsi="宋体" w:eastAsia="宋体"/>
          <w:b/>
          <w:bCs/>
        </w:rPr>
      </w:pPr>
      <w:r>
        <w:rPr>
          <w:rFonts w:hint="eastAsia"/>
          <w:b/>
          <w:bCs/>
        </w:rPr>
        <w:t>二、服务内容</w:t>
      </w:r>
    </w:p>
    <w:p w14:paraId="38477E88">
      <w:pPr>
        <w:spacing w:line="360" w:lineRule="auto"/>
        <w:ind w:firstLine="482" w:firstLineChars="200"/>
        <w:rPr>
          <w:rFonts w:ascii="宋体" w:hAnsi="宋体" w:eastAsia="宋体"/>
        </w:rPr>
      </w:pPr>
      <w:r>
        <w:rPr>
          <w:rFonts w:hint="eastAsia" w:ascii="宋体" w:hAnsi="宋体" w:eastAsia="宋体"/>
          <w:b/>
          <w:bCs/>
        </w:rPr>
        <w:t>（一）译稿</w:t>
      </w:r>
      <w:r>
        <w:rPr>
          <w:rFonts w:ascii="宋体" w:hAnsi="宋体" w:eastAsia="宋体"/>
          <w:b/>
          <w:bCs/>
        </w:rPr>
        <w:t>编辑与内容加工</w:t>
      </w:r>
    </w:p>
    <w:p w14:paraId="2A758A83">
      <w:pPr>
        <w:numPr>
          <w:ilvl w:val="1"/>
          <w:numId w:val="0"/>
        </w:numPr>
        <w:spacing w:line="360" w:lineRule="auto"/>
        <w:ind w:firstLine="480" w:firstLineChars="200"/>
        <w:rPr>
          <w:rFonts w:ascii="宋体" w:hAnsi="宋体" w:eastAsia="宋体"/>
        </w:rPr>
      </w:pPr>
      <w:r>
        <w:rPr>
          <w:rFonts w:hint="eastAsia" w:ascii="宋体" w:hAnsi="宋体" w:eastAsia="宋体"/>
        </w:rPr>
        <w:t>1.</w:t>
      </w:r>
      <w:r>
        <w:rPr>
          <w:rFonts w:ascii="宋体" w:hAnsi="宋体" w:eastAsia="宋体"/>
        </w:rPr>
        <w:t>根据</w:t>
      </w:r>
      <w:r>
        <w:rPr>
          <w:rFonts w:hint="eastAsia" w:ascii="宋体" w:hAnsi="宋体" w:eastAsia="宋体"/>
        </w:rPr>
        <w:t>译者</w:t>
      </w:r>
      <w:r>
        <w:rPr>
          <w:rFonts w:ascii="宋体" w:hAnsi="宋体" w:eastAsia="宋体"/>
        </w:rPr>
        <w:t>提供的</w:t>
      </w:r>
      <w:r>
        <w:rPr>
          <w:rFonts w:hint="eastAsia" w:ascii="宋体" w:hAnsi="宋体" w:eastAsia="宋体"/>
        </w:rPr>
        <w:t>译</w:t>
      </w:r>
      <w:r>
        <w:rPr>
          <w:rFonts w:ascii="宋体" w:hAnsi="宋体" w:eastAsia="宋体"/>
        </w:rPr>
        <w:t>稿进行文字编辑、专业校对、版式设计、封面设计及图文排版</w:t>
      </w:r>
      <w:r>
        <w:rPr>
          <w:rFonts w:hint="eastAsia" w:ascii="宋体" w:hAnsi="宋体" w:eastAsia="宋体"/>
        </w:rPr>
        <w:t>；</w:t>
      </w:r>
    </w:p>
    <w:p w14:paraId="65E18A25">
      <w:pPr>
        <w:numPr>
          <w:ilvl w:val="1"/>
          <w:numId w:val="0"/>
        </w:numPr>
        <w:spacing w:line="360" w:lineRule="auto"/>
        <w:ind w:firstLine="480" w:firstLineChars="200"/>
        <w:rPr>
          <w:rFonts w:ascii="宋体" w:hAnsi="宋体" w:eastAsia="宋体"/>
        </w:rPr>
      </w:pPr>
      <w:r>
        <w:rPr>
          <w:rFonts w:hint="eastAsia" w:ascii="宋体" w:hAnsi="宋体" w:eastAsia="宋体"/>
        </w:rPr>
        <w:t>2.</w:t>
      </w:r>
      <w:r>
        <w:rPr>
          <w:rFonts w:ascii="宋体" w:hAnsi="宋体" w:eastAsia="宋体"/>
        </w:rPr>
        <w:t>确保语言准确、图表规范、内容符合医学</w:t>
      </w:r>
      <w:r>
        <w:rPr>
          <w:rFonts w:hint="eastAsia" w:ascii="宋体" w:hAnsi="宋体" w:eastAsia="宋体"/>
        </w:rPr>
        <w:t>专业图书</w:t>
      </w:r>
      <w:r>
        <w:rPr>
          <w:rFonts w:ascii="宋体" w:hAnsi="宋体" w:eastAsia="宋体"/>
        </w:rPr>
        <w:t>出版要求。</w:t>
      </w:r>
    </w:p>
    <w:p w14:paraId="65EAAEC2">
      <w:pPr>
        <w:spacing w:line="360" w:lineRule="auto"/>
        <w:ind w:firstLine="482" w:firstLineChars="200"/>
        <w:rPr>
          <w:rFonts w:ascii="宋体" w:hAnsi="宋体" w:eastAsia="宋体"/>
        </w:rPr>
      </w:pPr>
      <w:r>
        <w:rPr>
          <w:rFonts w:hint="eastAsia" w:ascii="宋体" w:hAnsi="宋体" w:eastAsia="宋体"/>
          <w:b/>
          <w:bCs/>
        </w:rPr>
        <w:t>（二）</w:t>
      </w:r>
      <w:r>
        <w:rPr>
          <w:rFonts w:ascii="宋体" w:hAnsi="宋体" w:eastAsia="宋体"/>
          <w:b/>
          <w:bCs/>
        </w:rPr>
        <w:t>出版与印刷发行</w:t>
      </w:r>
    </w:p>
    <w:p w14:paraId="7978182B">
      <w:pPr>
        <w:numPr>
          <w:ilvl w:val="1"/>
          <w:numId w:val="0"/>
        </w:numPr>
        <w:spacing w:line="360" w:lineRule="auto"/>
        <w:ind w:firstLine="480" w:firstLineChars="200"/>
        <w:rPr>
          <w:rFonts w:ascii="宋体" w:hAnsi="宋体" w:eastAsia="宋体"/>
        </w:rPr>
      </w:pPr>
      <w:r>
        <w:rPr>
          <w:rFonts w:hint="eastAsia" w:ascii="宋体" w:hAnsi="宋体" w:eastAsia="宋体"/>
        </w:rPr>
        <w:t>1.</w:t>
      </w:r>
      <w:r>
        <w:rPr>
          <w:rFonts w:ascii="宋体" w:hAnsi="宋体" w:eastAsia="宋体"/>
        </w:rPr>
        <w:t>负责取得书号（ISBN）；</w:t>
      </w:r>
    </w:p>
    <w:p w14:paraId="10754314">
      <w:pPr>
        <w:numPr>
          <w:ilvl w:val="1"/>
          <w:numId w:val="0"/>
        </w:numPr>
        <w:spacing w:line="360" w:lineRule="auto"/>
        <w:ind w:firstLine="480" w:firstLineChars="200"/>
        <w:rPr>
          <w:rFonts w:ascii="宋体" w:hAnsi="宋体" w:eastAsia="宋体"/>
        </w:rPr>
      </w:pPr>
      <w:r>
        <w:rPr>
          <w:rFonts w:hint="eastAsia" w:ascii="宋体" w:hAnsi="宋体" w:eastAsia="宋体"/>
        </w:rPr>
        <w:t>2.</w:t>
      </w:r>
      <w:r>
        <w:rPr>
          <w:rFonts w:ascii="宋体" w:hAnsi="宋体" w:eastAsia="宋体"/>
        </w:rPr>
        <w:t>负责印刷成品交付；</w:t>
      </w:r>
    </w:p>
    <w:p w14:paraId="33F108E4">
      <w:pPr>
        <w:numPr>
          <w:ilvl w:val="1"/>
          <w:numId w:val="0"/>
        </w:numPr>
        <w:spacing w:line="360" w:lineRule="auto"/>
        <w:ind w:firstLine="480" w:firstLineChars="200"/>
        <w:rPr>
          <w:rFonts w:ascii="宋体" w:hAnsi="宋体" w:eastAsia="宋体"/>
        </w:rPr>
      </w:pPr>
      <w:r>
        <w:rPr>
          <w:rFonts w:hint="eastAsia" w:ascii="宋体" w:hAnsi="宋体" w:eastAsia="宋体"/>
        </w:rPr>
        <w:t>3.</w:t>
      </w:r>
      <w:r>
        <w:rPr>
          <w:rFonts w:ascii="宋体" w:hAnsi="宋体" w:eastAsia="宋体"/>
        </w:rPr>
        <w:t>负责基本发行与宣传推广。</w:t>
      </w:r>
    </w:p>
    <w:p w14:paraId="72BE6AE9">
      <w:pPr>
        <w:spacing w:line="360" w:lineRule="auto"/>
        <w:ind w:firstLine="482" w:firstLineChars="200"/>
        <w:rPr>
          <w:rFonts w:ascii="宋体" w:hAnsi="宋体" w:eastAsia="宋体"/>
          <w:b/>
          <w:bCs/>
        </w:rPr>
      </w:pPr>
      <w:r>
        <w:rPr>
          <w:rFonts w:ascii="宋体" w:hAnsi="宋体" w:eastAsia="宋体"/>
          <w:b/>
          <w:bCs/>
        </w:rPr>
        <w:t>三、服务要求</w:t>
      </w:r>
    </w:p>
    <w:p w14:paraId="435F8371">
      <w:pPr>
        <w:spacing w:line="360" w:lineRule="auto"/>
        <w:ind w:firstLine="482" w:firstLineChars="200"/>
        <w:rPr>
          <w:rFonts w:ascii="宋体" w:hAnsi="宋体" w:eastAsia="宋体"/>
          <w:b/>
          <w:bCs/>
        </w:rPr>
      </w:pPr>
      <w:r>
        <w:rPr>
          <w:rFonts w:hint="eastAsia" w:ascii="宋体" w:hAnsi="宋体" w:eastAsia="宋体"/>
          <w:b/>
          <w:bCs/>
        </w:rPr>
        <w:t>（一）</w:t>
      </w:r>
      <w:r>
        <w:rPr>
          <w:rFonts w:ascii="宋体" w:hAnsi="宋体" w:eastAsia="宋体"/>
          <w:b/>
          <w:bCs/>
        </w:rPr>
        <w:t>专业要求</w:t>
      </w:r>
    </w:p>
    <w:p w14:paraId="4521F62B">
      <w:pPr>
        <w:spacing w:line="360" w:lineRule="auto"/>
        <w:ind w:firstLine="482" w:firstLineChars="200"/>
        <w:rPr>
          <w:rFonts w:ascii="宋体" w:hAnsi="宋体" w:eastAsia="宋体"/>
        </w:rPr>
      </w:pPr>
      <w:r>
        <w:rPr>
          <w:rFonts w:hint="eastAsia" w:asciiTheme="minorEastAsia" w:hAnsiTheme="minorEastAsia" w:cstheme="minorEastAsia"/>
          <w:b/>
          <w:bCs/>
        </w:rPr>
        <w:t>★1.</w:t>
      </w:r>
      <w:r>
        <w:rPr>
          <w:rFonts w:hint="eastAsia" w:ascii="宋体" w:hAnsi="宋体" w:eastAsia="宋体"/>
          <w:b/>
          <w:bCs/>
        </w:rPr>
        <w:t>投标人必</w:t>
      </w:r>
      <w:r>
        <w:rPr>
          <w:rFonts w:ascii="宋体" w:hAnsi="宋体" w:eastAsia="宋体"/>
          <w:b/>
          <w:bCs/>
        </w:rPr>
        <w:t>须具有国家新闻出版署批准的正式出版资质（图书类）</w:t>
      </w:r>
      <w:r>
        <w:rPr>
          <w:rFonts w:hint="eastAsia" w:ascii="宋体" w:hAnsi="宋体" w:cs="宋体"/>
          <w:b/>
          <w:bCs/>
          <w:color w:val="FF0000"/>
          <w:szCs w:val="21"/>
        </w:rPr>
        <w:t>【</w:t>
      </w:r>
      <w:r>
        <w:rPr>
          <w:rFonts w:hint="eastAsia" w:ascii="宋体" w:hAnsi="宋体" w:eastAsia="宋体" w:cs="宋体"/>
          <w:b/>
          <w:bCs/>
          <w:color w:val="FF0000"/>
          <w:szCs w:val="21"/>
        </w:rPr>
        <w:t>投标人需提供资质证书扫描件，交采购人备案，未提供证明文件或证明文件不满足要求的，做投标无效处理</w:t>
      </w:r>
      <w:r>
        <w:rPr>
          <w:rFonts w:hint="eastAsia" w:ascii="宋体" w:hAnsi="宋体" w:cs="宋体"/>
          <w:b/>
          <w:bCs/>
          <w:color w:val="FF0000"/>
          <w:szCs w:val="21"/>
        </w:rPr>
        <w:t>】；</w:t>
      </w:r>
    </w:p>
    <w:p w14:paraId="44D9907C">
      <w:pPr>
        <w:numPr>
          <w:ilvl w:val="1"/>
          <w:numId w:val="0"/>
        </w:numPr>
        <w:spacing w:line="360" w:lineRule="auto"/>
        <w:ind w:firstLine="480" w:firstLineChars="200"/>
        <w:rPr>
          <w:rFonts w:ascii="宋体" w:hAnsi="宋体" w:eastAsia="宋体"/>
        </w:rPr>
      </w:pPr>
      <w:r>
        <w:rPr>
          <w:rFonts w:hint="eastAsia" w:ascii="宋体" w:hAnsi="宋体" w:eastAsia="宋体"/>
        </w:rPr>
        <w:t>2.</w:t>
      </w:r>
      <w:r>
        <w:rPr>
          <w:rFonts w:ascii="宋体" w:hAnsi="宋体" w:eastAsia="宋体"/>
        </w:rPr>
        <w:t>具备健康医学类</w:t>
      </w:r>
      <w:r>
        <w:rPr>
          <w:rFonts w:hint="eastAsia" w:ascii="宋体" w:hAnsi="宋体" w:eastAsia="宋体"/>
        </w:rPr>
        <w:t>图书</w:t>
      </w:r>
      <w:r>
        <w:rPr>
          <w:rFonts w:ascii="宋体" w:hAnsi="宋体" w:eastAsia="宋体"/>
        </w:rPr>
        <w:t>出版经验，近三年有相关成功案例。</w:t>
      </w:r>
    </w:p>
    <w:p w14:paraId="3080F34D">
      <w:pPr>
        <w:spacing w:line="360" w:lineRule="auto"/>
        <w:ind w:firstLine="482" w:firstLineChars="200"/>
        <w:rPr>
          <w:rFonts w:ascii="宋体" w:hAnsi="宋体" w:eastAsia="宋体"/>
        </w:rPr>
      </w:pPr>
      <w:r>
        <w:rPr>
          <w:rFonts w:hint="eastAsia" w:ascii="宋体" w:hAnsi="宋体" w:eastAsia="宋体"/>
          <w:b/>
          <w:bCs/>
        </w:rPr>
        <w:t>（二）</w:t>
      </w:r>
      <w:r>
        <w:rPr>
          <w:rFonts w:ascii="宋体" w:hAnsi="宋体" w:eastAsia="宋体"/>
          <w:b/>
          <w:bCs/>
        </w:rPr>
        <w:t>质量要求</w:t>
      </w:r>
    </w:p>
    <w:p w14:paraId="2A1FD8AE">
      <w:pPr>
        <w:numPr>
          <w:ilvl w:val="1"/>
          <w:numId w:val="0"/>
        </w:numPr>
        <w:spacing w:line="360" w:lineRule="auto"/>
        <w:ind w:firstLine="480" w:firstLineChars="200"/>
        <w:rPr>
          <w:rFonts w:ascii="宋体" w:hAnsi="宋体" w:eastAsia="宋体"/>
        </w:rPr>
      </w:pPr>
      <w:r>
        <w:rPr>
          <w:rFonts w:hint="eastAsia" w:ascii="宋体" w:hAnsi="宋体" w:eastAsia="宋体"/>
        </w:rPr>
        <w:t>1.</w:t>
      </w:r>
      <w:r>
        <w:rPr>
          <w:rFonts w:ascii="宋体" w:hAnsi="宋体" w:eastAsia="宋体"/>
        </w:rPr>
        <w:t>书稿编辑准确、无错漏；排版美观规范；印刷质量符合国家出版标准；</w:t>
      </w:r>
    </w:p>
    <w:p w14:paraId="5CADA281">
      <w:pPr>
        <w:numPr>
          <w:ilvl w:val="1"/>
          <w:numId w:val="0"/>
        </w:numPr>
        <w:spacing w:line="360" w:lineRule="auto"/>
        <w:ind w:firstLine="480" w:firstLineChars="200"/>
        <w:rPr>
          <w:rFonts w:ascii="宋体" w:hAnsi="宋体" w:eastAsia="宋体"/>
        </w:rPr>
      </w:pPr>
      <w:r>
        <w:rPr>
          <w:rFonts w:hint="eastAsia" w:ascii="宋体" w:hAnsi="宋体" w:eastAsia="宋体"/>
        </w:rPr>
        <w:t>2.</w:t>
      </w:r>
      <w:r>
        <w:rPr>
          <w:rFonts w:ascii="宋体" w:hAnsi="宋体" w:eastAsia="宋体"/>
        </w:rPr>
        <w:t>成品书装帧精美，图文印刷清晰，纸张环保；</w:t>
      </w:r>
    </w:p>
    <w:p w14:paraId="14B0E882">
      <w:pPr>
        <w:numPr>
          <w:ilvl w:val="1"/>
          <w:numId w:val="0"/>
        </w:numPr>
        <w:spacing w:line="360" w:lineRule="auto"/>
        <w:ind w:firstLine="482" w:firstLineChars="200"/>
        <w:rPr>
          <w:rFonts w:ascii="宋体" w:hAnsi="宋体" w:eastAsia="宋体"/>
        </w:rPr>
      </w:pPr>
      <w:r>
        <w:rPr>
          <w:rFonts w:hint="eastAsia" w:asciiTheme="minorEastAsia" w:hAnsiTheme="minorEastAsia" w:cstheme="minorEastAsia"/>
          <w:b/>
          <w:bCs/>
        </w:rPr>
        <w:t>★</w:t>
      </w:r>
      <w:r>
        <w:rPr>
          <w:rFonts w:hint="eastAsia" w:ascii="宋体" w:hAnsi="宋体" w:eastAsia="宋体"/>
        </w:rPr>
        <w:t>3.</w:t>
      </w:r>
      <w:r>
        <w:rPr>
          <w:rFonts w:ascii="宋体" w:hAnsi="宋体" w:eastAsia="宋体"/>
        </w:rPr>
        <w:t>出版时间控制在</w:t>
      </w:r>
      <w:r>
        <w:rPr>
          <w:rFonts w:hint="eastAsia" w:ascii="宋体" w:hAnsi="宋体" w:eastAsia="宋体"/>
        </w:rPr>
        <w:t>译稿交稿</w:t>
      </w:r>
      <w:r>
        <w:rPr>
          <w:rFonts w:hint="eastAsia" w:ascii="宋体" w:hAnsi="宋体" w:eastAsia="宋体"/>
          <w:highlight w:val="none"/>
        </w:rPr>
        <w:t>后</w:t>
      </w:r>
      <w:r>
        <w:rPr>
          <w:rFonts w:hint="eastAsia" w:ascii="宋体" w:hAnsi="宋体" w:eastAsia="宋体"/>
          <w:highlight w:val="yellow"/>
        </w:rPr>
        <w:t>240</w:t>
      </w:r>
      <w:r>
        <w:rPr>
          <w:rFonts w:ascii="宋体" w:hAnsi="宋体" w:eastAsia="宋体"/>
          <w:highlight w:val="yellow"/>
        </w:rPr>
        <w:t>天</w:t>
      </w:r>
      <w:r>
        <w:rPr>
          <w:rFonts w:ascii="宋体" w:hAnsi="宋体" w:eastAsia="宋体"/>
          <w:highlight w:val="none"/>
        </w:rPr>
        <w:t>内完成。</w:t>
      </w:r>
    </w:p>
    <w:p w14:paraId="21338206">
      <w:pPr>
        <w:spacing w:line="360" w:lineRule="auto"/>
        <w:ind w:firstLine="482" w:firstLineChars="200"/>
        <w:rPr>
          <w:rFonts w:ascii="宋体" w:hAnsi="宋体" w:eastAsia="宋体"/>
        </w:rPr>
      </w:pPr>
      <w:r>
        <w:rPr>
          <w:rFonts w:hint="eastAsia" w:ascii="宋体" w:hAnsi="宋体" w:eastAsia="宋体"/>
          <w:b/>
          <w:bCs/>
        </w:rPr>
        <w:t>（三）</w:t>
      </w:r>
      <w:r>
        <w:rPr>
          <w:rFonts w:ascii="宋体" w:hAnsi="宋体" w:eastAsia="宋体"/>
          <w:b/>
          <w:bCs/>
        </w:rPr>
        <w:t>交付要求</w:t>
      </w:r>
    </w:p>
    <w:p w14:paraId="706D645A">
      <w:pPr>
        <w:numPr>
          <w:ilvl w:val="1"/>
          <w:numId w:val="0"/>
        </w:numPr>
        <w:spacing w:line="360" w:lineRule="auto"/>
        <w:ind w:firstLine="480" w:firstLineChars="200"/>
        <w:rPr>
          <w:rFonts w:ascii="宋体" w:hAnsi="宋体" w:eastAsia="宋体"/>
        </w:rPr>
      </w:pPr>
      <w:r>
        <w:rPr>
          <w:rFonts w:hint="eastAsia" w:ascii="宋体" w:hAnsi="宋体" w:eastAsia="宋体"/>
        </w:rPr>
        <w:t>1.</w:t>
      </w:r>
      <w:r>
        <w:rPr>
          <w:rFonts w:ascii="宋体" w:hAnsi="宋体" w:eastAsia="宋体"/>
        </w:rPr>
        <w:t>纸质成品书</w:t>
      </w:r>
      <w:r>
        <w:rPr>
          <w:rFonts w:hint="eastAsia" w:ascii="宋体" w:hAnsi="宋体" w:eastAsia="宋体"/>
        </w:rPr>
        <w:t>400</w:t>
      </w:r>
      <w:r>
        <w:rPr>
          <w:rFonts w:ascii="宋体" w:hAnsi="宋体" w:eastAsia="宋体"/>
        </w:rPr>
        <w:t>册；</w:t>
      </w:r>
    </w:p>
    <w:p w14:paraId="78CFC597">
      <w:pPr>
        <w:numPr>
          <w:ilvl w:val="1"/>
          <w:numId w:val="0"/>
        </w:numPr>
        <w:spacing w:line="360" w:lineRule="auto"/>
        <w:ind w:firstLine="480" w:firstLineChars="200"/>
        <w:rPr>
          <w:rFonts w:ascii="宋体" w:hAnsi="宋体" w:eastAsia="宋体"/>
        </w:rPr>
      </w:pPr>
      <w:r>
        <w:rPr>
          <w:rFonts w:hint="eastAsia" w:ascii="宋体" w:hAnsi="宋体" w:eastAsia="宋体"/>
        </w:rPr>
        <w:t>2.</w:t>
      </w:r>
      <w:r>
        <w:rPr>
          <w:rFonts w:ascii="宋体" w:hAnsi="宋体" w:eastAsia="宋体"/>
        </w:rPr>
        <w:t>提供电子版（可用于公众号、网站、电子阅读平台等传播）；</w:t>
      </w:r>
    </w:p>
    <w:p w14:paraId="372DFFB9">
      <w:pPr>
        <w:numPr>
          <w:ilvl w:val="1"/>
          <w:numId w:val="0"/>
        </w:numPr>
        <w:spacing w:line="360" w:lineRule="auto"/>
        <w:ind w:firstLine="480" w:firstLineChars="200"/>
        <w:rPr>
          <w:rFonts w:ascii="宋体" w:hAnsi="宋体" w:eastAsia="宋体"/>
        </w:rPr>
      </w:pPr>
      <w:r>
        <w:rPr>
          <w:rFonts w:hint="eastAsia" w:ascii="宋体" w:hAnsi="宋体" w:eastAsia="宋体"/>
        </w:rPr>
        <w:t>3.</w:t>
      </w:r>
      <w:r>
        <w:rPr>
          <w:rFonts w:ascii="宋体" w:hAnsi="宋体" w:eastAsia="宋体"/>
        </w:rPr>
        <w:t>提交CIP数据、印刷样书、ISBN登记信息等备案文件。</w:t>
      </w:r>
    </w:p>
    <w:p w14:paraId="75DEDFCF">
      <w:pPr>
        <w:spacing w:line="360" w:lineRule="auto"/>
        <w:ind w:firstLine="482" w:firstLineChars="200"/>
        <w:rPr>
          <w:rFonts w:ascii="宋体" w:hAnsi="宋体" w:eastAsia="宋体"/>
          <w:b/>
          <w:bCs/>
        </w:rPr>
      </w:pPr>
      <w:r>
        <w:rPr>
          <w:rFonts w:ascii="宋体" w:hAnsi="宋体" w:eastAsia="宋体"/>
          <w:b/>
          <w:bCs/>
        </w:rPr>
        <w:t>四、商务要求</w:t>
      </w:r>
    </w:p>
    <w:p w14:paraId="6EABD0D4">
      <w:pPr>
        <w:spacing w:line="360" w:lineRule="auto"/>
        <w:ind w:firstLine="482" w:firstLineChars="200"/>
        <w:rPr>
          <w:rFonts w:ascii="宋体" w:hAnsi="宋体" w:eastAsia="宋体"/>
        </w:rPr>
      </w:pPr>
      <w:r>
        <w:rPr>
          <w:rFonts w:hint="eastAsia" w:asciiTheme="minorEastAsia" w:hAnsiTheme="minorEastAsia" w:cstheme="minorEastAsia"/>
          <w:b/>
          <w:bCs/>
        </w:rPr>
        <w:t>★</w:t>
      </w:r>
      <w:r>
        <w:rPr>
          <w:rFonts w:hint="eastAsia" w:ascii="宋体" w:hAnsi="宋体" w:eastAsia="宋体"/>
        </w:rPr>
        <w:t>（一）关于报价</w:t>
      </w:r>
      <w:r>
        <w:rPr>
          <w:rFonts w:ascii="宋体" w:hAnsi="宋体" w:eastAsia="宋体"/>
        </w:rPr>
        <w:t>：</w:t>
      </w:r>
      <w:r>
        <w:rPr>
          <w:rFonts w:hint="eastAsia" w:ascii="宋体" w:hAnsi="宋体" w:eastAsia="宋体"/>
        </w:rPr>
        <w:t>报价为总包价格，包含税费</w:t>
      </w:r>
      <w:r>
        <w:rPr>
          <w:rFonts w:ascii="宋体" w:hAnsi="宋体" w:eastAsia="宋体"/>
        </w:rPr>
        <w:t>、设计、编辑、印刷、书号申请、发行宣传等所有费用。</w:t>
      </w:r>
    </w:p>
    <w:p w14:paraId="654C00BA">
      <w:pPr>
        <w:spacing w:line="360" w:lineRule="auto"/>
        <w:ind w:firstLine="482" w:firstLineChars="200"/>
        <w:rPr>
          <w:rFonts w:ascii="宋体" w:hAnsi="宋体" w:eastAsia="宋体"/>
        </w:rPr>
      </w:pPr>
      <w:r>
        <w:rPr>
          <w:rFonts w:hint="eastAsia" w:ascii="宋体" w:hAnsi="宋体" w:eastAsia="宋体"/>
          <w:b/>
          <w:bCs/>
        </w:rPr>
        <w:t>（二）关于</w:t>
      </w:r>
      <w:r>
        <w:rPr>
          <w:rFonts w:ascii="宋体" w:hAnsi="宋体" w:eastAsia="宋体"/>
          <w:b/>
          <w:bCs/>
        </w:rPr>
        <w:t>结算</w:t>
      </w:r>
      <w:r>
        <w:rPr>
          <w:rFonts w:ascii="宋体" w:hAnsi="宋体" w:eastAsia="宋体"/>
        </w:rPr>
        <w:t>：按合同约定分阶段付款，</w:t>
      </w:r>
      <w:r>
        <w:rPr>
          <w:rFonts w:hint="eastAsia" w:ascii="宋体" w:hAnsi="宋体" w:eastAsia="宋体"/>
        </w:rPr>
        <w:t>印刷前</w:t>
      </w:r>
      <w:r>
        <w:rPr>
          <w:rFonts w:ascii="宋体" w:hAnsi="宋体" w:eastAsia="宋体"/>
        </w:rPr>
        <w:t>一次性支付。</w:t>
      </w:r>
    </w:p>
    <w:p w14:paraId="79FA6F61">
      <w:pPr>
        <w:spacing w:line="360" w:lineRule="auto"/>
        <w:ind w:firstLine="482" w:firstLineChars="200"/>
        <w:rPr>
          <w:rFonts w:ascii="宋体" w:hAnsi="宋体" w:eastAsia="宋体"/>
        </w:rPr>
      </w:pPr>
      <w:r>
        <w:rPr>
          <w:rFonts w:hint="eastAsia" w:asciiTheme="minorEastAsia" w:hAnsiTheme="minorEastAsia" w:cstheme="minorEastAsia"/>
          <w:b/>
          <w:bCs/>
        </w:rPr>
        <w:t>★</w:t>
      </w:r>
      <w:r>
        <w:rPr>
          <w:rFonts w:hint="eastAsia" w:ascii="宋体" w:hAnsi="宋体" w:eastAsia="宋体"/>
          <w:b/>
          <w:bCs/>
        </w:rPr>
        <w:t>（三）</w:t>
      </w:r>
      <w:r>
        <w:rPr>
          <w:rFonts w:ascii="宋体" w:hAnsi="宋体" w:eastAsia="宋体"/>
          <w:b/>
          <w:bCs/>
        </w:rPr>
        <w:t>知识产权约定</w:t>
      </w:r>
      <w:r>
        <w:rPr>
          <w:rFonts w:ascii="宋体" w:hAnsi="宋体" w:eastAsia="宋体"/>
        </w:rPr>
        <w:t>：本书所有著作权及衍生权利归</w:t>
      </w:r>
      <w:r>
        <w:rPr>
          <w:rFonts w:hint="eastAsia" w:ascii="宋体" w:hAnsi="宋体" w:eastAsia="宋体"/>
          <w:lang w:val="en-US" w:eastAsia="zh-CN"/>
        </w:rPr>
        <w:t>深圳市龙岗区耳鼻咽喉医院</w:t>
      </w:r>
      <w:r>
        <w:rPr>
          <w:rFonts w:ascii="宋体" w:hAnsi="宋体" w:eastAsia="宋体"/>
        </w:rPr>
        <w:t>所有。</w:t>
      </w:r>
    </w:p>
    <w:p w14:paraId="18C47C28">
      <w:pPr>
        <w:spacing w:line="360" w:lineRule="auto"/>
        <w:ind w:firstLine="482" w:firstLineChars="200"/>
        <w:rPr>
          <w:rFonts w:ascii="宋体" w:hAnsi="宋体" w:eastAsia="宋体"/>
        </w:rPr>
      </w:pPr>
      <w:r>
        <w:rPr>
          <w:rFonts w:hint="eastAsia" w:ascii="宋体" w:hAnsi="宋体" w:eastAsia="宋体"/>
          <w:b/>
          <w:bCs/>
        </w:rPr>
        <w:t>（四）</w:t>
      </w:r>
      <w:r>
        <w:rPr>
          <w:rFonts w:ascii="宋体" w:hAnsi="宋体" w:eastAsia="宋体"/>
          <w:b/>
          <w:bCs/>
        </w:rPr>
        <w:t>保密条款</w:t>
      </w:r>
      <w:r>
        <w:rPr>
          <w:rFonts w:ascii="宋体" w:hAnsi="宋体" w:eastAsia="宋体"/>
        </w:rPr>
        <w:t>：未经院方书面同意，出版方不得泄露书稿内容或用于其他项目。</w:t>
      </w:r>
    </w:p>
    <w:p w14:paraId="5FFA19F8">
      <w:pPr>
        <w:spacing w:line="360" w:lineRule="auto"/>
        <w:ind w:firstLine="482" w:firstLineChars="200"/>
        <w:jc w:val="both"/>
        <w:rPr>
          <w:rFonts w:ascii="宋体" w:hAnsi="宋体" w:eastAsia="宋体" w:cs="Courier New"/>
          <w:b/>
          <w:kern w:val="2"/>
        </w:rPr>
      </w:pPr>
    </w:p>
    <w:p w14:paraId="057DAA4E">
      <w:pPr>
        <w:jc w:val="center"/>
        <w:rPr>
          <w:rFonts w:ascii="Cambria" w:hAnsi="Cambria"/>
          <w:b/>
          <w:bCs/>
          <w:kern w:val="28"/>
          <w:sz w:val="28"/>
          <w:szCs w:val="32"/>
        </w:rPr>
      </w:pPr>
      <w:r>
        <w:rPr>
          <w:rFonts w:hint="eastAsia" w:ascii="Cambria" w:hAnsi="Cambria"/>
          <w:b/>
          <w:bCs/>
          <w:kern w:val="28"/>
          <w:sz w:val="28"/>
          <w:szCs w:val="32"/>
        </w:rPr>
        <w:br w:type="page"/>
      </w:r>
    </w:p>
    <w:p w14:paraId="19D4DCFC">
      <w:pPr>
        <w:pStyle w:val="15"/>
        <w:tabs>
          <w:tab w:val="left" w:pos="426"/>
        </w:tabs>
        <w:jc w:val="center"/>
        <w:rPr>
          <w:rFonts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谈判文件的组成、格式</w:t>
      </w:r>
    </w:p>
    <w:p w14:paraId="14AD8182">
      <w:pPr>
        <w:spacing w:line="420" w:lineRule="exact"/>
        <w:ind w:firstLine="480" w:firstLineChars="200"/>
        <w:rPr>
          <w:rFonts w:asciiTheme="minorEastAsia" w:hAnsiTheme="minorEastAsia" w:cstheme="minorEastAsia"/>
        </w:rPr>
      </w:pPr>
    </w:p>
    <w:p w14:paraId="5D9C3F45">
      <w:pPr>
        <w:tabs>
          <w:tab w:val="left" w:pos="360"/>
        </w:tabs>
        <w:spacing w:line="460" w:lineRule="exact"/>
        <w:ind w:left="480" w:leftChars="200"/>
        <w:jc w:val="both"/>
        <w:rPr>
          <w:rFonts w:asciiTheme="minorEastAsia" w:hAnsiTheme="minorEastAsia" w:cstheme="minorEastAsia"/>
        </w:rPr>
      </w:pPr>
      <w:r>
        <w:rPr>
          <w:rFonts w:hint="eastAsia" w:asciiTheme="minorEastAsia" w:hAnsiTheme="minorEastAsia" w:cstheme="minorEastAsia"/>
          <w:b/>
          <w:bCs/>
        </w:rPr>
        <w:t>谈判文件组成</w:t>
      </w:r>
    </w:p>
    <w:p w14:paraId="696EBF23">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封面</w:t>
      </w:r>
    </w:p>
    <w:p w14:paraId="1FC48FE6">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目录指引</w:t>
      </w:r>
    </w:p>
    <w:p w14:paraId="072CBC65">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lang w:val="en-US" w:eastAsia="zh-CN"/>
        </w:rPr>
        <w:t>一</w:t>
      </w:r>
      <w:r>
        <w:rPr>
          <w:rFonts w:hint="eastAsia" w:asciiTheme="minorEastAsia" w:hAnsiTheme="minorEastAsia" w:cstheme="minorEastAsia"/>
        </w:rPr>
        <w:t>、</w:t>
      </w:r>
      <w:r>
        <w:rPr>
          <w:rFonts w:hint="eastAsia" w:asciiTheme="minorEastAsia" w:hAnsiTheme="minorEastAsia" w:cstheme="minorEastAsia"/>
          <w:lang w:val="en-US" w:eastAsia="zh-CN"/>
        </w:rPr>
        <w:t>供应商基本</w:t>
      </w:r>
      <w:r>
        <w:rPr>
          <w:rFonts w:hint="eastAsia" w:asciiTheme="minorEastAsia" w:hAnsiTheme="minorEastAsia" w:cstheme="minorEastAsia"/>
        </w:rPr>
        <w:t>情况及资格证明文件</w:t>
      </w:r>
    </w:p>
    <w:p w14:paraId="1B7ACC6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lang w:val="en-US" w:eastAsia="zh-CN"/>
        </w:rPr>
        <w:t>二、法定代表人授权委托书、法定代表</w:t>
      </w:r>
      <w:r>
        <w:rPr>
          <w:rFonts w:hint="eastAsia" w:asciiTheme="minorEastAsia" w:hAnsiTheme="minorEastAsia" w:cstheme="minorEastAsia"/>
        </w:rPr>
        <w:t>人证明书</w:t>
      </w:r>
    </w:p>
    <w:p w14:paraId="5183F98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lang w:val="en-US" w:eastAsia="zh-CN"/>
        </w:rPr>
        <w:t>三、报价单</w:t>
      </w:r>
    </w:p>
    <w:p w14:paraId="17662B6F">
      <w:pPr>
        <w:tabs>
          <w:tab w:val="left" w:pos="360"/>
        </w:tabs>
        <w:spacing w:line="600" w:lineRule="atLeast"/>
        <w:ind w:left="480" w:leftChars="200"/>
        <w:jc w:val="both"/>
        <w:rPr>
          <w:rFonts w:hint="eastAsia" w:asciiTheme="minorEastAsia" w:hAnsiTheme="minorEastAsia" w:cstheme="minorEastAsia"/>
          <w:lang w:val="en-US" w:eastAsia="zh-CN"/>
        </w:rPr>
      </w:pPr>
      <w:r>
        <w:rPr>
          <w:rFonts w:hint="eastAsia" w:asciiTheme="minorEastAsia" w:hAnsiTheme="minorEastAsia" w:cstheme="minorEastAsia"/>
          <w:lang w:val="en-US" w:eastAsia="zh-CN"/>
        </w:rPr>
        <w:t>四、诚信声明函及证明文件</w:t>
      </w:r>
    </w:p>
    <w:p w14:paraId="297CC35E">
      <w:pPr>
        <w:tabs>
          <w:tab w:val="left" w:pos="360"/>
        </w:tabs>
        <w:spacing w:line="600" w:lineRule="atLeast"/>
        <w:ind w:left="480" w:leftChars="200"/>
        <w:jc w:val="both"/>
        <w:rPr>
          <w:rFonts w:hint="eastAsia" w:asciiTheme="minorEastAsia" w:hAnsiTheme="minorEastAsia" w:cstheme="minorEastAsia"/>
          <w:lang w:val="en-US" w:eastAsia="zh-CN"/>
        </w:rPr>
      </w:pPr>
      <w:r>
        <w:rPr>
          <w:rFonts w:hint="eastAsia" w:asciiTheme="minorEastAsia" w:hAnsiTheme="minorEastAsia" w:cstheme="minorEastAsia"/>
          <w:lang w:val="en-US" w:eastAsia="zh-CN"/>
        </w:rPr>
        <w:t>五、投标及履约承诺函</w:t>
      </w:r>
    </w:p>
    <w:p w14:paraId="450F702E">
      <w:pPr>
        <w:tabs>
          <w:tab w:val="left" w:pos="360"/>
        </w:tabs>
        <w:spacing w:line="600" w:lineRule="atLeast"/>
        <w:ind w:left="480" w:leftChars="200"/>
        <w:jc w:val="both"/>
        <w:rPr>
          <w:rFonts w:hint="eastAsia" w:asciiTheme="minorEastAsia" w:hAnsiTheme="minorEastAsia" w:cstheme="minorEastAsia"/>
          <w:lang w:val="en-US" w:eastAsia="zh-CN"/>
        </w:rPr>
      </w:pPr>
      <w:r>
        <w:rPr>
          <w:rFonts w:hint="eastAsia" w:asciiTheme="minorEastAsia" w:hAnsiTheme="minorEastAsia" w:cstheme="minorEastAsia"/>
          <w:lang w:val="en-US" w:eastAsia="zh-CN"/>
        </w:rPr>
        <w:t>六、投标人认为需要补充的其他资料（如有）</w:t>
      </w:r>
    </w:p>
    <w:p w14:paraId="70411891">
      <w:pPr>
        <w:tabs>
          <w:tab w:val="left" w:pos="360"/>
        </w:tabs>
        <w:spacing w:line="600" w:lineRule="atLeast"/>
        <w:ind w:left="480" w:leftChars="200"/>
        <w:jc w:val="both"/>
        <w:rPr>
          <w:rFonts w:hint="eastAsia" w:asciiTheme="minorEastAsia" w:hAnsiTheme="minorEastAsia" w:cstheme="minorEastAsia"/>
          <w:lang w:val="en-US" w:eastAsia="zh-CN"/>
        </w:rPr>
      </w:pPr>
      <w:r>
        <w:rPr>
          <w:rFonts w:hint="eastAsia" w:asciiTheme="minorEastAsia" w:hAnsiTheme="minorEastAsia" w:cstheme="minorEastAsia"/>
          <w:lang w:val="en-US" w:eastAsia="zh-CN"/>
        </w:rPr>
        <w:t>七、龙岗区进一步规范政商交往行为告知书</w:t>
      </w:r>
    </w:p>
    <w:p w14:paraId="4BCAD21B">
      <w:pPr>
        <w:tabs>
          <w:tab w:val="left" w:pos="360"/>
        </w:tabs>
        <w:spacing w:line="600" w:lineRule="atLeast"/>
        <w:ind w:left="480" w:leftChars="200"/>
        <w:jc w:val="both"/>
        <w:rPr>
          <w:rFonts w:hint="eastAsia" w:asciiTheme="minorEastAsia" w:hAnsiTheme="minorEastAsia" w:cstheme="minorEastAsia"/>
        </w:rPr>
      </w:pPr>
    </w:p>
    <w:p w14:paraId="10867054">
      <w:pPr>
        <w:pStyle w:val="33"/>
        <w:rPr>
          <w:rFonts w:hint="eastAsia" w:asciiTheme="minorEastAsia" w:hAnsiTheme="minorEastAsia" w:cstheme="minorEastAsia"/>
        </w:rPr>
      </w:pPr>
    </w:p>
    <w:p w14:paraId="4A378582">
      <w:pPr>
        <w:pStyle w:val="33"/>
        <w:rPr>
          <w:rFonts w:hint="eastAsia" w:asciiTheme="minorEastAsia" w:hAnsiTheme="minorEastAsia" w:cstheme="minorEastAsia"/>
        </w:rPr>
      </w:pPr>
    </w:p>
    <w:p w14:paraId="62A8A04E">
      <w:pPr>
        <w:pStyle w:val="33"/>
        <w:rPr>
          <w:rFonts w:hint="eastAsia" w:asciiTheme="minorEastAsia" w:hAnsiTheme="minorEastAsia" w:cstheme="minorEastAsia"/>
        </w:rPr>
      </w:pPr>
    </w:p>
    <w:p w14:paraId="73C718A6">
      <w:pPr>
        <w:keepNext/>
        <w:keepLines/>
        <w:spacing w:line="420" w:lineRule="exact"/>
        <w:outlineLvl w:val="3"/>
        <w:rPr>
          <w:rFonts w:asciiTheme="minorEastAsia" w:hAnsiTheme="minorEastAsia" w:cstheme="minorEastAsia"/>
          <w:b/>
          <w:bCs/>
          <w:sz w:val="21"/>
          <w:szCs w:val="21"/>
        </w:rPr>
      </w:pPr>
    </w:p>
    <w:p w14:paraId="230563E9">
      <w:pPr>
        <w:pStyle w:val="33"/>
        <w:rPr>
          <w:rFonts w:asciiTheme="minorEastAsia" w:hAnsiTheme="minorEastAsia" w:cstheme="minorEastAsia"/>
          <w:b/>
          <w:bCs/>
          <w:sz w:val="21"/>
          <w:szCs w:val="21"/>
        </w:rPr>
      </w:pPr>
    </w:p>
    <w:p w14:paraId="2C982666">
      <w:pPr>
        <w:pStyle w:val="33"/>
        <w:rPr>
          <w:rFonts w:asciiTheme="minorEastAsia" w:hAnsiTheme="minorEastAsia" w:cstheme="minorEastAsia"/>
          <w:b/>
          <w:bCs/>
          <w:sz w:val="21"/>
          <w:szCs w:val="21"/>
        </w:rPr>
      </w:pPr>
    </w:p>
    <w:p w14:paraId="2E7FEAD1">
      <w:pPr>
        <w:jc w:val="both"/>
        <w:rPr>
          <w:sz w:val="44"/>
          <w:szCs w:val="44"/>
          <w:u w:val="single"/>
        </w:rPr>
      </w:pPr>
    </w:p>
    <w:p w14:paraId="18FCE231">
      <w:pPr>
        <w:jc w:val="right"/>
        <w:rPr>
          <w:sz w:val="44"/>
          <w:szCs w:val="44"/>
          <w:u w:val="single"/>
        </w:rPr>
      </w:pPr>
    </w:p>
    <w:p w14:paraId="1D19A618">
      <w:pPr>
        <w:jc w:val="right"/>
        <w:rPr>
          <w:sz w:val="44"/>
          <w:szCs w:val="44"/>
          <w:u w:val="single"/>
        </w:rPr>
      </w:pPr>
    </w:p>
    <w:p w14:paraId="74AF5A29">
      <w:pPr>
        <w:jc w:val="right"/>
        <w:rPr>
          <w:sz w:val="44"/>
          <w:szCs w:val="44"/>
          <w:u w:val="single"/>
        </w:rPr>
      </w:pPr>
    </w:p>
    <w:p w14:paraId="7EAE3FB1">
      <w:pPr>
        <w:jc w:val="right"/>
        <w:rPr>
          <w:sz w:val="44"/>
          <w:szCs w:val="44"/>
          <w:u w:val="single"/>
        </w:rPr>
      </w:pPr>
    </w:p>
    <w:p w14:paraId="7FE3E606">
      <w:pPr>
        <w:jc w:val="right"/>
        <w:rPr>
          <w:rFonts w:hint="eastAsia"/>
          <w:sz w:val="44"/>
          <w:szCs w:val="44"/>
          <w:u w:val="single"/>
        </w:rPr>
      </w:pPr>
    </w:p>
    <w:p w14:paraId="3DD1F560">
      <w:pPr>
        <w:jc w:val="right"/>
        <w:rPr>
          <w:sz w:val="44"/>
          <w:szCs w:val="44"/>
          <w:u w:val="single"/>
        </w:rPr>
      </w:pPr>
      <w:r>
        <w:rPr>
          <w:rFonts w:hint="eastAsia"/>
          <w:sz w:val="44"/>
          <w:szCs w:val="44"/>
          <w:u w:val="single"/>
        </w:rPr>
        <w:t>（□正本 □副本）</w:t>
      </w:r>
    </w:p>
    <w:p w14:paraId="6D9C5E5F">
      <w:pPr>
        <w:jc w:val="center"/>
        <w:rPr>
          <w:sz w:val="44"/>
          <w:szCs w:val="44"/>
          <w:u w:val="single"/>
        </w:rPr>
      </w:pPr>
    </w:p>
    <w:p w14:paraId="7C86693E">
      <w:pPr>
        <w:jc w:val="center"/>
        <w:rPr>
          <w:sz w:val="44"/>
          <w:szCs w:val="44"/>
          <w:u w:val="single"/>
        </w:rPr>
      </w:pPr>
    </w:p>
    <w:p w14:paraId="5CEADD91">
      <w:pPr>
        <w:jc w:val="center"/>
        <w:rPr>
          <w:sz w:val="44"/>
          <w:szCs w:val="44"/>
          <w:u w:val="single"/>
        </w:rPr>
      </w:pPr>
      <w:r>
        <w:rPr>
          <w:rFonts w:hint="eastAsia"/>
          <w:sz w:val="44"/>
          <w:szCs w:val="44"/>
          <w:u w:val="single"/>
        </w:rPr>
        <w:t>（项目名称全称）</w:t>
      </w:r>
    </w:p>
    <w:p w14:paraId="3D8BB9E6">
      <w:pPr>
        <w:jc w:val="center"/>
        <w:rPr>
          <w:sz w:val="44"/>
          <w:szCs w:val="44"/>
        </w:rPr>
      </w:pPr>
      <w:r>
        <w:rPr>
          <w:rFonts w:hint="eastAsia"/>
          <w:sz w:val="44"/>
          <w:szCs w:val="44"/>
        </w:rPr>
        <w:t>谈判文件</w:t>
      </w:r>
    </w:p>
    <w:p w14:paraId="7536B664"/>
    <w:p w14:paraId="1C551CF3">
      <w:pPr>
        <w:pStyle w:val="66"/>
        <w:ind w:firstLine="480"/>
      </w:pPr>
    </w:p>
    <w:p w14:paraId="756F3FB4">
      <w:pPr>
        <w:tabs>
          <w:tab w:val="left" w:pos="426"/>
        </w:tabs>
      </w:pPr>
    </w:p>
    <w:p w14:paraId="2A0378C1">
      <w:pPr>
        <w:tabs>
          <w:tab w:val="left" w:pos="426"/>
        </w:tabs>
        <w:ind w:firstLine="960" w:firstLineChars="300"/>
        <w:rPr>
          <w:sz w:val="32"/>
          <w:szCs w:val="32"/>
        </w:rPr>
      </w:pPr>
    </w:p>
    <w:p w14:paraId="7D9EA849">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41379461">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293A889E">
      <w:pPr>
        <w:tabs>
          <w:tab w:val="left" w:pos="426"/>
        </w:tabs>
        <w:spacing w:line="760" w:lineRule="exact"/>
        <w:ind w:firstLine="960" w:firstLineChars="300"/>
        <w:rPr>
          <w:sz w:val="32"/>
          <w:szCs w:val="32"/>
          <w:u w:val="single"/>
        </w:rPr>
      </w:pPr>
      <w:r>
        <w:rPr>
          <w:rFonts w:hint="eastAsia"/>
          <w:sz w:val="32"/>
          <w:szCs w:val="32"/>
          <w:lang w:val="en-US" w:eastAsia="zh-CN"/>
        </w:rPr>
        <w:t>谈判</w:t>
      </w:r>
      <w:r>
        <w:rPr>
          <w:rFonts w:hint="eastAsia"/>
          <w:sz w:val="32"/>
          <w:szCs w:val="32"/>
        </w:rPr>
        <w:t>单位名称（公章）：</w:t>
      </w:r>
      <w:r>
        <w:rPr>
          <w:rFonts w:hint="eastAsia"/>
          <w:sz w:val="32"/>
          <w:szCs w:val="32"/>
          <w:u w:val="single"/>
        </w:rPr>
        <w:t xml:space="preserve">                    </w:t>
      </w:r>
    </w:p>
    <w:p w14:paraId="44A1353F">
      <w:pPr>
        <w:tabs>
          <w:tab w:val="left" w:pos="426"/>
        </w:tabs>
        <w:spacing w:line="760" w:lineRule="exact"/>
        <w:ind w:firstLine="960" w:firstLineChars="300"/>
        <w:rPr>
          <w:sz w:val="32"/>
          <w:szCs w:val="32"/>
          <w:u w:val="single"/>
        </w:rPr>
      </w:pPr>
      <w:r>
        <w:rPr>
          <w:rFonts w:hint="eastAsia"/>
          <w:sz w:val="32"/>
          <w:szCs w:val="32"/>
          <w:lang w:val="en-US" w:eastAsia="zh-CN"/>
        </w:rPr>
        <w:t>谈判</w:t>
      </w:r>
      <w:r>
        <w:rPr>
          <w:rFonts w:hint="eastAsia"/>
          <w:sz w:val="32"/>
          <w:szCs w:val="32"/>
        </w:rPr>
        <w:t>单位地址：</w:t>
      </w:r>
      <w:r>
        <w:rPr>
          <w:rFonts w:hint="eastAsia"/>
          <w:sz w:val="32"/>
          <w:szCs w:val="32"/>
          <w:u w:val="single"/>
        </w:rPr>
        <w:t xml:space="preserve">                           </w:t>
      </w:r>
    </w:p>
    <w:p w14:paraId="47FB3497">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39629AE4">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6BD6F6D5">
      <w:pPr>
        <w:tabs>
          <w:tab w:val="left" w:pos="426"/>
        </w:tabs>
        <w:rPr>
          <w:szCs w:val="21"/>
        </w:rPr>
      </w:pPr>
    </w:p>
    <w:p w14:paraId="216CB99F">
      <w:pPr>
        <w:pStyle w:val="15"/>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6DD0C2FD">
      <w:pPr>
        <w:pStyle w:val="15"/>
        <w:tabs>
          <w:tab w:val="left" w:pos="426"/>
        </w:tabs>
        <w:ind w:firstLine="630" w:firstLineChars="300"/>
      </w:pPr>
    </w:p>
    <w:p w14:paraId="51B18DFB">
      <w:pPr>
        <w:pStyle w:val="15"/>
        <w:tabs>
          <w:tab w:val="left" w:pos="426"/>
        </w:tabs>
        <w:ind w:firstLine="630" w:firstLineChars="300"/>
      </w:pPr>
    </w:p>
    <w:p w14:paraId="0F4284DD">
      <w:pPr>
        <w:pStyle w:val="15"/>
        <w:tabs>
          <w:tab w:val="left" w:pos="426"/>
        </w:tabs>
        <w:ind w:firstLine="630" w:firstLineChars="300"/>
      </w:pPr>
    </w:p>
    <w:p w14:paraId="7F725F36">
      <w:pPr>
        <w:spacing w:line="420" w:lineRule="exact"/>
        <w:outlineLvl w:val="3"/>
        <w:rPr>
          <w:rFonts w:asciiTheme="minorEastAsia" w:hAnsiTheme="minorEastAsia" w:cstheme="minorEastAsia"/>
          <w:b/>
          <w:bCs/>
          <w:sz w:val="21"/>
          <w:szCs w:val="21"/>
        </w:rPr>
      </w:pPr>
    </w:p>
    <w:p w14:paraId="3E19AE61">
      <w:pPr>
        <w:spacing w:line="420" w:lineRule="exact"/>
        <w:outlineLvl w:val="3"/>
        <w:rPr>
          <w:rFonts w:asciiTheme="minorEastAsia" w:hAnsiTheme="minorEastAsia" w:cstheme="minorEastAsia"/>
          <w:b/>
          <w:bCs/>
          <w:sz w:val="21"/>
          <w:szCs w:val="21"/>
        </w:rPr>
      </w:pPr>
    </w:p>
    <w:p w14:paraId="6AFC619C">
      <w:pPr>
        <w:spacing w:line="420" w:lineRule="exact"/>
        <w:outlineLvl w:val="3"/>
        <w:rPr>
          <w:rFonts w:asciiTheme="minorEastAsia" w:hAnsiTheme="minorEastAsia" w:cstheme="minorEastAsia"/>
          <w:b/>
          <w:bCs/>
        </w:rPr>
      </w:pPr>
    </w:p>
    <w:p w14:paraId="03A6C81C">
      <w:pPr>
        <w:spacing w:line="420" w:lineRule="exact"/>
        <w:outlineLvl w:val="3"/>
        <w:rPr>
          <w:rFonts w:asciiTheme="minorEastAsia" w:hAnsiTheme="minorEastAsia" w:cstheme="minorEastAsia"/>
          <w:b/>
          <w:bCs/>
        </w:rPr>
        <w:sectPr>
          <w:footerReference r:id="rId3" w:type="default"/>
          <w:pgSz w:w="11906" w:h="16838"/>
          <w:pgMar w:top="1440" w:right="1286" w:bottom="1440" w:left="1440" w:header="851" w:footer="992" w:gutter="0"/>
          <w:pgNumType w:fmt="numberInDash"/>
          <w:cols w:space="720" w:num="1"/>
          <w:docGrid w:type="lines" w:linePitch="312" w:charSpace="0"/>
        </w:sectPr>
      </w:pPr>
    </w:p>
    <w:p w14:paraId="534DC86C">
      <w:pPr>
        <w:spacing w:line="420" w:lineRule="exact"/>
        <w:outlineLvl w:val="3"/>
        <w:rPr>
          <w:rFonts w:asciiTheme="minorEastAsia" w:hAnsiTheme="minorEastAsia" w:cstheme="minorEastAsia"/>
          <w:b/>
          <w:bCs/>
        </w:rPr>
      </w:pPr>
      <w:r>
        <w:rPr>
          <w:rFonts w:hint="eastAsia" w:asciiTheme="minorEastAsia" w:hAnsiTheme="minorEastAsia" w:cstheme="minorEastAsia"/>
          <w:b/>
          <w:bCs/>
        </w:rPr>
        <w:t>二、目录指引</w:t>
      </w:r>
    </w:p>
    <w:p w14:paraId="58FCC3EA">
      <w:pPr>
        <w:rPr>
          <w:b/>
          <w:bCs/>
          <w:color w:val="FF0000"/>
        </w:rPr>
      </w:pPr>
      <w:r>
        <w:rPr>
          <w:rFonts w:hint="eastAsia"/>
          <w:color w:val="FF0000"/>
        </w:rPr>
        <w:t>（按照招标文件相应内容，请标明各部分内容的页码。）</w:t>
      </w:r>
    </w:p>
    <w:p w14:paraId="2A40E85D">
      <w:pPr>
        <w:spacing w:line="420" w:lineRule="exact"/>
        <w:outlineLvl w:val="3"/>
        <w:rPr>
          <w:rFonts w:asciiTheme="minorEastAsia" w:hAnsiTheme="minorEastAsia" w:cstheme="minorEastAsia"/>
          <w:b/>
          <w:bCs/>
          <w:sz w:val="21"/>
          <w:szCs w:val="21"/>
        </w:rPr>
      </w:pPr>
    </w:p>
    <w:p w14:paraId="7917C1A6">
      <w:pPr>
        <w:spacing w:line="420" w:lineRule="exact"/>
        <w:outlineLvl w:val="3"/>
        <w:rPr>
          <w:rFonts w:asciiTheme="minorEastAsia" w:hAnsiTheme="minorEastAsia" w:cstheme="minorEastAsia"/>
          <w:b/>
          <w:bCs/>
          <w:sz w:val="21"/>
          <w:szCs w:val="21"/>
        </w:rPr>
      </w:pPr>
    </w:p>
    <w:p w14:paraId="0B3D8400">
      <w:pPr>
        <w:spacing w:line="420" w:lineRule="exact"/>
        <w:outlineLvl w:val="3"/>
        <w:rPr>
          <w:rFonts w:asciiTheme="minorEastAsia" w:hAnsiTheme="minorEastAsia" w:cstheme="minorEastAsia"/>
          <w:b/>
          <w:bCs/>
          <w:sz w:val="21"/>
          <w:szCs w:val="21"/>
        </w:rPr>
      </w:pPr>
    </w:p>
    <w:p w14:paraId="1F0A6B85">
      <w:pPr>
        <w:spacing w:line="420" w:lineRule="exact"/>
        <w:outlineLvl w:val="3"/>
        <w:rPr>
          <w:rFonts w:asciiTheme="minorEastAsia" w:hAnsiTheme="minorEastAsia" w:cstheme="minorEastAsia"/>
          <w:b/>
          <w:bCs/>
          <w:sz w:val="21"/>
          <w:szCs w:val="21"/>
        </w:rPr>
      </w:pPr>
    </w:p>
    <w:p w14:paraId="7F0E2399">
      <w:pPr>
        <w:spacing w:line="420" w:lineRule="exact"/>
        <w:outlineLvl w:val="3"/>
        <w:rPr>
          <w:rFonts w:asciiTheme="minorEastAsia" w:hAnsiTheme="minorEastAsia" w:cstheme="minorEastAsia"/>
          <w:b/>
          <w:bCs/>
          <w:sz w:val="21"/>
          <w:szCs w:val="21"/>
        </w:rPr>
      </w:pPr>
    </w:p>
    <w:p w14:paraId="552ABAF5">
      <w:pPr>
        <w:spacing w:line="420" w:lineRule="exact"/>
        <w:outlineLvl w:val="3"/>
        <w:rPr>
          <w:rFonts w:asciiTheme="minorEastAsia" w:hAnsiTheme="minorEastAsia" w:cstheme="minorEastAsia"/>
          <w:b/>
          <w:bCs/>
          <w:sz w:val="21"/>
          <w:szCs w:val="21"/>
        </w:rPr>
      </w:pPr>
    </w:p>
    <w:p w14:paraId="53801644">
      <w:pPr>
        <w:spacing w:line="420" w:lineRule="exact"/>
        <w:outlineLvl w:val="3"/>
        <w:rPr>
          <w:rFonts w:asciiTheme="minorEastAsia" w:hAnsiTheme="minorEastAsia" w:cstheme="minorEastAsia"/>
          <w:b/>
          <w:bCs/>
          <w:sz w:val="21"/>
          <w:szCs w:val="21"/>
        </w:rPr>
      </w:pPr>
    </w:p>
    <w:p w14:paraId="5ADAF47F">
      <w:pPr>
        <w:spacing w:line="420" w:lineRule="exact"/>
        <w:outlineLvl w:val="3"/>
        <w:rPr>
          <w:rFonts w:asciiTheme="minorEastAsia" w:hAnsiTheme="minorEastAsia" w:cstheme="minorEastAsia"/>
          <w:b/>
          <w:bCs/>
          <w:sz w:val="21"/>
          <w:szCs w:val="21"/>
        </w:rPr>
      </w:pPr>
    </w:p>
    <w:p w14:paraId="1BEB5765">
      <w:pPr>
        <w:spacing w:line="420" w:lineRule="exact"/>
        <w:outlineLvl w:val="3"/>
        <w:rPr>
          <w:rFonts w:asciiTheme="minorEastAsia" w:hAnsiTheme="minorEastAsia" w:cstheme="minorEastAsia"/>
          <w:b/>
          <w:bCs/>
          <w:sz w:val="21"/>
          <w:szCs w:val="21"/>
        </w:rPr>
      </w:pPr>
    </w:p>
    <w:p w14:paraId="26BE03E4">
      <w:pPr>
        <w:spacing w:line="420" w:lineRule="exact"/>
        <w:outlineLvl w:val="3"/>
        <w:rPr>
          <w:rFonts w:asciiTheme="minorEastAsia" w:hAnsiTheme="minorEastAsia" w:cstheme="minorEastAsia"/>
          <w:b/>
          <w:bCs/>
          <w:sz w:val="21"/>
          <w:szCs w:val="21"/>
        </w:rPr>
      </w:pPr>
    </w:p>
    <w:p w14:paraId="710E0DF6">
      <w:pPr>
        <w:spacing w:line="420" w:lineRule="exact"/>
        <w:outlineLvl w:val="3"/>
        <w:rPr>
          <w:rFonts w:asciiTheme="minorEastAsia" w:hAnsiTheme="minorEastAsia" w:cstheme="minorEastAsia"/>
          <w:b/>
          <w:bCs/>
          <w:sz w:val="21"/>
          <w:szCs w:val="21"/>
        </w:rPr>
      </w:pPr>
    </w:p>
    <w:p w14:paraId="0DB63F06">
      <w:pPr>
        <w:spacing w:line="420" w:lineRule="exact"/>
        <w:outlineLvl w:val="3"/>
        <w:rPr>
          <w:rFonts w:asciiTheme="minorEastAsia" w:hAnsiTheme="minorEastAsia" w:cstheme="minorEastAsia"/>
          <w:b/>
          <w:bCs/>
          <w:sz w:val="21"/>
          <w:szCs w:val="21"/>
        </w:rPr>
      </w:pPr>
    </w:p>
    <w:p w14:paraId="495EDE04">
      <w:pPr>
        <w:spacing w:line="420" w:lineRule="exact"/>
        <w:outlineLvl w:val="3"/>
        <w:rPr>
          <w:rFonts w:asciiTheme="minorEastAsia" w:hAnsiTheme="minorEastAsia" w:cstheme="minorEastAsia"/>
          <w:b/>
          <w:bCs/>
          <w:sz w:val="21"/>
          <w:szCs w:val="21"/>
        </w:rPr>
      </w:pPr>
    </w:p>
    <w:p w14:paraId="59856A5B">
      <w:pPr>
        <w:spacing w:line="420" w:lineRule="exact"/>
        <w:outlineLvl w:val="3"/>
        <w:rPr>
          <w:rFonts w:asciiTheme="minorEastAsia" w:hAnsiTheme="minorEastAsia" w:cstheme="minorEastAsia"/>
          <w:b/>
          <w:bCs/>
          <w:sz w:val="21"/>
          <w:szCs w:val="21"/>
        </w:rPr>
      </w:pPr>
    </w:p>
    <w:p w14:paraId="7ABC5631">
      <w:pPr>
        <w:spacing w:line="420" w:lineRule="exact"/>
        <w:outlineLvl w:val="3"/>
        <w:rPr>
          <w:rFonts w:asciiTheme="minorEastAsia" w:hAnsiTheme="minorEastAsia" w:cstheme="minorEastAsia"/>
          <w:b/>
          <w:bCs/>
          <w:sz w:val="21"/>
          <w:szCs w:val="21"/>
        </w:rPr>
      </w:pPr>
    </w:p>
    <w:p w14:paraId="4F75F6F4">
      <w:pPr>
        <w:spacing w:line="420" w:lineRule="exact"/>
        <w:outlineLvl w:val="3"/>
        <w:rPr>
          <w:rFonts w:asciiTheme="minorEastAsia" w:hAnsiTheme="minorEastAsia" w:cstheme="minorEastAsia"/>
          <w:b/>
          <w:bCs/>
          <w:sz w:val="21"/>
          <w:szCs w:val="21"/>
        </w:rPr>
      </w:pPr>
    </w:p>
    <w:p w14:paraId="564156D3">
      <w:pPr>
        <w:spacing w:line="420" w:lineRule="exact"/>
        <w:outlineLvl w:val="3"/>
        <w:rPr>
          <w:rFonts w:asciiTheme="minorEastAsia" w:hAnsiTheme="minorEastAsia" w:cstheme="minorEastAsia"/>
          <w:b/>
          <w:bCs/>
          <w:sz w:val="21"/>
          <w:szCs w:val="21"/>
        </w:rPr>
      </w:pPr>
    </w:p>
    <w:p w14:paraId="4B5A7B96">
      <w:pPr>
        <w:spacing w:line="420" w:lineRule="exact"/>
        <w:outlineLvl w:val="3"/>
        <w:rPr>
          <w:rFonts w:asciiTheme="minorEastAsia" w:hAnsiTheme="minorEastAsia" w:cstheme="minorEastAsia"/>
          <w:b/>
          <w:bCs/>
          <w:sz w:val="21"/>
          <w:szCs w:val="21"/>
        </w:rPr>
      </w:pPr>
    </w:p>
    <w:p w14:paraId="062D07FD">
      <w:pPr>
        <w:spacing w:line="420" w:lineRule="exact"/>
        <w:outlineLvl w:val="3"/>
        <w:rPr>
          <w:rFonts w:asciiTheme="minorEastAsia" w:hAnsiTheme="minorEastAsia" w:cstheme="minorEastAsia"/>
          <w:b/>
          <w:bCs/>
          <w:sz w:val="21"/>
          <w:szCs w:val="21"/>
        </w:rPr>
      </w:pPr>
    </w:p>
    <w:p w14:paraId="00854C59">
      <w:pPr>
        <w:spacing w:line="420" w:lineRule="exact"/>
        <w:outlineLvl w:val="3"/>
        <w:rPr>
          <w:rFonts w:asciiTheme="minorEastAsia" w:hAnsiTheme="minorEastAsia" w:cstheme="minorEastAsia"/>
          <w:b/>
          <w:bCs/>
          <w:sz w:val="21"/>
          <w:szCs w:val="21"/>
        </w:rPr>
      </w:pPr>
    </w:p>
    <w:p w14:paraId="6E911EA5">
      <w:pPr>
        <w:spacing w:line="420" w:lineRule="exact"/>
        <w:outlineLvl w:val="3"/>
        <w:rPr>
          <w:rFonts w:asciiTheme="minorEastAsia" w:hAnsiTheme="minorEastAsia" w:cstheme="minorEastAsia"/>
          <w:b/>
          <w:bCs/>
          <w:sz w:val="21"/>
          <w:szCs w:val="21"/>
        </w:rPr>
      </w:pPr>
    </w:p>
    <w:p w14:paraId="301A1BA8">
      <w:pPr>
        <w:spacing w:line="420" w:lineRule="exact"/>
        <w:outlineLvl w:val="3"/>
        <w:rPr>
          <w:rFonts w:asciiTheme="minorEastAsia" w:hAnsiTheme="minorEastAsia" w:cstheme="minorEastAsia"/>
          <w:b/>
          <w:bCs/>
          <w:sz w:val="21"/>
          <w:szCs w:val="21"/>
        </w:rPr>
      </w:pPr>
    </w:p>
    <w:p w14:paraId="77364BFF">
      <w:pPr>
        <w:spacing w:line="420" w:lineRule="exact"/>
        <w:outlineLvl w:val="3"/>
        <w:rPr>
          <w:rFonts w:asciiTheme="minorEastAsia" w:hAnsiTheme="minorEastAsia" w:cstheme="minorEastAsia"/>
          <w:b/>
          <w:bCs/>
          <w:sz w:val="21"/>
          <w:szCs w:val="21"/>
        </w:rPr>
      </w:pPr>
    </w:p>
    <w:p w14:paraId="4E1DE597">
      <w:pPr>
        <w:spacing w:line="420" w:lineRule="exact"/>
        <w:outlineLvl w:val="3"/>
        <w:rPr>
          <w:rFonts w:asciiTheme="minorEastAsia" w:hAnsiTheme="minorEastAsia" w:cstheme="minorEastAsia"/>
          <w:b/>
          <w:bCs/>
          <w:sz w:val="21"/>
          <w:szCs w:val="21"/>
        </w:rPr>
      </w:pPr>
    </w:p>
    <w:p w14:paraId="68A5B241">
      <w:pPr>
        <w:spacing w:line="420" w:lineRule="exact"/>
        <w:outlineLvl w:val="3"/>
        <w:rPr>
          <w:rFonts w:asciiTheme="minorEastAsia" w:hAnsiTheme="minorEastAsia" w:cstheme="minorEastAsia"/>
          <w:b/>
          <w:bCs/>
          <w:sz w:val="21"/>
          <w:szCs w:val="21"/>
        </w:rPr>
      </w:pPr>
    </w:p>
    <w:p w14:paraId="63430F08">
      <w:pPr>
        <w:spacing w:line="420" w:lineRule="exact"/>
        <w:outlineLvl w:val="3"/>
        <w:rPr>
          <w:rFonts w:asciiTheme="minorEastAsia" w:hAnsiTheme="minorEastAsia" w:cstheme="minorEastAsia"/>
          <w:b/>
          <w:bCs/>
          <w:sz w:val="21"/>
          <w:szCs w:val="21"/>
        </w:rPr>
      </w:pPr>
    </w:p>
    <w:p w14:paraId="35E58EDE">
      <w:pPr>
        <w:spacing w:line="420" w:lineRule="exact"/>
        <w:outlineLvl w:val="3"/>
        <w:rPr>
          <w:rFonts w:asciiTheme="minorEastAsia" w:hAnsiTheme="minorEastAsia" w:cstheme="minorEastAsia"/>
          <w:b/>
          <w:bCs/>
          <w:sz w:val="21"/>
          <w:szCs w:val="21"/>
        </w:rPr>
      </w:pPr>
    </w:p>
    <w:p w14:paraId="722121C2">
      <w:pPr>
        <w:spacing w:line="420" w:lineRule="exact"/>
        <w:outlineLvl w:val="3"/>
        <w:rPr>
          <w:rFonts w:asciiTheme="minorEastAsia" w:hAnsiTheme="minorEastAsia" w:cstheme="minorEastAsia"/>
          <w:b/>
          <w:bCs/>
          <w:sz w:val="21"/>
          <w:szCs w:val="21"/>
        </w:rPr>
      </w:pPr>
    </w:p>
    <w:p w14:paraId="68CE6F9B">
      <w:pPr>
        <w:spacing w:line="420" w:lineRule="exact"/>
        <w:outlineLvl w:val="3"/>
        <w:rPr>
          <w:rFonts w:asciiTheme="minorEastAsia" w:hAnsiTheme="minorEastAsia" w:cstheme="minorEastAsia"/>
          <w:b/>
          <w:bCs/>
          <w:sz w:val="21"/>
          <w:szCs w:val="21"/>
        </w:rPr>
      </w:pPr>
    </w:p>
    <w:p w14:paraId="182EDD31">
      <w:pPr>
        <w:spacing w:line="420" w:lineRule="exact"/>
        <w:outlineLvl w:val="3"/>
        <w:rPr>
          <w:rFonts w:asciiTheme="minorEastAsia" w:hAnsiTheme="minorEastAsia" w:cstheme="minorEastAsia"/>
          <w:b/>
          <w:bCs/>
          <w:sz w:val="21"/>
          <w:szCs w:val="21"/>
        </w:rPr>
      </w:pPr>
    </w:p>
    <w:p w14:paraId="400FC586">
      <w:pPr>
        <w:pStyle w:val="33"/>
        <w:rPr>
          <w:rFonts w:asciiTheme="minorEastAsia" w:hAnsiTheme="minorEastAsia" w:cstheme="minorEastAsia"/>
          <w:b/>
          <w:bCs/>
          <w:sz w:val="21"/>
          <w:szCs w:val="21"/>
        </w:rPr>
      </w:pPr>
    </w:p>
    <w:p w14:paraId="0905C14A">
      <w:pPr>
        <w:pStyle w:val="3"/>
        <w:numPr>
          <w:ilvl w:val="0"/>
          <w:numId w:val="0"/>
        </w:numPr>
        <w:tabs>
          <w:tab w:val="left" w:pos="426"/>
        </w:tabs>
        <w:spacing w:line="240" w:lineRule="auto"/>
        <w:ind w:leftChars="0"/>
        <w:jc w:val="both"/>
        <w:rPr>
          <w:rFonts w:hint="eastAsia" w:asciiTheme="minorEastAsia" w:hAnsiTheme="minorEastAsia" w:eastAsiaTheme="minorEastAsia" w:cstheme="minorEastAsia"/>
          <w:b/>
          <w:sz w:val="24"/>
          <w:szCs w:val="24"/>
        </w:rPr>
      </w:pPr>
      <w:bookmarkStart w:id="24" w:name="_Toc11498"/>
      <w:r>
        <w:rPr>
          <w:rFonts w:hint="eastAsia" w:asciiTheme="majorEastAsia" w:hAnsiTheme="majorEastAsia" w:eastAsiaTheme="majorEastAsia"/>
          <w:sz w:val="30"/>
          <w:szCs w:val="30"/>
          <w:lang w:val="en-US" w:eastAsia="zh-CN"/>
        </w:rPr>
        <w:t>一、</w:t>
      </w:r>
      <w:r>
        <w:rPr>
          <w:rFonts w:hint="eastAsia" w:asciiTheme="minorEastAsia" w:hAnsiTheme="minorEastAsia" w:eastAsiaTheme="minorEastAsia" w:cstheme="minorEastAsia"/>
          <w:b/>
          <w:sz w:val="24"/>
          <w:szCs w:val="24"/>
        </w:rPr>
        <w:t>投标人</w:t>
      </w:r>
      <w:r>
        <w:rPr>
          <w:rFonts w:hint="eastAsia" w:asciiTheme="minorEastAsia" w:hAnsiTheme="minorEastAsia" w:cstheme="minorEastAsia"/>
          <w:b/>
          <w:sz w:val="24"/>
          <w:szCs w:val="24"/>
          <w:lang w:val="en-US" w:eastAsia="zh-CN"/>
        </w:rPr>
        <w:t>基本</w:t>
      </w:r>
      <w:r>
        <w:rPr>
          <w:rFonts w:hint="eastAsia" w:asciiTheme="minorEastAsia" w:hAnsiTheme="minorEastAsia" w:eastAsiaTheme="minorEastAsia" w:cstheme="minorEastAsia"/>
          <w:b/>
          <w:sz w:val="24"/>
          <w:szCs w:val="24"/>
        </w:rPr>
        <w:t>情况及资格证明文件</w:t>
      </w:r>
    </w:p>
    <w:p w14:paraId="38413285">
      <w:pPr>
        <w:tabs>
          <w:tab w:val="left" w:pos="426"/>
        </w:tabs>
        <w:rPr>
          <w:rFonts w:hint="eastAsia" w:eastAsiaTheme="minorEastAsia"/>
          <w:lang w:val="en-US" w:eastAsia="zh-CN"/>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lang w:eastAsia="zh-CN"/>
        </w:rPr>
        <w:t>）</w:t>
      </w:r>
      <w:r>
        <w:rPr>
          <w:rFonts w:hint="eastAsia" w:asciiTheme="minorEastAsia" w:hAnsiTheme="minorEastAsia" w:cstheme="minorEastAsia"/>
          <w:b/>
          <w:sz w:val="24"/>
          <w:szCs w:val="24"/>
          <w:lang w:val="en-US" w:eastAsia="zh-CN"/>
        </w:rPr>
        <w:t>供应商基本情况表及供应商基本情况表附件</w:t>
      </w:r>
    </w:p>
    <w:p w14:paraId="1A46F3A6">
      <w:pPr>
        <w:pStyle w:val="3"/>
        <w:numPr>
          <w:ilvl w:val="0"/>
          <w:numId w:val="0"/>
        </w:numPr>
        <w:tabs>
          <w:tab w:val="left" w:pos="426"/>
        </w:tabs>
        <w:spacing w:line="240" w:lineRule="auto"/>
        <w:ind w:leftChars="0"/>
        <w:jc w:val="center"/>
        <w:rPr>
          <w:rFonts w:asciiTheme="majorEastAsia" w:hAnsiTheme="majorEastAsia" w:eastAsiaTheme="majorEastAsia"/>
          <w:sz w:val="30"/>
          <w:szCs w:val="30"/>
        </w:rPr>
      </w:pPr>
      <w:r>
        <w:rPr>
          <w:rFonts w:hint="eastAsia" w:asciiTheme="majorEastAsia" w:hAnsiTheme="majorEastAsia" w:eastAsiaTheme="majorEastAsia"/>
          <w:sz w:val="30"/>
          <w:szCs w:val="30"/>
        </w:rPr>
        <w:t>供应商基本情况表</w:t>
      </w:r>
      <w:bookmarkEnd w:id="24"/>
    </w:p>
    <w:p w14:paraId="7B66960F">
      <w:pPr>
        <w:keepNext w:val="0"/>
        <w:keepLines w:val="0"/>
        <w:pageBreakBefore w:val="0"/>
        <w:widowControl/>
        <w:tabs>
          <w:tab w:val="left" w:pos="426"/>
        </w:tabs>
        <w:kinsoku/>
        <w:wordWrap/>
        <w:overflowPunct/>
        <w:topLinePunct w:val="0"/>
        <w:autoSpaceDE/>
        <w:autoSpaceDN/>
        <w:bidi w:val="0"/>
        <w:adjustRightInd w:val="0"/>
        <w:snapToGrid w:val="0"/>
        <w:spacing w:before="220"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07955BB9">
      <w:pPr>
        <w:tabs>
          <w:tab w:val="left" w:pos="426"/>
        </w:tabs>
        <w:spacing w:line="75" w:lineRule="exact"/>
        <w:rPr>
          <w:rFonts w:hint="eastAsia" w:ascii="宋体" w:hAnsi="宋体" w:eastAsia="宋体" w:cs="宋体"/>
          <w:sz w:val="21"/>
          <w:szCs w:val="21"/>
        </w:rPr>
      </w:pPr>
    </w:p>
    <w:tbl>
      <w:tblPr>
        <w:tblStyle w:val="69"/>
        <w:tblpPr w:leftFromText="180" w:rightFromText="180" w:vertAnchor="text" w:horzAnchor="page" w:tblpX="1755" w:tblpY="211"/>
        <w:tblOverlap w:val="never"/>
        <w:tblW w:w="89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03D80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7F2917B2">
            <w:pPr>
              <w:pStyle w:val="68"/>
              <w:tabs>
                <w:tab w:val="left" w:pos="426"/>
              </w:tabs>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58266815">
            <w:pPr>
              <w:tabs>
                <w:tab w:val="left" w:pos="426"/>
              </w:tabs>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6BE0A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3E2608BF">
            <w:pPr>
              <w:pStyle w:val="68"/>
              <w:tabs>
                <w:tab w:val="left" w:pos="426"/>
              </w:tabs>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2810188E">
            <w:pPr>
              <w:tabs>
                <w:tab w:val="left" w:pos="426"/>
              </w:tabs>
              <w:jc w:val="center"/>
              <w:rPr>
                <w:rFonts w:hint="eastAsia" w:ascii="宋体" w:hAnsi="宋体" w:eastAsia="宋体" w:cs="宋体"/>
                <w:color w:val="auto"/>
                <w:kern w:val="2"/>
                <w:sz w:val="21"/>
                <w:szCs w:val="21"/>
                <w:lang w:val="en-US" w:eastAsia="zh-CN" w:bidi="ar-SA"/>
              </w:rPr>
            </w:pPr>
          </w:p>
        </w:tc>
        <w:tc>
          <w:tcPr>
            <w:tcW w:w="1990" w:type="dxa"/>
            <w:gridSpan w:val="2"/>
            <w:vAlign w:val="center"/>
          </w:tcPr>
          <w:p w14:paraId="26F90D3F">
            <w:pPr>
              <w:pStyle w:val="68"/>
              <w:tabs>
                <w:tab w:val="left" w:pos="426"/>
              </w:tabs>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7B4BBC24">
            <w:pPr>
              <w:tabs>
                <w:tab w:val="left" w:pos="426"/>
              </w:tabs>
              <w:jc w:val="center"/>
              <w:rPr>
                <w:rFonts w:hint="eastAsia" w:ascii="宋体" w:hAnsi="宋体" w:eastAsia="宋体" w:cs="宋体"/>
                <w:color w:val="auto"/>
                <w:sz w:val="21"/>
                <w:szCs w:val="21"/>
                <w:lang w:eastAsia="zh-CN"/>
              </w:rPr>
            </w:pPr>
          </w:p>
        </w:tc>
      </w:tr>
      <w:tr w14:paraId="25145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2CD8DCA4">
            <w:pPr>
              <w:pStyle w:val="68"/>
              <w:tabs>
                <w:tab w:val="left" w:pos="426"/>
              </w:tabs>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767BEFB9">
            <w:pPr>
              <w:tabs>
                <w:tab w:val="left" w:pos="426"/>
              </w:tabs>
              <w:jc w:val="center"/>
              <w:rPr>
                <w:rFonts w:hint="eastAsia" w:ascii="宋体" w:hAnsi="宋体" w:eastAsia="宋体" w:cs="宋体"/>
                <w:color w:val="auto"/>
                <w:sz w:val="21"/>
                <w:szCs w:val="21"/>
              </w:rPr>
            </w:pPr>
          </w:p>
        </w:tc>
        <w:tc>
          <w:tcPr>
            <w:tcW w:w="1990" w:type="dxa"/>
            <w:gridSpan w:val="2"/>
            <w:vAlign w:val="center"/>
          </w:tcPr>
          <w:p w14:paraId="2AF04187">
            <w:pPr>
              <w:pStyle w:val="68"/>
              <w:tabs>
                <w:tab w:val="left" w:pos="426"/>
              </w:tabs>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27A0E574">
            <w:pPr>
              <w:tabs>
                <w:tab w:val="left" w:pos="426"/>
              </w:tabs>
              <w:jc w:val="center"/>
              <w:rPr>
                <w:rFonts w:hint="eastAsia" w:ascii="宋体" w:hAnsi="宋体" w:eastAsia="宋体" w:cs="宋体"/>
                <w:sz w:val="21"/>
                <w:szCs w:val="21"/>
              </w:rPr>
            </w:pPr>
          </w:p>
        </w:tc>
      </w:tr>
      <w:tr w14:paraId="10409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43CFF6E0">
            <w:pPr>
              <w:pStyle w:val="68"/>
              <w:tabs>
                <w:tab w:val="left" w:pos="426"/>
              </w:tabs>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7E846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top"/>
          </w:tcPr>
          <w:p w14:paraId="7CD688DC">
            <w:pPr>
              <w:pStyle w:val="68"/>
              <w:tabs>
                <w:tab w:val="left" w:pos="426"/>
              </w:tabs>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14:paraId="764E7FE9">
            <w:pPr>
              <w:pStyle w:val="68"/>
              <w:tabs>
                <w:tab w:val="left" w:pos="426"/>
              </w:tabs>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4A13A404">
            <w:pPr>
              <w:pStyle w:val="68"/>
              <w:tabs>
                <w:tab w:val="left" w:pos="426"/>
              </w:tabs>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4E5BC567">
            <w:pPr>
              <w:pStyle w:val="68"/>
              <w:tabs>
                <w:tab w:val="left" w:pos="426"/>
              </w:tabs>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5516802F">
            <w:pPr>
              <w:pStyle w:val="68"/>
              <w:tabs>
                <w:tab w:val="left" w:pos="426"/>
              </w:tabs>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5B610D55">
            <w:pPr>
              <w:pStyle w:val="68"/>
              <w:tabs>
                <w:tab w:val="left" w:pos="426"/>
              </w:tabs>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25E30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top"/>
          </w:tcPr>
          <w:p w14:paraId="00360B8E">
            <w:pPr>
              <w:tabs>
                <w:tab w:val="left" w:pos="426"/>
              </w:tabs>
              <w:spacing w:line="252" w:lineRule="auto"/>
              <w:rPr>
                <w:rFonts w:hint="eastAsia" w:ascii="宋体" w:hAnsi="宋体" w:eastAsia="宋体" w:cs="宋体"/>
                <w:color w:val="auto"/>
                <w:sz w:val="21"/>
                <w:szCs w:val="21"/>
              </w:rPr>
            </w:pPr>
          </w:p>
          <w:p w14:paraId="317BEE96">
            <w:pPr>
              <w:pStyle w:val="68"/>
              <w:tabs>
                <w:tab w:val="left" w:pos="426"/>
              </w:tabs>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14:paraId="59E5267B">
            <w:pPr>
              <w:pStyle w:val="68"/>
              <w:tabs>
                <w:tab w:val="left" w:pos="426"/>
              </w:tabs>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14:paraId="1855B71F">
            <w:pPr>
              <w:tabs>
                <w:tab w:val="left" w:pos="426"/>
              </w:tabs>
              <w:rPr>
                <w:rFonts w:hint="eastAsia" w:ascii="宋体" w:hAnsi="宋体" w:eastAsia="宋体" w:cs="宋体"/>
                <w:color w:val="auto"/>
                <w:sz w:val="21"/>
                <w:szCs w:val="21"/>
              </w:rPr>
            </w:pPr>
          </w:p>
        </w:tc>
        <w:tc>
          <w:tcPr>
            <w:tcW w:w="1990" w:type="dxa"/>
            <w:gridSpan w:val="2"/>
            <w:vAlign w:val="top"/>
          </w:tcPr>
          <w:p w14:paraId="061EE39B">
            <w:pPr>
              <w:tabs>
                <w:tab w:val="left" w:pos="426"/>
              </w:tabs>
              <w:rPr>
                <w:rFonts w:hint="eastAsia" w:ascii="宋体" w:hAnsi="宋体" w:eastAsia="宋体" w:cs="宋体"/>
                <w:color w:val="auto"/>
                <w:sz w:val="21"/>
                <w:szCs w:val="21"/>
              </w:rPr>
            </w:pPr>
          </w:p>
        </w:tc>
        <w:tc>
          <w:tcPr>
            <w:tcW w:w="1499" w:type="dxa"/>
            <w:vAlign w:val="top"/>
          </w:tcPr>
          <w:p w14:paraId="090ED0AF">
            <w:pPr>
              <w:tabs>
                <w:tab w:val="left" w:pos="426"/>
              </w:tabs>
              <w:rPr>
                <w:rFonts w:hint="eastAsia" w:ascii="宋体" w:hAnsi="宋体" w:eastAsia="宋体" w:cs="宋体"/>
                <w:sz w:val="21"/>
                <w:szCs w:val="21"/>
              </w:rPr>
            </w:pPr>
          </w:p>
        </w:tc>
        <w:tc>
          <w:tcPr>
            <w:tcW w:w="1489" w:type="dxa"/>
            <w:vAlign w:val="top"/>
          </w:tcPr>
          <w:p w14:paraId="2B6B7F67">
            <w:pPr>
              <w:tabs>
                <w:tab w:val="left" w:pos="426"/>
              </w:tabs>
              <w:rPr>
                <w:rFonts w:hint="eastAsia" w:ascii="宋体" w:hAnsi="宋体" w:eastAsia="宋体" w:cs="宋体"/>
                <w:sz w:val="21"/>
                <w:szCs w:val="21"/>
              </w:rPr>
            </w:pPr>
          </w:p>
        </w:tc>
      </w:tr>
      <w:tr w14:paraId="1359F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60FEC46A">
            <w:pPr>
              <w:pStyle w:val="68"/>
              <w:tabs>
                <w:tab w:val="left" w:pos="426"/>
              </w:tabs>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65165BE5">
            <w:pPr>
              <w:pStyle w:val="68"/>
              <w:tabs>
                <w:tab w:val="left" w:pos="426"/>
              </w:tabs>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288DA791">
            <w:pPr>
              <w:tabs>
                <w:tab w:val="left" w:pos="426"/>
              </w:tabs>
              <w:rPr>
                <w:rFonts w:hint="eastAsia" w:ascii="宋体" w:hAnsi="宋体" w:eastAsia="宋体" w:cs="宋体"/>
                <w:sz w:val="21"/>
                <w:szCs w:val="21"/>
              </w:rPr>
            </w:pPr>
          </w:p>
        </w:tc>
        <w:tc>
          <w:tcPr>
            <w:tcW w:w="1990" w:type="dxa"/>
            <w:gridSpan w:val="2"/>
            <w:vAlign w:val="top"/>
          </w:tcPr>
          <w:p w14:paraId="62BF39E1">
            <w:pPr>
              <w:tabs>
                <w:tab w:val="left" w:pos="426"/>
              </w:tabs>
              <w:rPr>
                <w:rFonts w:hint="eastAsia" w:ascii="宋体" w:hAnsi="宋体" w:eastAsia="宋体" w:cs="宋体"/>
                <w:sz w:val="21"/>
                <w:szCs w:val="21"/>
              </w:rPr>
            </w:pPr>
          </w:p>
        </w:tc>
        <w:tc>
          <w:tcPr>
            <w:tcW w:w="1499" w:type="dxa"/>
            <w:vAlign w:val="top"/>
          </w:tcPr>
          <w:p w14:paraId="091D9DBF">
            <w:pPr>
              <w:tabs>
                <w:tab w:val="left" w:pos="426"/>
              </w:tabs>
              <w:rPr>
                <w:rFonts w:hint="eastAsia" w:ascii="宋体" w:hAnsi="宋体" w:eastAsia="宋体" w:cs="宋体"/>
                <w:sz w:val="21"/>
                <w:szCs w:val="21"/>
              </w:rPr>
            </w:pPr>
          </w:p>
        </w:tc>
        <w:tc>
          <w:tcPr>
            <w:tcW w:w="1489" w:type="dxa"/>
            <w:vAlign w:val="top"/>
          </w:tcPr>
          <w:p w14:paraId="3CAD39E0">
            <w:pPr>
              <w:tabs>
                <w:tab w:val="left" w:pos="426"/>
              </w:tabs>
              <w:rPr>
                <w:rFonts w:hint="eastAsia" w:ascii="宋体" w:hAnsi="宋体" w:eastAsia="宋体" w:cs="宋体"/>
                <w:sz w:val="21"/>
                <w:szCs w:val="21"/>
              </w:rPr>
            </w:pPr>
          </w:p>
        </w:tc>
      </w:tr>
      <w:tr w14:paraId="41311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top"/>
          </w:tcPr>
          <w:p w14:paraId="6D4FF3B8">
            <w:pPr>
              <w:pStyle w:val="68"/>
              <w:tabs>
                <w:tab w:val="left" w:pos="426"/>
              </w:tabs>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14:paraId="02E57F1A">
            <w:pPr>
              <w:pStyle w:val="68"/>
              <w:tabs>
                <w:tab w:val="left" w:pos="426"/>
              </w:tabs>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60D998CA">
            <w:pPr>
              <w:tabs>
                <w:tab w:val="left" w:pos="426"/>
              </w:tabs>
              <w:rPr>
                <w:rFonts w:hint="eastAsia" w:ascii="宋体" w:hAnsi="宋体" w:eastAsia="宋体" w:cs="宋体"/>
                <w:sz w:val="21"/>
                <w:szCs w:val="21"/>
              </w:rPr>
            </w:pPr>
          </w:p>
        </w:tc>
        <w:tc>
          <w:tcPr>
            <w:tcW w:w="1990" w:type="dxa"/>
            <w:gridSpan w:val="2"/>
            <w:vAlign w:val="top"/>
          </w:tcPr>
          <w:p w14:paraId="535AA42B">
            <w:pPr>
              <w:tabs>
                <w:tab w:val="left" w:pos="426"/>
              </w:tabs>
              <w:rPr>
                <w:rFonts w:hint="eastAsia" w:ascii="宋体" w:hAnsi="宋体" w:eastAsia="宋体" w:cs="宋体"/>
                <w:sz w:val="21"/>
                <w:szCs w:val="21"/>
              </w:rPr>
            </w:pPr>
          </w:p>
        </w:tc>
        <w:tc>
          <w:tcPr>
            <w:tcW w:w="1499" w:type="dxa"/>
            <w:vAlign w:val="top"/>
          </w:tcPr>
          <w:p w14:paraId="6E9A6015">
            <w:pPr>
              <w:tabs>
                <w:tab w:val="left" w:pos="426"/>
              </w:tabs>
              <w:rPr>
                <w:rFonts w:hint="eastAsia" w:ascii="宋体" w:hAnsi="宋体" w:eastAsia="宋体" w:cs="宋体"/>
                <w:sz w:val="21"/>
                <w:szCs w:val="21"/>
              </w:rPr>
            </w:pPr>
          </w:p>
        </w:tc>
        <w:tc>
          <w:tcPr>
            <w:tcW w:w="1489" w:type="dxa"/>
            <w:vAlign w:val="top"/>
          </w:tcPr>
          <w:p w14:paraId="7C6053DD">
            <w:pPr>
              <w:tabs>
                <w:tab w:val="left" w:pos="426"/>
              </w:tabs>
              <w:rPr>
                <w:rFonts w:hint="eastAsia" w:ascii="宋体" w:hAnsi="宋体" w:eastAsia="宋体" w:cs="宋体"/>
                <w:sz w:val="21"/>
                <w:szCs w:val="21"/>
              </w:rPr>
            </w:pPr>
          </w:p>
        </w:tc>
      </w:tr>
      <w:tr w14:paraId="07DD2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top"/>
          </w:tcPr>
          <w:p w14:paraId="32E086E8">
            <w:pPr>
              <w:pStyle w:val="68"/>
              <w:tabs>
                <w:tab w:val="left" w:pos="426"/>
              </w:tabs>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14:paraId="5D4E3DD2">
            <w:pPr>
              <w:pStyle w:val="68"/>
              <w:tabs>
                <w:tab w:val="left" w:pos="426"/>
              </w:tabs>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01B79C89">
            <w:pPr>
              <w:tabs>
                <w:tab w:val="left" w:pos="426"/>
              </w:tabs>
              <w:rPr>
                <w:rFonts w:hint="eastAsia" w:ascii="宋体" w:hAnsi="宋体" w:eastAsia="宋体" w:cs="宋体"/>
                <w:sz w:val="21"/>
                <w:szCs w:val="21"/>
              </w:rPr>
            </w:pPr>
          </w:p>
        </w:tc>
        <w:tc>
          <w:tcPr>
            <w:tcW w:w="1990" w:type="dxa"/>
            <w:gridSpan w:val="2"/>
            <w:vAlign w:val="top"/>
          </w:tcPr>
          <w:p w14:paraId="3D5B0F32">
            <w:pPr>
              <w:tabs>
                <w:tab w:val="left" w:pos="426"/>
              </w:tabs>
              <w:rPr>
                <w:rFonts w:hint="eastAsia" w:ascii="宋体" w:hAnsi="宋体" w:eastAsia="宋体" w:cs="宋体"/>
                <w:sz w:val="21"/>
                <w:szCs w:val="21"/>
              </w:rPr>
            </w:pPr>
          </w:p>
        </w:tc>
        <w:tc>
          <w:tcPr>
            <w:tcW w:w="1499" w:type="dxa"/>
            <w:vAlign w:val="top"/>
          </w:tcPr>
          <w:p w14:paraId="2A72C2A1">
            <w:pPr>
              <w:tabs>
                <w:tab w:val="left" w:pos="426"/>
              </w:tabs>
              <w:rPr>
                <w:rFonts w:hint="eastAsia" w:ascii="宋体" w:hAnsi="宋体" w:eastAsia="宋体" w:cs="宋体"/>
                <w:sz w:val="21"/>
                <w:szCs w:val="21"/>
              </w:rPr>
            </w:pPr>
          </w:p>
        </w:tc>
        <w:tc>
          <w:tcPr>
            <w:tcW w:w="1489" w:type="dxa"/>
            <w:vAlign w:val="top"/>
          </w:tcPr>
          <w:p w14:paraId="5BDD78F2">
            <w:pPr>
              <w:tabs>
                <w:tab w:val="left" w:pos="426"/>
              </w:tabs>
              <w:rPr>
                <w:rFonts w:hint="eastAsia" w:ascii="宋体" w:hAnsi="宋体" w:eastAsia="宋体" w:cs="宋体"/>
                <w:sz w:val="21"/>
                <w:szCs w:val="21"/>
              </w:rPr>
            </w:pPr>
          </w:p>
        </w:tc>
      </w:tr>
      <w:tr w14:paraId="4E10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top"/>
          </w:tcPr>
          <w:p w14:paraId="18EFFD9D">
            <w:pPr>
              <w:pStyle w:val="68"/>
              <w:tabs>
                <w:tab w:val="left" w:pos="426"/>
              </w:tabs>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14:paraId="5DEC3D55">
            <w:pPr>
              <w:pStyle w:val="68"/>
              <w:tabs>
                <w:tab w:val="left" w:pos="426"/>
              </w:tabs>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31C98950">
            <w:pPr>
              <w:tabs>
                <w:tab w:val="left" w:pos="426"/>
              </w:tabs>
              <w:rPr>
                <w:rFonts w:hint="eastAsia" w:ascii="宋体" w:hAnsi="宋体" w:eastAsia="宋体" w:cs="宋体"/>
                <w:sz w:val="21"/>
                <w:szCs w:val="21"/>
              </w:rPr>
            </w:pPr>
          </w:p>
        </w:tc>
        <w:tc>
          <w:tcPr>
            <w:tcW w:w="1990" w:type="dxa"/>
            <w:gridSpan w:val="2"/>
            <w:vAlign w:val="top"/>
          </w:tcPr>
          <w:p w14:paraId="04FAA10B">
            <w:pPr>
              <w:tabs>
                <w:tab w:val="left" w:pos="426"/>
              </w:tabs>
              <w:rPr>
                <w:rFonts w:hint="eastAsia" w:ascii="宋体" w:hAnsi="宋体" w:eastAsia="宋体" w:cs="宋体"/>
                <w:sz w:val="21"/>
                <w:szCs w:val="21"/>
              </w:rPr>
            </w:pPr>
          </w:p>
        </w:tc>
        <w:tc>
          <w:tcPr>
            <w:tcW w:w="1499" w:type="dxa"/>
            <w:vAlign w:val="top"/>
          </w:tcPr>
          <w:p w14:paraId="623886D5">
            <w:pPr>
              <w:tabs>
                <w:tab w:val="left" w:pos="426"/>
              </w:tabs>
              <w:rPr>
                <w:rFonts w:hint="eastAsia" w:ascii="宋体" w:hAnsi="宋体" w:eastAsia="宋体" w:cs="宋体"/>
                <w:sz w:val="21"/>
                <w:szCs w:val="21"/>
              </w:rPr>
            </w:pPr>
          </w:p>
        </w:tc>
        <w:tc>
          <w:tcPr>
            <w:tcW w:w="1489" w:type="dxa"/>
            <w:vAlign w:val="top"/>
          </w:tcPr>
          <w:p w14:paraId="16AA0B42">
            <w:pPr>
              <w:tabs>
                <w:tab w:val="left" w:pos="426"/>
              </w:tabs>
              <w:rPr>
                <w:rFonts w:hint="eastAsia" w:ascii="宋体" w:hAnsi="宋体" w:eastAsia="宋体" w:cs="宋体"/>
                <w:sz w:val="21"/>
                <w:szCs w:val="21"/>
              </w:rPr>
            </w:pPr>
          </w:p>
        </w:tc>
      </w:tr>
      <w:tr w14:paraId="4B1B8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7B9FA646">
            <w:pPr>
              <w:pStyle w:val="68"/>
              <w:tabs>
                <w:tab w:val="left" w:pos="426"/>
              </w:tabs>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51D93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5FD743C">
            <w:pPr>
              <w:pStyle w:val="68"/>
              <w:tabs>
                <w:tab w:val="left" w:pos="426"/>
              </w:tabs>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52715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top"/>
          </w:tcPr>
          <w:p w14:paraId="156A9622">
            <w:pPr>
              <w:pStyle w:val="68"/>
              <w:tabs>
                <w:tab w:val="left" w:pos="426"/>
              </w:tabs>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top"/>
          </w:tcPr>
          <w:p w14:paraId="660733AC">
            <w:pPr>
              <w:pStyle w:val="68"/>
              <w:tabs>
                <w:tab w:val="left" w:pos="426"/>
              </w:tabs>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5CDB6795">
            <w:pPr>
              <w:pStyle w:val="68"/>
              <w:tabs>
                <w:tab w:val="left" w:pos="426"/>
              </w:tabs>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2F320233">
            <w:pPr>
              <w:pStyle w:val="68"/>
              <w:tabs>
                <w:tab w:val="left" w:pos="426"/>
              </w:tabs>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B627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top"/>
          </w:tcPr>
          <w:p w14:paraId="6FE96B55">
            <w:pPr>
              <w:tabs>
                <w:tab w:val="left" w:pos="426"/>
              </w:tabs>
              <w:spacing w:line="290" w:lineRule="auto"/>
              <w:rPr>
                <w:rFonts w:hint="eastAsia" w:ascii="宋体" w:hAnsi="宋体" w:eastAsia="宋体" w:cs="宋体"/>
                <w:sz w:val="21"/>
                <w:szCs w:val="21"/>
              </w:rPr>
            </w:pPr>
          </w:p>
          <w:p w14:paraId="7436A060">
            <w:pPr>
              <w:tabs>
                <w:tab w:val="left" w:pos="426"/>
              </w:tabs>
              <w:spacing w:line="290" w:lineRule="auto"/>
              <w:rPr>
                <w:rFonts w:hint="eastAsia" w:ascii="宋体" w:hAnsi="宋体" w:eastAsia="宋体" w:cs="宋体"/>
                <w:sz w:val="21"/>
                <w:szCs w:val="21"/>
              </w:rPr>
            </w:pPr>
          </w:p>
          <w:p w14:paraId="72ED5443">
            <w:pPr>
              <w:pStyle w:val="68"/>
              <w:tabs>
                <w:tab w:val="left" w:pos="426"/>
              </w:tabs>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top"/>
          </w:tcPr>
          <w:p w14:paraId="01539284">
            <w:pPr>
              <w:tabs>
                <w:tab w:val="left" w:pos="426"/>
              </w:tabs>
              <w:spacing w:line="274" w:lineRule="auto"/>
              <w:rPr>
                <w:rFonts w:hint="eastAsia" w:ascii="宋体" w:hAnsi="宋体" w:eastAsia="宋体" w:cs="宋体"/>
                <w:sz w:val="21"/>
                <w:szCs w:val="21"/>
              </w:rPr>
            </w:pPr>
          </w:p>
          <w:p w14:paraId="70D912AF">
            <w:pPr>
              <w:tabs>
                <w:tab w:val="left" w:pos="426"/>
              </w:tabs>
              <w:spacing w:line="274" w:lineRule="auto"/>
              <w:rPr>
                <w:rFonts w:hint="eastAsia" w:ascii="宋体" w:hAnsi="宋体" w:eastAsia="宋体" w:cs="宋体"/>
                <w:sz w:val="21"/>
                <w:szCs w:val="21"/>
              </w:rPr>
            </w:pPr>
          </w:p>
          <w:p w14:paraId="0634D6F7">
            <w:pPr>
              <w:pStyle w:val="68"/>
              <w:tabs>
                <w:tab w:val="left" w:pos="426"/>
              </w:tabs>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top"/>
          </w:tcPr>
          <w:p w14:paraId="12DFB0F3">
            <w:pPr>
              <w:tabs>
                <w:tab w:val="left" w:pos="426"/>
              </w:tabs>
              <w:rPr>
                <w:rFonts w:hint="eastAsia" w:ascii="宋体" w:hAnsi="宋体" w:eastAsia="宋体" w:cs="宋体"/>
                <w:sz w:val="21"/>
                <w:szCs w:val="21"/>
              </w:rPr>
            </w:pPr>
          </w:p>
        </w:tc>
        <w:tc>
          <w:tcPr>
            <w:tcW w:w="4187" w:type="dxa"/>
            <w:gridSpan w:val="3"/>
            <w:vAlign w:val="top"/>
          </w:tcPr>
          <w:p w14:paraId="24FC71DC">
            <w:pPr>
              <w:pStyle w:val="68"/>
              <w:tabs>
                <w:tab w:val="left" w:pos="426"/>
              </w:tabs>
              <w:spacing w:before="27" w:line="200" w:lineRule="auto"/>
              <w:ind w:left="98" w:right="116" w:firstLine="19"/>
              <w:jc w:val="both"/>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55E7E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14:paraId="7FD57C3A">
            <w:pPr>
              <w:pStyle w:val="68"/>
              <w:tabs>
                <w:tab w:val="left" w:pos="426"/>
              </w:tabs>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42BEAC28">
            <w:pPr>
              <w:pStyle w:val="68"/>
              <w:tabs>
                <w:tab w:val="left" w:pos="426"/>
              </w:tabs>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top"/>
          </w:tcPr>
          <w:p w14:paraId="46B6F98D">
            <w:pPr>
              <w:tabs>
                <w:tab w:val="left" w:pos="426"/>
              </w:tabs>
              <w:rPr>
                <w:rFonts w:hint="eastAsia" w:ascii="宋体" w:hAnsi="宋体" w:eastAsia="宋体" w:cs="宋体"/>
                <w:sz w:val="21"/>
                <w:szCs w:val="21"/>
              </w:rPr>
            </w:pPr>
          </w:p>
        </w:tc>
        <w:tc>
          <w:tcPr>
            <w:tcW w:w="4187" w:type="dxa"/>
            <w:gridSpan w:val="3"/>
            <w:vAlign w:val="top"/>
          </w:tcPr>
          <w:p w14:paraId="14A269F5">
            <w:pPr>
              <w:pStyle w:val="68"/>
              <w:tabs>
                <w:tab w:val="left" w:pos="426"/>
              </w:tabs>
              <w:spacing w:before="43" w:line="190" w:lineRule="auto"/>
              <w:ind w:left="120" w:right="24"/>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3E1CB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5CBB3E4F">
            <w:pPr>
              <w:pStyle w:val="68"/>
              <w:tabs>
                <w:tab w:val="left" w:pos="426"/>
              </w:tabs>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2652563E">
      <w:pPr>
        <w:tabs>
          <w:tab w:val="left" w:pos="426"/>
        </w:tabs>
        <w:rPr>
          <w:rFonts w:hint="eastAsia" w:ascii="宋体" w:hAnsi="宋体" w:eastAsia="宋体" w:cs="宋体"/>
          <w:sz w:val="21"/>
          <w:szCs w:val="21"/>
        </w:rPr>
      </w:pPr>
    </w:p>
    <w:p w14:paraId="06188DC8">
      <w:pPr>
        <w:tabs>
          <w:tab w:val="left" w:pos="426"/>
        </w:tabs>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1F45FBB3">
      <w:pPr>
        <w:numPr>
          <w:ilvl w:val="0"/>
          <w:numId w:val="1"/>
        </w:numPr>
        <w:tabs>
          <w:tab w:val="left" w:pos="426"/>
        </w:tabs>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431BCB68">
      <w:pPr>
        <w:numPr>
          <w:ilvl w:val="0"/>
          <w:numId w:val="1"/>
        </w:numPr>
        <w:tabs>
          <w:tab w:val="left" w:pos="426"/>
        </w:tabs>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043EBC8A">
      <w:pPr>
        <w:numPr>
          <w:ilvl w:val="0"/>
          <w:numId w:val="1"/>
        </w:numPr>
        <w:tabs>
          <w:tab w:val="left" w:pos="426"/>
        </w:tabs>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0B39835E">
      <w:pPr>
        <w:tabs>
          <w:tab w:val="left" w:pos="426"/>
        </w:tabs>
        <w:spacing w:line="360" w:lineRule="auto"/>
        <w:rPr>
          <w:rFonts w:hint="eastAsia" w:ascii="宋体" w:hAnsi="宋体" w:eastAsia="宋体" w:cs="宋体"/>
          <w:sz w:val="21"/>
          <w:szCs w:val="21"/>
          <w:highlight w:val="none"/>
        </w:rPr>
      </w:pPr>
    </w:p>
    <w:p w14:paraId="3B8284FD">
      <w:pPr>
        <w:pStyle w:val="3"/>
        <w:numPr>
          <w:ilvl w:val="0"/>
          <w:numId w:val="0"/>
        </w:numPr>
        <w:tabs>
          <w:tab w:val="left" w:pos="426"/>
        </w:tabs>
        <w:spacing w:line="240" w:lineRule="auto"/>
        <w:ind w:leftChars="0" w:firstLine="2100" w:firstLineChars="700"/>
        <w:jc w:val="both"/>
        <w:rPr>
          <w:rFonts w:hint="eastAsia" w:asciiTheme="majorEastAsia" w:hAnsiTheme="majorEastAsia" w:eastAsiaTheme="majorEastAsia"/>
          <w:sz w:val="30"/>
          <w:szCs w:val="30"/>
        </w:rPr>
      </w:pPr>
      <w:bookmarkStart w:id="25" w:name="_Toc21942"/>
      <w:r>
        <w:rPr>
          <w:rFonts w:hint="eastAsia" w:asciiTheme="majorEastAsia" w:hAnsiTheme="majorEastAsia" w:eastAsiaTheme="majorEastAsia"/>
          <w:sz w:val="30"/>
          <w:szCs w:val="30"/>
        </w:rPr>
        <w:t>《供应商基本情况表》附件</w:t>
      </w:r>
      <w:bookmarkEnd w:id="25"/>
    </w:p>
    <w:p w14:paraId="359FA137">
      <w:pPr>
        <w:tabs>
          <w:tab w:val="left" w:pos="426"/>
        </w:tabs>
      </w:pPr>
    </w:p>
    <w:p w14:paraId="55CA7F35">
      <w:pPr>
        <w:pStyle w:val="15"/>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14:paraId="119CC5B7">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50D4D326">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7830572A">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16E82611">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5892368A">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13C2EE22">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30B59789">
      <w:pPr>
        <w:pStyle w:val="15"/>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129C6284">
      <w:pPr>
        <w:pStyle w:val="15"/>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7A9FD923">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626643C3">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748C2223">
      <w:pPr>
        <w:keepNext w:val="0"/>
        <w:keepLines w:val="0"/>
        <w:pageBreakBefore w:val="0"/>
        <w:widowControl w:val="0"/>
        <w:numPr>
          <w:ilvl w:val="0"/>
          <w:numId w:val="2"/>
        </w:numPr>
        <w:tabs>
          <w:tab w:val="left" w:pos="426"/>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186ED6FF">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53F2640E">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22304BC8">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EB95543">
      <w:pPr>
        <w:pStyle w:val="6"/>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0ABE7756">
      <w:pPr>
        <w:keepNext w:val="0"/>
        <w:keepLines w:val="0"/>
        <w:pageBreakBefore w:val="0"/>
        <w:widowControl w:val="0"/>
        <w:numPr>
          <w:ilvl w:val="0"/>
          <w:numId w:val="2"/>
        </w:numPr>
        <w:tabs>
          <w:tab w:val="left" w:pos="426"/>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730B46DE">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92FA2D1">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5DB6D23">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153FBD8A">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103954ED">
      <w:pPr>
        <w:keepNext w:val="0"/>
        <w:keepLines w:val="0"/>
        <w:pageBreakBefore w:val="0"/>
        <w:widowControl w:val="0"/>
        <w:numPr>
          <w:ilvl w:val="0"/>
          <w:numId w:val="2"/>
        </w:numPr>
        <w:tabs>
          <w:tab w:val="left" w:pos="426"/>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79AC219C">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0CCC0DFE">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0D44E300">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7718F7F1">
      <w:pPr>
        <w:pStyle w:val="6"/>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0A53984F">
      <w:pPr>
        <w:keepNext w:val="0"/>
        <w:keepLines w:val="0"/>
        <w:pageBreakBefore w:val="0"/>
        <w:widowControl w:val="0"/>
        <w:numPr>
          <w:ilvl w:val="0"/>
          <w:numId w:val="2"/>
        </w:numPr>
        <w:tabs>
          <w:tab w:val="left" w:pos="426"/>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3F176CB2">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6894502E">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6E0B2B6">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B14D66B">
      <w:pPr>
        <w:pStyle w:val="6"/>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0BD33EB2">
      <w:pPr>
        <w:keepNext w:val="0"/>
        <w:keepLines w:val="0"/>
        <w:pageBreakBefore w:val="0"/>
        <w:widowControl w:val="0"/>
        <w:numPr>
          <w:ilvl w:val="0"/>
          <w:numId w:val="2"/>
        </w:numPr>
        <w:tabs>
          <w:tab w:val="left" w:pos="426"/>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417409C3">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9A33D6F">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B25A1E7">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74C49E57">
      <w:pPr>
        <w:pStyle w:val="6"/>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5CC23707">
      <w:pPr>
        <w:keepNext w:val="0"/>
        <w:keepLines w:val="0"/>
        <w:pageBreakBefore w:val="0"/>
        <w:widowControl w:val="0"/>
        <w:numPr>
          <w:ilvl w:val="0"/>
          <w:numId w:val="2"/>
        </w:numPr>
        <w:tabs>
          <w:tab w:val="left" w:pos="426"/>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6E7D4B0">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5A6C1B8">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F585A29">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6A70501A">
      <w:pPr>
        <w:pStyle w:val="6"/>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53C4CBFB">
      <w:pPr>
        <w:keepNext w:val="0"/>
        <w:keepLines w:val="0"/>
        <w:pageBreakBefore w:val="0"/>
        <w:widowControl w:val="0"/>
        <w:numPr>
          <w:ilvl w:val="0"/>
          <w:numId w:val="2"/>
        </w:numPr>
        <w:tabs>
          <w:tab w:val="left" w:pos="426"/>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742A5E3A">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FBF2197">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B17EAC8">
      <w:pPr>
        <w:keepNext w:val="0"/>
        <w:keepLines w:val="0"/>
        <w:pageBreakBefore w:val="0"/>
        <w:widowControl w:val="0"/>
        <w:tabs>
          <w:tab w:val="left"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D5A6E90">
      <w:pPr>
        <w:numPr>
          <w:ilvl w:val="0"/>
          <w:numId w:val="3"/>
        </w:numPr>
        <w:tabs>
          <w:tab w:val="left" w:pos="426"/>
        </w:tabs>
        <w:rPr>
          <w:rFonts w:hint="eastAsia" w:ascii="宋体" w:hAnsi="宋体" w:cs="宋体"/>
          <w:b/>
          <w:szCs w:val="21"/>
          <w:lang w:eastAsia="zh-CN"/>
        </w:rPr>
      </w:pP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1C8B07A5">
      <w:pPr>
        <w:numPr>
          <w:ilvl w:val="-1"/>
          <w:numId w:val="0"/>
        </w:numPr>
        <w:tabs>
          <w:tab w:val="left" w:pos="426"/>
        </w:tabs>
        <w:spacing w:line="240" w:lineRule="auto"/>
        <w:jc w:val="left"/>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br w:type="page"/>
      </w:r>
    </w:p>
    <w:p w14:paraId="0E52C968">
      <w:pPr>
        <w:numPr>
          <w:ilvl w:val="0"/>
          <w:numId w:val="0"/>
        </w:numPr>
        <w:tabs>
          <w:tab w:val="left" w:pos="360"/>
        </w:tabs>
        <w:spacing w:line="460" w:lineRule="exact"/>
        <w:jc w:val="both"/>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t>（二）资格证明文件</w:t>
      </w:r>
    </w:p>
    <w:p w14:paraId="1F5087AB">
      <w:pPr>
        <w:shd w:val="clear" w:color="auto" w:fill="FFFFFF"/>
        <w:tabs>
          <w:tab w:val="left" w:pos="426"/>
        </w:tabs>
        <w:adjustRightInd w:val="0"/>
        <w:snapToGrid w:val="0"/>
        <w:spacing w:line="460" w:lineRule="atLeast"/>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w:t>
      </w:r>
      <w:r>
        <w:rPr>
          <w:rFonts w:hint="eastAsia" w:ascii="宋体" w:hAnsi="宋体" w:eastAsia="宋体" w:cs="宋体"/>
          <w:bCs/>
          <w:color w:val="333333"/>
          <w:shd w:val="clear" w:color="auto" w:fill="FFFFFF"/>
        </w:rPr>
        <w:t>供应商须是在中华人民共和国境内经注册独立法人单位，具有独立法人资格或者具有独立承担民事责任的能力的其他组织（提供营业执照或事业单位法人证等法人证明扫描件，原件备查）。【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0B12BAC3">
      <w:pPr>
        <w:pStyle w:val="2"/>
        <w:jc w:val="both"/>
        <w:rPr>
          <w:rFonts w:hint="default" w:eastAsia="宋体"/>
          <w:lang w:val="en-US" w:eastAsia="zh-CN"/>
        </w:rPr>
      </w:pPr>
      <w:r>
        <w:rPr>
          <w:rFonts w:hint="eastAsia" w:ascii="宋体" w:hAnsi="宋体" w:eastAsia="宋体" w:cs="宋体"/>
          <w:bCs/>
          <w:color w:val="333333"/>
          <w:shd w:val="clear" w:color="auto" w:fill="FFFFFF"/>
          <w:lang w:val="en-US" w:eastAsia="zh-CN"/>
        </w:rPr>
        <w:t>2.图书出版许可证（由国家新闻出版署批准）。</w:t>
      </w:r>
    </w:p>
    <w:p w14:paraId="1024DC23">
      <w:pPr>
        <w:shd w:val="clear" w:color="auto" w:fill="FFFFFF"/>
        <w:tabs>
          <w:tab w:val="left" w:pos="426"/>
        </w:tabs>
        <w:adjustRightInd w:val="0"/>
        <w:snapToGrid w:val="0"/>
        <w:spacing w:line="460" w:lineRule="atLeast"/>
        <w:rPr>
          <w:rFonts w:hint="eastAsia" w:cs="宋体"/>
          <w:bCs/>
          <w:color w:val="333333"/>
          <w:kern w:val="0"/>
          <w:sz w:val="24"/>
          <w:szCs w:val="24"/>
          <w:highlight w:val="none"/>
          <w:shd w:val="clear" w:color="auto" w:fill="FFFFFF"/>
          <w:lang w:val="en-US" w:eastAsia="zh-CN" w:bidi="ar-SA"/>
        </w:rPr>
      </w:pPr>
      <w:r>
        <w:rPr>
          <w:rFonts w:hint="eastAsia" w:cs="宋体"/>
          <w:bCs/>
          <w:color w:val="333333"/>
          <w:kern w:val="0"/>
          <w:sz w:val="24"/>
          <w:szCs w:val="24"/>
          <w:highlight w:val="none"/>
          <w:shd w:val="clear" w:color="auto" w:fill="FFFFFF"/>
          <w:lang w:val="en-US" w:eastAsia="zh-CN" w:bidi="ar-SA"/>
        </w:rPr>
        <w:br w:type="page"/>
      </w:r>
    </w:p>
    <w:p w14:paraId="61F36261">
      <w:pPr>
        <w:pStyle w:val="15"/>
        <w:tabs>
          <w:tab w:val="left" w:pos="426"/>
        </w:tabs>
        <w:rPr>
          <w:rFonts w:hint="eastAsia" w:eastAsia="宋体"/>
          <w:b/>
          <w:sz w:val="24"/>
          <w:lang w:eastAsia="zh-CN"/>
        </w:rPr>
      </w:pPr>
      <w:r>
        <w:rPr>
          <w:rFonts w:hint="eastAsia" w:hAnsi="宋体" w:cs="宋体"/>
          <w:b/>
          <w:bCs/>
          <w:sz w:val="24"/>
          <w:szCs w:val="24"/>
          <w:lang w:val="en-US" w:eastAsia="zh-CN"/>
        </w:rPr>
        <w:t>二</w:t>
      </w:r>
      <w:r>
        <w:rPr>
          <w:rFonts w:hint="eastAsia" w:ascii="宋体" w:hAnsi="宋体" w:eastAsia="宋体" w:cs="宋体"/>
          <w:b/>
          <w:bCs/>
          <w:sz w:val="24"/>
          <w:szCs w:val="24"/>
        </w:rPr>
        <w:t>、</w:t>
      </w:r>
      <w:r>
        <w:rPr>
          <w:rFonts w:hint="eastAsia" w:ascii="宋体" w:hAnsi="宋体" w:eastAsia="宋体" w:cs="宋体"/>
          <w:b/>
          <w:bCs/>
          <w:kern w:val="0"/>
          <w:sz w:val="24"/>
          <w:szCs w:val="24"/>
          <w:lang w:val="en-US" w:eastAsia="zh-CN" w:bidi="ar-SA"/>
        </w:rPr>
        <w:t>法定代表</w:t>
      </w:r>
      <w:r>
        <w:rPr>
          <w:rFonts w:hint="eastAsia" w:ascii="宋体" w:hAnsi="宋体" w:eastAsia="宋体" w:cs="宋体"/>
          <w:b/>
          <w:bCs/>
          <w:sz w:val="24"/>
          <w:szCs w:val="24"/>
        </w:rPr>
        <w:t>人证明书</w:t>
      </w:r>
      <w:r>
        <w:rPr>
          <w:rFonts w:hint="eastAsia" w:ascii="宋体" w:hAnsi="宋体" w:eastAsia="宋体" w:cs="宋体"/>
          <w:b/>
          <w:bCs/>
          <w:sz w:val="24"/>
          <w:szCs w:val="24"/>
          <w:lang w:eastAsia="zh-CN"/>
        </w:rPr>
        <w:t>、</w:t>
      </w:r>
      <w:r>
        <w:rPr>
          <w:rFonts w:hint="eastAsia" w:ascii="宋体" w:hAnsi="宋体" w:eastAsia="宋体" w:cs="宋体"/>
          <w:b/>
          <w:bCs/>
          <w:kern w:val="0"/>
          <w:sz w:val="24"/>
          <w:szCs w:val="24"/>
          <w:lang w:val="en-US" w:eastAsia="zh-CN" w:bidi="ar-SA"/>
        </w:rPr>
        <w:t>法定代表人授权委托书</w:t>
      </w:r>
    </w:p>
    <w:p w14:paraId="1A765810">
      <w:pPr>
        <w:pStyle w:val="4"/>
        <w:tabs>
          <w:tab w:val="left" w:pos="426"/>
        </w:tabs>
        <w:jc w:val="center"/>
        <w:rPr>
          <w:rFonts w:hint="eastAsia" w:asciiTheme="minorEastAsia" w:hAnsiTheme="minorEastAsia" w:eastAsiaTheme="minorEastAsia" w:cstheme="minorEastAsia"/>
          <w:b/>
          <w:bCs w:val="0"/>
          <w:sz w:val="28"/>
          <w:szCs w:val="28"/>
        </w:rPr>
      </w:pPr>
      <w:bookmarkStart w:id="26" w:name="_Toc166850326"/>
      <w:r>
        <w:rPr>
          <w:rFonts w:hint="eastAsia" w:asciiTheme="minorEastAsia" w:hAnsiTheme="minorEastAsia" w:eastAsiaTheme="minorEastAsia" w:cstheme="minorEastAsia"/>
          <w:b/>
          <w:bCs w:val="0"/>
          <w:sz w:val="28"/>
          <w:szCs w:val="28"/>
        </w:rPr>
        <w:t>法定代表人（负责人）证明书</w:t>
      </w:r>
    </w:p>
    <w:p w14:paraId="1EA5AAE0">
      <w:pPr>
        <w:tabs>
          <w:tab w:val="left" w:pos="426"/>
        </w:tabs>
        <w:rPr>
          <w:rFonts w:hint="eastAsia" w:asciiTheme="minorEastAsia" w:hAnsiTheme="minorEastAsia" w:eastAsiaTheme="minorEastAsia" w:cstheme="minorEastAsia"/>
          <w:sz w:val="21"/>
          <w:szCs w:val="21"/>
        </w:rPr>
      </w:pPr>
    </w:p>
    <w:p w14:paraId="311A251E">
      <w:pPr>
        <w:tabs>
          <w:tab w:val="left" w:pos="426"/>
        </w:tabs>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同志，现任我单位职务，为法定代表人（负责人），身份证号：联系电话：特此证明。</w:t>
      </w:r>
    </w:p>
    <w:p w14:paraId="11311EA7">
      <w:pPr>
        <w:tabs>
          <w:tab w:val="left" w:pos="426"/>
        </w:tabs>
        <w:spacing w:line="360" w:lineRule="auto"/>
        <w:rPr>
          <w:rFonts w:hint="eastAsia" w:asciiTheme="minorEastAsia" w:hAnsiTheme="minorEastAsia" w:eastAsiaTheme="minorEastAsia" w:cstheme="minorEastAsia"/>
          <w:sz w:val="21"/>
          <w:szCs w:val="21"/>
          <w:lang w:eastAsia="zh-CN"/>
        </w:rPr>
      </w:pPr>
    </w:p>
    <w:p w14:paraId="0D66F0C4">
      <w:pPr>
        <w:tabs>
          <w:tab w:val="left" w:pos="426"/>
        </w:tabs>
        <w:spacing w:line="360" w:lineRule="auto"/>
        <w:ind w:left="630" w:hanging="630"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14:paraId="09E4A468">
      <w:pPr>
        <w:numPr>
          <w:ilvl w:val="0"/>
          <w:numId w:val="0"/>
        </w:numPr>
        <w:tabs>
          <w:tab w:val="left" w:pos="426"/>
        </w:tabs>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法定代表人为投标人（企业事业单位、国家机关、社会团体）的主要行政负责人。</w:t>
      </w:r>
    </w:p>
    <w:p w14:paraId="7184BB18">
      <w:pPr>
        <w:numPr>
          <w:ilvl w:val="0"/>
          <w:numId w:val="0"/>
        </w:numPr>
        <w:tabs>
          <w:tab w:val="left" w:pos="426"/>
        </w:tabs>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2、本证明书要求投标供应商同时提供法定代表人（负责人）的身份证扫描件（正反两面）作为附件方为有效</w:t>
      </w:r>
      <w:r>
        <w:rPr>
          <w:rFonts w:hint="eastAsia" w:asciiTheme="minorEastAsia" w:hAnsiTheme="minorEastAsia" w:eastAsiaTheme="minorEastAsia" w:cstheme="minorEastAsia"/>
          <w:sz w:val="21"/>
          <w:szCs w:val="21"/>
          <w:lang w:eastAsia="zh-CN"/>
        </w:rPr>
        <w:t>。</w:t>
      </w:r>
    </w:p>
    <w:p w14:paraId="002A0F8E">
      <w:pPr>
        <w:numPr>
          <w:ilvl w:val="0"/>
          <w:numId w:val="0"/>
        </w:numPr>
        <w:tabs>
          <w:tab w:val="left" w:pos="426"/>
        </w:tabs>
        <w:spacing w:line="360" w:lineRule="auto"/>
        <w:ind w:leftChars="-300" w:firstLine="840" w:firstLineChars="400"/>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auto"/>
          <w:sz w:val="21"/>
          <w:szCs w:val="21"/>
          <w:lang w:eastAsia="zh-Hans"/>
        </w:rPr>
        <w:t>本项目投标授权代表为法定代表人（负责人）的，无需提供</w:t>
      </w:r>
      <w:r>
        <w:rPr>
          <w:rFonts w:hint="eastAsia" w:asciiTheme="minorEastAsia" w:hAnsiTheme="minorEastAsia" w:eastAsiaTheme="minorEastAsia" w:cstheme="minorEastAsia"/>
          <w:color w:val="auto"/>
          <w:sz w:val="21"/>
          <w:szCs w:val="21"/>
        </w:rPr>
        <w:t>《投标文件签署授权委托书》</w:t>
      </w:r>
      <w:r>
        <w:rPr>
          <w:rFonts w:hint="eastAsia" w:asciiTheme="minorEastAsia" w:hAnsiTheme="minorEastAsia" w:eastAsiaTheme="minorEastAsia" w:cstheme="minorEastAsia"/>
          <w:color w:val="auto"/>
          <w:sz w:val="21"/>
          <w:szCs w:val="21"/>
          <w:lang w:eastAsia="zh-Hans"/>
        </w:rPr>
        <w:t>。</w:t>
      </w:r>
    </w:p>
    <w:p w14:paraId="62419805">
      <w:pPr>
        <w:numPr>
          <w:ilvl w:val="0"/>
          <w:numId w:val="0"/>
        </w:numPr>
        <w:tabs>
          <w:tab w:val="left" w:pos="426"/>
        </w:tabs>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、内容必须填写真实、清楚，涂改无效，不得转让、买卖。</w:t>
      </w:r>
    </w:p>
    <w:p w14:paraId="761095DD">
      <w:pPr>
        <w:tabs>
          <w:tab w:val="left" w:pos="426"/>
        </w:tabs>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w:t>
      </w:r>
    </w:p>
    <w:p w14:paraId="686E15EB">
      <w:pPr>
        <w:tabs>
          <w:tab w:val="left" w:pos="426"/>
        </w:tabs>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代表人性别：年龄：身份证号码：</w:t>
      </w:r>
    </w:p>
    <w:p w14:paraId="296B784F">
      <w:pPr>
        <w:tabs>
          <w:tab w:val="left" w:pos="426"/>
        </w:tabs>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统一社会信用代码：经济性质：</w:t>
      </w:r>
    </w:p>
    <w:p w14:paraId="4B0A4489">
      <w:pPr>
        <w:tabs>
          <w:tab w:val="left" w:pos="426"/>
        </w:tabs>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w:t>
      </w:r>
    </w:p>
    <w:p w14:paraId="43E203CC">
      <w:pPr>
        <w:tabs>
          <w:tab w:val="left" w:pos="426"/>
        </w:tabs>
        <w:spacing w:line="420" w:lineRule="exact"/>
        <w:ind w:firstLine="1890" w:firstLineChars="900"/>
        <w:rPr>
          <w:rFonts w:hint="eastAsia" w:asciiTheme="minorEastAsia" w:hAnsiTheme="minorEastAsia" w:eastAsiaTheme="minorEastAsia" w:cstheme="minorEastAsia"/>
          <w:sz w:val="21"/>
          <w:szCs w:val="21"/>
        </w:rPr>
      </w:pPr>
    </w:p>
    <w:p w14:paraId="3D85ACF8">
      <w:pPr>
        <w:tabs>
          <w:tab w:val="left" w:pos="426"/>
        </w:tabs>
        <w:spacing w:line="420" w:lineRule="exact"/>
        <w:ind w:firstLine="4620" w:firstLineChars="2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投标人名称：（盖章）</w:t>
      </w:r>
    </w:p>
    <w:p w14:paraId="7B3B71BA">
      <w:pPr>
        <w:tabs>
          <w:tab w:val="left" w:pos="426"/>
        </w:tabs>
        <w:autoSpaceDE w:val="0"/>
        <w:autoSpaceDN w:val="0"/>
        <w:spacing w:line="420" w:lineRule="exact"/>
        <w:ind w:right="89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附：法定代表人身份证扫描件</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BA323E">
                              <w:pPr>
                                <w:tabs>
                                  <w:tab w:val="left" w:pos="426"/>
                                </w:tabs>
                                <w:jc w:val="center"/>
                              </w:pPr>
                              <w:r>
                                <w:rPr>
                                  <w:rFonts w:hint="eastAsia"/>
                                </w:rPr>
                                <w:t>居民身份证扫描件粘贴处</w:t>
                              </w:r>
                            </w:p>
                            <w:p w14:paraId="01E1F6C5">
                              <w:pPr>
                                <w:tabs>
                                  <w:tab w:val="left" w:pos="426"/>
                                </w:tabs>
                                <w:ind w:firstLine="1200" w:firstLineChars="500"/>
                              </w:pPr>
                            </w:p>
                            <w:p w14:paraId="5FFE3626">
                              <w:pPr>
                                <w:tabs>
                                  <w:tab w:val="left" w:pos="426"/>
                                </w:tabs>
                                <w:jc w:val="center"/>
                              </w:pPr>
                              <w:r>
                                <w:rPr>
                                  <w:rFonts w:hint="eastAsia"/>
                                </w:rPr>
                                <w:t>（人像面）</w:t>
                              </w:r>
                            </w:p>
                            <w:p w14:paraId="612FA6A2">
                              <w:pPr>
                                <w:tabs>
                                  <w:tab w:val="left" w:pos="426"/>
                                </w:tabs>
                              </w:pPr>
                            </w:p>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D0F942">
                              <w:pPr>
                                <w:tabs>
                                  <w:tab w:val="left" w:pos="426"/>
                                </w:tabs>
                                <w:jc w:val="center"/>
                              </w:pPr>
                              <w:r>
                                <w:rPr>
                                  <w:rFonts w:hint="eastAsia"/>
                                </w:rPr>
                                <w:t>居民身份证扫描件粘贴处</w:t>
                              </w:r>
                            </w:p>
                            <w:p w14:paraId="6FA1A236">
                              <w:pPr>
                                <w:tabs>
                                  <w:tab w:val="left" w:pos="426"/>
                                </w:tabs>
                                <w:ind w:firstLine="1200" w:firstLineChars="500"/>
                              </w:pPr>
                            </w:p>
                            <w:p w14:paraId="3C0B5509">
                              <w:pPr>
                                <w:tabs>
                                  <w:tab w:val="left" w:pos="426"/>
                                </w:tabs>
                                <w:jc w:val="center"/>
                              </w:pPr>
                              <w:r>
                                <w:rPr>
                                  <w:rFonts w:hint="eastAsia"/>
                                </w:rPr>
                                <w:t>（国徽面）</w:t>
                              </w:r>
                            </w:p>
                            <w:p w14:paraId="5B9994D5">
                              <w:pPr>
                                <w:tabs>
                                  <w:tab w:val="left" w:pos="426"/>
                                </w:tabs>
                              </w:pPr>
                            </w:p>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DJKifuQIAAP4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9BA323E">
                        <w:pPr>
                          <w:tabs>
                            <w:tab w:val="left" w:pos="426"/>
                          </w:tabs>
                          <w:jc w:val="center"/>
                        </w:pPr>
                        <w:r>
                          <w:rPr>
                            <w:rFonts w:hint="eastAsia"/>
                          </w:rPr>
                          <w:t>居民身份证扫描件粘贴处</w:t>
                        </w:r>
                      </w:p>
                      <w:p w14:paraId="01E1F6C5">
                        <w:pPr>
                          <w:tabs>
                            <w:tab w:val="left" w:pos="426"/>
                          </w:tabs>
                          <w:ind w:firstLine="1200" w:firstLineChars="500"/>
                        </w:pPr>
                      </w:p>
                      <w:p w14:paraId="5FFE3626">
                        <w:pPr>
                          <w:tabs>
                            <w:tab w:val="left" w:pos="426"/>
                          </w:tabs>
                          <w:jc w:val="center"/>
                        </w:pPr>
                        <w:r>
                          <w:rPr>
                            <w:rFonts w:hint="eastAsia"/>
                          </w:rPr>
                          <w:t>（人像面）</w:t>
                        </w:r>
                      </w:p>
                      <w:p w14:paraId="612FA6A2">
                        <w:pPr>
                          <w:tabs>
                            <w:tab w:val="left" w:pos="426"/>
                          </w:tabs>
                        </w:pPr>
                      </w:p>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1AD0F942">
                        <w:pPr>
                          <w:tabs>
                            <w:tab w:val="left" w:pos="426"/>
                          </w:tabs>
                          <w:jc w:val="center"/>
                        </w:pPr>
                        <w:r>
                          <w:rPr>
                            <w:rFonts w:hint="eastAsia"/>
                          </w:rPr>
                          <w:t>居民身份证扫描件粘贴处</w:t>
                        </w:r>
                      </w:p>
                      <w:p w14:paraId="6FA1A236">
                        <w:pPr>
                          <w:tabs>
                            <w:tab w:val="left" w:pos="426"/>
                          </w:tabs>
                          <w:ind w:firstLine="1200" w:firstLineChars="500"/>
                        </w:pPr>
                      </w:p>
                      <w:p w14:paraId="3C0B5509">
                        <w:pPr>
                          <w:tabs>
                            <w:tab w:val="left" w:pos="426"/>
                          </w:tabs>
                          <w:jc w:val="center"/>
                        </w:pPr>
                        <w:r>
                          <w:rPr>
                            <w:rFonts w:hint="eastAsia"/>
                          </w:rPr>
                          <w:t>（国徽面）</w:t>
                        </w:r>
                      </w:p>
                      <w:p w14:paraId="5B9994D5">
                        <w:pPr>
                          <w:tabs>
                            <w:tab w:val="left" w:pos="426"/>
                          </w:tabs>
                        </w:pPr>
                      </w:p>
                    </w:txbxContent>
                  </v:textbox>
                </v:rect>
              </v:group>
            </w:pict>
          </mc:Fallback>
        </mc:AlternateContent>
      </w:r>
    </w:p>
    <w:p w14:paraId="48F1F631">
      <w:pPr>
        <w:keepNext/>
        <w:keepLines/>
        <w:tabs>
          <w:tab w:val="left" w:pos="426"/>
        </w:tabs>
        <w:spacing w:line="420" w:lineRule="exact"/>
        <w:rPr>
          <w:rFonts w:hint="eastAsia" w:asciiTheme="minorEastAsia" w:hAnsiTheme="minorEastAsia" w:eastAsiaTheme="minorEastAsia" w:cstheme="minorEastAsia"/>
          <w:sz w:val="21"/>
          <w:szCs w:val="21"/>
        </w:rPr>
      </w:pPr>
    </w:p>
    <w:p w14:paraId="59AB0338">
      <w:pPr>
        <w:keepNext/>
        <w:keepLines/>
        <w:tabs>
          <w:tab w:val="left" w:pos="426"/>
        </w:tabs>
        <w:spacing w:line="420" w:lineRule="exact"/>
        <w:rPr>
          <w:rFonts w:hint="eastAsia" w:asciiTheme="minorEastAsia" w:hAnsiTheme="minorEastAsia" w:eastAsiaTheme="minorEastAsia" w:cstheme="minorEastAsia"/>
          <w:sz w:val="21"/>
          <w:szCs w:val="21"/>
        </w:rPr>
      </w:pPr>
    </w:p>
    <w:p w14:paraId="19351CDA">
      <w:pPr>
        <w:keepNext/>
        <w:keepLines/>
        <w:tabs>
          <w:tab w:val="left" w:pos="426"/>
        </w:tabs>
        <w:spacing w:line="420" w:lineRule="exact"/>
        <w:rPr>
          <w:rFonts w:hint="eastAsia" w:asciiTheme="minorEastAsia" w:hAnsiTheme="minorEastAsia" w:eastAsiaTheme="minorEastAsia" w:cstheme="minorEastAsia"/>
          <w:sz w:val="21"/>
          <w:szCs w:val="21"/>
        </w:rPr>
      </w:pPr>
    </w:p>
    <w:p w14:paraId="09F03174">
      <w:pPr>
        <w:keepNext/>
        <w:keepLines/>
        <w:tabs>
          <w:tab w:val="left" w:pos="426"/>
        </w:tabs>
        <w:spacing w:line="420" w:lineRule="exact"/>
        <w:rPr>
          <w:rFonts w:hint="eastAsia" w:asciiTheme="minorEastAsia" w:hAnsiTheme="minorEastAsia" w:eastAsiaTheme="minorEastAsia" w:cstheme="minorEastAsia"/>
          <w:sz w:val="21"/>
          <w:szCs w:val="21"/>
        </w:rPr>
      </w:pPr>
    </w:p>
    <w:p w14:paraId="54296612">
      <w:pPr>
        <w:keepNext/>
        <w:keepLines/>
        <w:tabs>
          <w:tab w:val="left" w:pos="426"/>
        </w:tabs>
        <w:spacing w:line="420" w:lineRule="exact"/>
        <w:rPr>
          <w:rFonts w:hint="eastAsia" w:asciiTheme="minorEastAsia" w:hAnsiTheme="minorEastAsia" w:eastAsiaTheme="minorEastAsia" w:cstheme="minorEastAsia"/>
          <w:sz w:val="21"/>
          <w:szCs w:val="21"/>
        </w:rPr>
      </w:pPr>
    </w:p>
    <w:p w14:paraId="5C2DA43E">
      <w:pPr>
        <w:keepNext/>
        <w:keepLines/>
        <w:tabs>
          <w:tab w:val="left" w:pos="426"/>
        </w:tabs>
        <w:spacing w:line="420" w:lineRule="exact"/>
        <w:rPr>
          <w:rFonts w:hint="eastAsia" w:asciiTheme="minorEastAsia" w:hAnsiTheme="minorEastAsia" w:eastAsiaTheme="minorEastAsia" w:cstheme="minorEastAsia"/>
          <w:sz w:val="21"/>
          <w:szCs w:val="21"/>
        </w:rPr>
      </w:pPr>
    </w:p>
    <w:p w14:paraId="6181CD33">
      <w:pPr>
        <w:pStyle w:val="24"/>
        <w:tabs>
          <w:tab w:val="left" w:pos="426"/>
        </w:tabs>
        <w:ind w:left="0" w:leftChars="0" w:firstLine="0" w:firstLineChars="0"/>
        <w:rPr>
          <w:rFonts w:hint="eastAsia" w:asciiTheme="minorEastAsia" w:hAnsiTheme="minorEastAsia" w:eastAsiaTheme="minorEastAsia" w:cstheme="minorEastAsia"/>
          <w:b/>
          <w:bCs/>
          <w:sz w:val="24"/>
          <w:szCs w:val="24"/>
        </w:rPr>
      </w:pPr>
    </w:p>
    <w:p w14:paraId="1384BD69">
      <w:pPr>
        <w:keepNext/>
        <w:keepLines/>
        <w:numPr>
          <w:ilvl w:val="0"/>
          <w:numId w:val="0"/>
        </w:numPr>
        <w:tabs>
          <w:tab w:val="left" w:pos="426"/>
        </w:tabs>
        <w:spacing w:line="240" w:lineRule="auto"/>
        <w:outlineLvl w:val="4"/>
        <w:rPr>
          <w:rFonts w:hint="eastAsia" w:ascii="宋体" w:hAnsi="宋体" w:eastAsia="宋体" w:cs="宋体"/>
          <w:b/>
          <w:kern w:val="0"/>
          <w:sz w:val="24"/>
          <w:szCs w:val="24"/>
          <w:lang w:val="en-US" w:eastAsia="zh-CN" w:bidi="ar-SA"/>
        </w:rPr>
      </w:pPr>
      <w:bookmarkStart w:id="27" w:name="_Toc15877"/>
      <w:bookmarkStart w:id="28" w:name="_Toc3077"/>
    </w:p>
    <w:p w14:paraId="0F202FE3">
      <w:pPr>
        <w:keepNext/>
        <w:keepLines/>
        <w:numPr>
          <w:ilvl w:val="0"/>
          <w:numId w:val="0"/>
        </w:numPr>
        <w:tabs>
          <w:tab w:val="left" w:pos="426"/>
        </w:tabs>
        <w:spacing w:line="240" w:lineRule="auto"/>
        <w:outlineLvl w:val="4"/>
        <w:rPr>
          <w:rFonts w:hint="eastAsia" w:ascii="宋体" w:hAnsi="宋体" w:eastAsia="宋体" w:cs="宋体"/>
          <w:b/>
          <w:kern w:val="0"/>
          <w:sz w:val="24"/>
          <w:szCs w:val="24"/>
          <w:lang w:val="en-US" w:eastAsia="zh-CN" w:bidi="ar-SA"/>
        </w:rPr>
      </w:pPr>
    </w:p>
    <w:p w14:paraId="097D21D0">
      <w:pP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br w:type="page"/>
      </w:r>
    </w:p>
    <w:p w14:paraId="247C69FF">
      <w:pPr>
        <w:keepNext/>
        <w:keepLines/>
        <w:numPr>
          <w:ilvl w:val="0"/>
          <w:numId w:val="0"/>
        </w:numPr>
        <w:tabs>
          <w:tab w:val="left" w:pos="426"/>
        </w:tabs>
        <w:spacing w:line="420" w:lineRule="exact"/>
        <w:outlineLvl w:val="4"/>
        <w:rPr>
          <w:rFonts w:hint="eastAsia" w:asciiTheme="minorEastAsia" w:hAnsiTheme="minorEastAsia" w:eastAsiaTheme="minorEastAsia" w:cstheme="minorEastAsia"/>
          <w:b/>
          <w:bCs/>
          <w:sz w:val="24"/>
          <w:szCs w:val="24"/>
        </w:rPr>
      </w:pPr>
      <w:r>
        <w:rPr>
          <w:rFonts w:hint="eastAsia" w:ascii="宋体" w:hAnsi="宋体" w:eastAsia="宋体" w:cs="宋体"/>
          <w:b/>
          <w:kern w:val="0"/>
          <w:sz w:val="24"/>
          <w:szCs w:val="24"/>
          <w:lang w:val="en-US" w:eastAsia="zh-CN" w:bidi="ar-SA"/>
        </w:rPr>
        <w:t>法定代表人授权书格式</w:t>
      </w:r>
      <w:bookmarkEnd w:id="27"/>
      <w:bookmarkEnd w:id="28"/>
      <w:r>
        <w:rPr>
          <w:rFonts w:hint="eastAsia" w:ascii="宋体" w:hAnsi="宋体" w:eastAsia="宋体" w:cs="宋体"/>
          <w:b/>
          <w:kern w:val="0"/>
          <w:sz w:val="24"/>
          <w:szCs w:val="24"/>
          <w:lang w:val="en-US" w:eastAsia="zh-CN" w:bidi="ar-SA"/>
        </w:rPr>
        <w:t>（投标人代表为法定代表人的无需提供本格式）</w:t>
      </w:r>
    </w:p>
    <w:p w14:paraId="5C422A00">
      <w:pPr>
        <w:tabs>
          <w:tab w:val="left" w:pos="426"/>
        </w:tabs>
        <w:spacing w:line="420" w:lineRule="exact"/>
        <w:jc w:val="center"/>
        <w:rPr>
          <w:rFonts w:hint="eastAsia" w:asciiTheme="minorEastAsia" w:hAnsiTheme="minorEastAsia" w:eastAsiaTheme="minorEastAsia" w:cstheme="minorEastAsia"/>
          <w:b/>
          <w:bCs w:val="0"/>
          <w:kern w:val="2"/>
          <w:sz w:val="28"/>
          <w:szCs w:val="28"/>
          <w:lang w:val="en-US" w:eastAsia="zh-CN" w:bidi="ar-SA"/>
        </w:rPr>
      </w:pPr>
    </w:p>
    <w:p w14:paraId="0548C3AA">
      <w:pPr>
        <w:tabs>
          <w:tab w:val="left" w:pos="426"/>
        </w:tabs>
        <w:spacing w:line="420" w:lineRule="exact"/>
        <w:jc w:val="center"/>
        <w:rPr>
          <w:rFonts w:hint="eastAsia" w:asciiTheme="minorEastAsia" w:hAnsiTheme="minorEastAsia" w:eastAsiaTheme="minorEastAsia" w:cstheme="minorEastAsia"/>
          <w:b/>
          <w:bCs w:val="0"/>
          <w:kern w:val="2"/>
          <w:sz w:val="28"/>
          <w:szCs w:val="28"/>
          <w:lang w:val="en-US" w:eastAsia="zh-CN" w:bidi="ar-SA"/>
        </w:rPr>
      </w:pPr>
      <w:r>
        <w:rPr>
          <w:rFonts w:hint="eastAsia" w:asciiTheme="minorEastAsia" w:hAnsiTheme="minorEastAsia" w:eastAsiaTheme="minorEastAsia" w:cstheme="minorEastAsia"/>
          <w:b/>
          <w:bCs w:val="0"/>
          <w:kern w:val="2"/>
          <w:sz w:val="28"/>
          <w:szCs w:val="28"/>
          <w:lang w:val="en-US" w:eastAsia="zh-CN" w:bidi="ar-SA"/>
        </w:rPr>
        <w:t>法定代表人授权书</w:t>
      </w:r>
    </w:p>
    <w:p w14:paraId="37994165">
      <w:pPr>
        <w:tabs>
          <w:tab w:val="left" w:pos="426"/>
        </w:tabs>
        <w:spacing w:line="420" w:lineRule="exact"/>
        <w:jc w:val="center"/>
        <w:rPr>
          <w:rFonts w:hint="eastAsia" w:asciiTheme="minorEastAsia" w:hAnsiTheme="minorEastAsia" w:eastAsiaTheme="minorEastAsia" w:cstheme="minorEastAsia"/>
          <w:sz w:val="21"/>
          <w:szCs w:val="21"/>
        </w:rPr>
      </w:pPr>
    </w:p>
    <w:p w14:paraId="6A68DD62">
      <w:pPr>
        <w:tabs>
          <w:tab w:val="left" w:pos="426"/>
        </w:tabs>
        <w:autoSpaceDE w:val="0"/>
        <w:autoSpaceDN w:val="0"/>
        <w:adjustRightInd w:val="0"/>
        <w:spacing w:line="360" w:lineRule="auto"/>
        <w:ind w:firstLine="420"/>
        <w:rPr>
          <w:rFonts w:ascii="Arial" w:hAnsi="Arial" w:cs="Arial"/>
          <w:color w:val="auto"/>
          <w:sz w:val="21"/>
          <w:szCs w:val="21"/>
          <w:highlight w:val="none"/>
          <w:shd w:val="clear" w:color="auto" w:fill="auto"/>
        </w:rPr>
      </w:pPr>
      <w:r>
        <w:rPr>
          <w:rFonts w:hint="eastAsia" w:ascii="宋体" w:hAnsi="宋体" w:cs="宋体"/>
          <w:color w:val="auto"/>
          <w:kern w:val="0"/>
          <w:sz w:val="21"/>
          <w:szCs w:val="21"/>
          <w:highlight w:val="none"/>
          <w:shd w:val="clear" w:color="auto" w:fill="auto"/>
          <w:lang w:val="zh-CN"/>
        </w:rPr>
        <w:t>本授权委托书声明：我（姓名）系（供应商名称）的法定代表人，现授权委托（姓名）</w:t>
      </w:r>
      <w:r>
        <w:rPr>
          <w:rFonts w:ascii="Arial" w:hAnsi="Arial" w:cs="Arial"/>
          <w:color w:val="auto"/>
          <w:sz w:val="21"/>
          <w:szCs w:val="21"/>
          <w:highlight w:val="none"/>
          <w:shd w:val="clear" w:color="auto" w:fill="auto"/>
        </w:rPr>
        <w:t>为本公司的合法代理人</w:t>
      </w:r>
      <w:r>
        <w:rPr>
          <w:rFonts w:hint="eastAsia" w:ascii="Arial" w:hAnsi="Arial" w:cs="Arial"/>
          <w:color w:val="auto"/>
          <w:sz w:val="21"/>
          <w:szCs w:val="21"/>
          <w:highlight w:val="none"/>
          <w:shd w:val="clear" w:color="auto" w:fill="auto"/>
        </w:rPr>
        <w:t>，参加</w:t>
      </w:r>
      <w:r>
        <w:rPr>
          <w:rFonts w:ascii="Arial" w:hAnsi="Arial" w:cs="Arial"/>
          <w:color w:val="auto"/>
          <w:sz w:val="21"/>
          <w:szCs w:val="21"/>
          <w:highlight w:val="none"/>
          <w:u w:val="single"/>
          <w:shd w:val="clear" w:color="auto" w:fill="auto"/>
        </w:rPr>
        <w:t>（项目名称</w:t>
      </w:r>
      <w:r>
        <w:rPr>
          <w:rFonts w:hint="eastAsia" w:ascii="Arial" w:hAnsi="Arial" w:cs="Arial"/>
          <w:color w:val="auto"/>
          <w:sz w:val="21"/>
          <w:szCs w:val="21"/>
          <w:highlight w:val="none"/>
          <w:u w:val="single"/>
          <w:shd w:val="clear" w:color="auto" w:fill="auto"/>
        </w:rPr>
        <w:t>、项目编号</w:t>
      </w:r>
      <w:r>
        <w:rPr>
          <w:rFonts w:ascii="Arial" w:hAnsi="Arial" w:cs="Arial"/>
          <w:color w:val="auto"/>
          <w:sz w:val="21"/>
          <w:szCs w:val="21"/>
          <w:highlight w:val="none"/>
          <w:u w:val="single"/>
          <w:shd w:val="clear" w:color="auto" w:fill="auto"/>
        </w:rPr>
        <w:t>）</w:t>
      </w:r>
      <w:r>
        <w:rPr>
          <w:rFonts w:ascii="Arial" w:hAnsi="Arial" w:cs="Arial"/>
          <w:color w:val="auto"/>
          <w:sz w:val="21"/>
          <w:szCs w:val="21"/>
          <w:highlight w:val="none"/>
          <w:shd w:val="clear" w:color="auto" w:fill="auto"/>
        </w:rPr>
        <w:t>的</w:t>
      </w:r>
      <w:r>
        <w:rPr>
          <w:rFonts w:hint="eastAsia" w:ascii="Arial" w:hAnsi="Arial" w:cs="Arial"/>
          <w:color w:val="auto"/>
          <w:sz w:val="21"/>
          <w:szCs w:val="21"/>
          <w:highlight w:val="none"/>
          <w:shd w:val="clear" w:color="auto" w:fill="auto"/>
        </w:rPr>
        <w:t>采购活动</w:t>
      </w:r>
      <w:r>
        <w:rPr>
          <w:rFonts w:ascii="Arial" w:hAnsi="Arial" w:cs="Arial"/>
          <w:color w:val="auto"/>
          <w:sz w:val="21"/>
          <w:szCs w:val="21"/>
          <w:highlight w:val="none"/>
          <w:shd w:val="clear" w:color="auto" w:fill="auto"/>
        </w:rPr>
        <w:t>，以本公司名义处理与之有关的事务。</w:t>
      </w:r>
    </w:p>
    <w:p w14:paraId="22AE9E71">
      <w:pPr>
        <w:tabs>
          <w:tab w:val="left" w:pos="426"/>
        </w:tabs>
        <w:autoSpaceDE w:val="0"/>
        <w:autoSpaceDN w:val="0"/>
        <w:adjustRightInd w:val="0"/>
        <w:spacing w:line="360" w:lineRule="auto"/>
        <w:ind w:firstLine="420"/>
        <w:rPr>
          <w:rFonts w:ascii="宋体" w:hAnsi="宋体"/>
          <w:color w:val="auto"/>
          <w:kern w:val="0"/>
          <w:sz w:val="21"/>
          <w:szCs w:val="21"/>
          <w:highlight w:val="none"/>
          <w:shd w:val="clear" w:color="auto" w:fill="auto"/>
        </w:rPr>
      </w:pPr>
      <w:r>
        <w:rPr>
          <w:rFonts w:ascii="Arial" w:hAnsi="Arial" w:cs="Arial"/>
          <w:color w:val="auto"/>
          <w:sz w:val="21"/>
          <w:szCs w:val="21"/>
          <w:highlight w:val="none"/>
          <w:shd w:val="clear" w:color="auto" w:fill="auto"/>
        </w:rPr>
        <w:t>本授权书于年月日签字生效</w:t>
      </w:r>
      <w:r>
        <w:rPr>
          <w:rFonts w:hint="eastAsia" w:ascii="Arial" w:hAnsi="Arial" w:cs="Arial"/>
          <w:color w:val="auto"/>
          <w:sz w:val="21"/>
          <w:szCs w:val="21"/>
          <w:highlight w:val="none"/>
          <w:shd w:val="clear" w:color="auto" w:fill="auto"/>
        </w:rPr>
        <w:t>，</w:t>
      </w:r>
      <w:r>
        <w:rPr>
          <w:rFonts w:hint="eastAsia" w:ascii="宋体" w:hAnsi="宋体" w:cs="宋体"/>
          <w:color w:val="auto"/>
          <w:kern w:val="0"/>
          <w:sz w:val="21"/>
          <w:szCs w:val="21"/>
          <w:highlight w:val="none"/>
          <w:shd w:val="clear" w:color="auto" w:fill="auto"/>
          <w:lang w:val="zh-CN"/>
        </w:rPr>
        <w:t>被授权人无转委托权，特此委托。</w:t>
      </w:r>
    </w:p>
    <w:p w14:paraId="6C99C79B">
      <w:pPr>
        <w:tabs>
          <w:tab w:val="left" w:pos="426"/>
        </w:tabs>
        <w:autoSpaceDE w:val="0"/>
        <w:autoSpaceDN w:val="0"/>
        <w:adjustRightInd w:val="0"/>
        <w:spacing w:beforeLines="100" w:line="360" w:lineRule="auto"/>
        <w:ind w:left="485" w:leftChars="202"/>
        <w:rPr>
          <w:rFonts w:hint="eastAsia" w:ascii="宋体" w:hAnsi="宋体" w:eastAsia="宋体"/>
          <w:color w:val="auto"/>
          <w:kern w:val="0"/>
          <w:sz w:val="21"/>
          <w:szCs w:val="21"/>
          <w:highlight w:val="none"/>
          <w:u w:val="single"/>
          <w:shd w:val="clear" w:color="auto" w:fill="auto"/>
          <w:lang w:eastAsia="zh-CN"/>
        </w:rPr>
      </w:pPr>
      <w:r>
        <w:rPr>
          <w:rFonts w:ascii="Arial" w:hAnsi="Arial" w:cs="Arial"/>
          <w:color w:val="auto"/>
          <w:sz w:val="21"/>
          <w:szCs w:val="21"/>
          <w:highlight w:val="none"/>
          <w:shd w:val="clear" w:color="auto" w:fill="auto"/>
        </w:rPr>
        <w:t>被授权人</w:t>
      </w:r>
      <w:r>
        <w:rPr>
          <w:rFonts w:hint="eastAsia" w:ascii="Arial" w:hAnsi="Arial" w:cs="Arial"/>
          <w:color w:val="auto"/>
          <w:sz w:val="21"/>
          <w:szCs w:val="21"/>
          <w:highlight w:val="none"/>
          <w:shd w:val="clear" w:color="auto" w:fill="auto"/>
        </w:rPr>
        <w:t>姓名</w:t>
      </w:r>
      <w:r>
        <w:rPr>
          <w:rFonts w:hint="eastAsia" w:ascii="宋体" w:hAnsi="宋体" w:cs="宋体"/>
          <w:color w:val="auto"/>
          <w:kern w:val="0"/>
          <w:sz w:val="21"/>
          <w:szCs w:val="21"/>
          <w:highlight w:val="none"/>
          <w:shd w:val="clear" w:color="auto" w:fill="auto"/>
          <w:lang w:val="zh-CN"/>
        </w:rPr>
        <w:t>：性别：年龄：</w:t>
      </w:r>
    </w:p>
    <w:p w14:paraId="299C684E">
      <w:pPr>
        <w:tabs>
          <w:tab w:val="left" w:pos="426"/>
        </w:tabs>
        <w:autoSpaceDE w:val="0"/>
        <w:autoSpaceDN w:val="0"/>
        <w:adjustRightInd w:val="0"/>
        <w:spacing w:line="360" w:lineRule="auto"/>
        <w:ind w:left="485" w:leftChars="202"/>
        <w:rPr>
          <w:rFonts w:hint="eastAsia" w:ascii="宋体" w:hAnsi="宋体" w:eastAsia="宋体"/>
          <w:color w:val="auto"/>
          <w:kern w:val="0"/>
          <w:sz w:val="21"/>
          <w:szCs w:val="21"/>
          <w:highlight w:val="none"/>
          <w:u w:val="single"/>
          <w:shd w:val="clear" w:color="auto" w:fill="auto"/>
          <w:lang w:eastAsia="zh-CN"/>
        </w:rPr>
      </w:pPr>
      <w:r>
        <w:rPr>
          <w:rFonts w:hint="eastAsia" w:ascii="宋体" w:hAnsi="宋体" w:cs="宋体"/>
          <w:color w:val="auto"/>
          <w:kern w:val="0"/>
          <w:sz w:val="21"/>
          <w:szCs w:val="21"/>
          <w:highlight w:val="none"/>
          <w:shd w:val="clear" w:color="auto" w:fill="auto"/>
          <w:lang w:val="zh-CN"/>
        </w:rPr>
        <w:t>身份证号码：职务：</w:t>
      </w:r>
    </w:p>
    <w:p w14:paraId="0A87D00E">
      <w:pPr>
        <w:tabs>
          <w:tab w:val="left" w:pos="5580"/>
        </w:tabs>
        <w:spacing w:line="360" w:lineRule="auto"/>
        <w:ind w:left="485" w:leftChars="202"/>
        <w:rPr>
          <w:rFonts w:hint="eastAsia" w:ascii="宋体" w:hAnsi="宋体" w:eastAsia="宋体"/>
          <w:color w:val="auto"/>
          <w:kern w:val="0"/>
          <w:sz w:val="21"/>
          <w:szCs w:val="21"/>
          <w:highlight w:val="none"/>
          <w:u w:val="single"/>
          <w:shd w:val="clear" w:color="auto" w:fill="auto"/>
          <w:lang w:eastAsia="zh-CN"/>
        </w:rPr>
      </w:pPr>
      <w:r>
        <w:rPr>
          <w:rFonts w:ascii="Arial" w:hAnsi="Arial" w:cs="Arial"/>
          <w:color w:val="auto"/>
          <w:sz w:val="21"/>
          <w:szCs w:val="21"/>
          <w:highlight w:val="none"/>
          <w:shd w:val="clear" w:color="auto" w:fill="auto"/>
        </w:rPr>
        <w:t>法定代表人</w:t>
      </w:r>
      <w:r>
        <w:rPr>
          <w:rFonts w:hint="eastAsia" w:ascii="Arial" w:hAnsi="Arial" w:cs="Arial"/>
          <w:color w:val="auto"/>
          <w:sz w:val="21"/>
          <w:szCs w:val="21"/>
          <w:highlight w:val="none"/>
          <w:shd w:val="clear" w:color="auto" w:fill="auto"/>
        </w:rPr>
        <w:t>（</w:t>
      </w:r>
      <w:r>
        <w:rPr>
          <w:rFonts w:ascii="Arial" w:hAnsi="Arial" w:cs="Arial"/>
          <w:color w:val="auto"/>
          <w:sz w:val="21"/>
          <w:szCs w:val="21"/>
          <w:highlight w:val="none"/>
          <w:shd w:val="clear" w:color="auto" w:fill="auto"/>
        </w:rPr>
        <w:t>签字</w:t>
      </w:r>
      <w:r>
        <w:rPr>
          <w:rFonts w:hint="eastAsia" w:ascii="Arial" w:hAnsi="Arial" w:cs="Arial"/>
          <w:color w:val="auto"/>
          <w:sz w:val="21"/>
          <w:szCs w:val="21"/>
          <w:highlight w:val="none"/>
          <w:shd w:val="clear" w:color="auto" w:fill="auto"/>
        </w:rPr>
        <w:t>或盖章）：</w:t>
      </w:r>
    </w:p>
    <w:p w14:paraId="282BC48D">
      <w:pPr>
        <w:tabs>
          <w:tab w:val="left" w:pos="5580"/>
        </w:tabs>
        <w:spacing w:line="360" w:lineRule="auto"/>
        <w:ind w:left="485" w:leftChars="202"/>
        <w:rPr>
          <w:rFonts w:hint="eastAsia" w:ascii="Arial" w:hAnsi="Arial" w:cs="Arial"/>
          <w:color w:val="auto"/>
          <w:sz w:val="21"/>
          <w:szCs w:val="21"/>
          <w:highlight w:val="none"/>
          <w:shd w:val="clear" w:color="auto" w:fill="auto"/>
        </w:rPr>
      </w:pPr>
      <w:r>
        <w:rPr>
          <w:rFonts w:ascii="Arial" w:hAnsi="Arial" w:cs="Arial"/>
          <w:color w:val="auto"/>
          <w:sz w:val="21"/>
          <w:szCs w:val="21"/>
          <w:highlight w:val="none"/>
          <w:shd w:val="clear" w:color="auto" w:fill="auto"/>
        </w:rPr>
        <w:t>被授权人</w:t>
      </w:r>
      <w:r>
        <w:rPr>
          <w:rFonts w:hint="eastAsia" w:ascii="Arial" w:hAnsi="Arial" w:cs="Arial"/>
          <w:color w:val="auto"/>
          <w:sz w:val="21"/>
          <w:szCs w:val="21"/>
          <w:highlight w:val="none"/>
          <w:shd w:val="clear" w:color="auto" w:fill="auto"/>
        </w:rPr>
        <w:t>（</w:t>
      </w:r>
      <w:r>
        <w:rPr>
          <w:rFonts w:ascii="Arial" w:hAnsi="Arial" w:cs="Arial"/>
          <w:color w:val="auto"/>
          <w:sz w:val="21"/>
          <w:szCs w:val="21"/>
          <w:highlight w:val="none"/>
          <w:shd w:val="clear" w:color="auto" w:fill="auto"/>
        </w:rPr>
        <w:t>签字</w:t>
      </w:r>
      <w:r>
        <w:rPr>
          <w:rFonts w:hint="eastAsia" w:ascii="Arial" w:hAnsi="Arial" w:cs="Arial"/>
          <w:color w:val="auto"/>
          <w:sz w:val="21"/>
          <w:szCs w:val="21"/>
          <w:highlight w:val="none"/>
          <w:shd w:val="clear" w:color="auto" w:fill="auto"/>
        </w:rPr>
        <w:t>）：</w:t>
      </w:r>
    </w:p>
    <w:p w14:paraId="444E7191">
      <w:pPr>
        <w:tabs>
          <w:tab w:val="left" w:pos="5580"/>
        </w:tabs>
        <w:spacing w:line="360" w:lineRule="auto"/>
        <w:ind w:left="485" w:leftChars="202"/>
        <w:rPr>
          <w:rFonts w:hint="eastAsia" w:ascii="仿宋" w:hAnsi="仿宋" w:eastAsia="宋体" w:cs="仿宋"/>
          <w:color w:val="000000"/>
          <w:sz w:val="28"/>
          <w:szCs w:val="28"/>
          <w:lang w:eastAsia="zh-CN" w:bidi="ar"/>
        </w:rPr>
      </w:pPr>
      <w:r>
        <w:rPr>
          <w:rFonts w:hint="eastAsia" w:ascii="宋体" w:hAnsi="宋体"/>
          <w:color w:val="auto"/>
          <w:sz w:val="21"/>
          <w:szCs w:val="21"/>
          <w:highlight w:val="none"/>
          <w:shd w:val="clear" w:color="auto" w:fill="auto"/>
        </w:rPr>
        <w:t>供应商（公章）</w:t>
      </w:r>
      <w:r>
        <w:rPr>
          <w:rFonts w:ascii="Arial" w:hAnsi="Arial" w:cs="Arial"/>
          <w:color w:val="auto"/>
          <w:sz w:val="21"/>
          <w:szCs w:val="21"/>
          <w:highlight w:val="none"/>
          <w:shd w:val="clear" w:color="auto" w:fill="auto"/>
        </w:rPr>
        <w:t>：</w:t>
      </w:r>
    </w:p>
    <w:p w14:paraId="74D3C04B">
      <w:pPr>
        <w:tabs>
          <w:tab w:val="left" w:pos="426"/>
        </w:tabs>
        <w:autoSpaceDE w:val="0"/>
        <w:autoSpaceDN w:val="0"/>
        <w:spacing w:line="420" w:lineRule="exact"/>
        <w:ind w:right="893"/>
        <w:textAlignment w:val="bottom"/>
        <w:rPr>
          <w:rFonts w:hint="eastAsia" w:asciiTheme="minorEastAsia" w:hAnsiTheme="minorEastAsia" w:eastAsiaTheme="minorEastAsia" w:cstheme="minorEastAsia"/>
          <w:sz w:val="21"/>
          <w:szCs w:val="21"/>
        </w:rPr>
      </w:pPr>
    </w:p>
    <w:p w14:paraId="2B766556">
      <w:pPr>
        <w:tabs>
          <w:tab w:val="left" w:pos="426"/>
        </w:tabs>
        <w:autoSpaceDE w:val="0"/>
        <w:autoSpaceDN w:val="0"/>
        <w:spacing w:line="420" w:lineRule="exact"/>
        <w:ind w:right="890"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附：被授权人身份证扫描件</w:t>
      </w:r>
    </w:p>
    <w:p w14:paraId="2B1F3A43">
      <w:pPr>
        <w:keepNext/>
        <w:keepLines/>
        <w:tabs>
          <w:tab w:val="left" w:pos="426"/>
        </w:tab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4"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747ECF">
                              <w:pPr>
                                <w:tabs>
                                  <w:tab w:val="left" w:pos="426"/>
                                </w:tabs>
                                <w:jc w:val="center"/>
                              </w:pPr>
                              <w:r>
                                <w:rPr>
                                  <w:rFonts w:hint="eastAsia"/>
                                </w:rPr>
                                <w:t>居民身份证扫描件粘贴处</w:t>
                              </w:r>
                            </w:p>
                            <w:p w14:paraId="0D0B3C36">
                              <w:pPr>
                                <w:tabs>
                                  <w:tab w:val="left" w:pos="426"/>
                                </w:tabs>
                                <w:ind w:firstLine="1200" w:firstLineChars="500"/>
                              </w:pPr>
                            </w:p>
                            <w:p w14:paraId="0AEAC91C">
                              <w:pPr>
                                <w:tabs>
                                  <w:tab w:val="left" w:pos="426"/>
                                </w:tabs>
                                <w:jc w:val="center"/>
                              </w:pPr>
                              <w:r>
                                <w:rPr>
                                  <w:rFonts w:hint="eastAsia"/>
                                </w:rPr>
                                <w:t>（人像面）</w:t>
                              </w:r>
                            </w:p>
                            <w:p w14:paraId="6291B4F3">
                              <w:pPr>
                                <w:tabs>
                                  <w:tab w:val="left" w:pos="426"/>
                                </w:tabs>
                              </w:pPr>
                            </w:p>
                          </w:txbxContent>
                        </wps:txbx>
                        <wps:bodyPr vert="horz" anchor="t" upright="1"/>
                      </wps:wsp>
                      <wps:wsp>
                        <wps:cNvPr id="6"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996D8B">
                              <w:pPr>
                                <w:tabs>
                                  <w:tab w:val="left" w:pos="426"/>
                                </w:tabs>
                                <w:jc w:val="center"/>
                              </w:pPr>
                              <w:r>
                                <w:rPr>
                                  <w:rFonts w:hint="eastAsia"/>
                                </w:rPr>
                                <w:t>居民身份证扫描件粘贴处</w:t>
                              </w:r>
                            </w:p>
                            <w:p w14:paraId="100D567A">
                              <w:pPr>
                                <w:tabs>
                                  <w:tab w:val="left" w:pos="426"/>
                                </w:tabs>
                                <w:ind w:firstLine="1200" w:firstLineChars="500"/>
                              </w:pPr>
                            </w:p>
                            <w:p w14:paraId="50EA7BF3">
                              <w:pPr>
                                <w:tabs>
                                  <w:tab w:val="left" w:pos="426"/>
                                </w:tabs>
                                <w:jc w:val="center"/>
                              </w:pPr>
                              <w:r>
                                <w:rPr>
                                  <w:rFonts w:hint="eastAsia"/>
                                </w:rPr>
                                <w:t>（国徽面）</w:t>
                              </w:r>
                            </w:p>
                            <w:p w14:paraId="6F4588CD">
                              <w:pPr>
                                <w:tabs>
                                  <w:tab w:val="left" w:pos="426"/>
                                </w:tabs>
                              </w:pPr>
                            </w:p>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M+CW3K1AgAA/g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5747ECF">
                        <w:pPr>
                          <w:tabs>
                            <w:tab w:val="left" w:pos="426"/>
                          </w:tabs>
                          <w:jc w:val="center"/>
                        </w:pPr>
                        <w:r>
                          <w:rPr>
                            <w:rFonts w:hint="eastAsia"/>
                          </w:rPr>
                          <w:t>居民身份证扫描件粘贴处</w:t>
                        </w:r>
                      </w:p>
                      <w:p w14:paraId="0D0B3C36">
                        <w:pPr>
                          <w:tabs>
                            <w:tab w:val="left" w:pos="426"/>
                          </w:tabs>
                          <w:ind w:firstLine="1200" w:firstLineChars="500"/>
                        </w:pPr>
                      </w:p>
                      <w:p w14:paraId="0AEAC91C">
                        <w:pPr>
                          <w:tabs>
                            <w:tab w:val="left" w:pos="426"/>
                          </w:tabs>
                          <w:jc w:val="center"/>
                        </w:pPr>
                        <w:r>
                          <w:rPr>
                            <w:rFonts w:hint="eastAsia"/>
                          </w:rPr>
                          <w:t>（人像面）</w:t>
                        </w:r>
                      </w:p>
                      <w:p w14:paraId="6291B4F3">
                        <w:pPr>
                          <w:tabs>
                            <w:tab w:val="left" w:pos="426"/>
                          </w:tabs>
                        </w:pPr>
                      </w:p>
                    </w:txbxContent>
                  </v:textbox>
                </v:rect>
                <v:rect id="矩形 4" o:spid="_x0000_s1026" o:spt="1" style="position:absolute;left:5505;top:8464;height:2485;width:4281;"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0996D8B">
                        <w:pPr>
                          <w:tabs>
                            <w:tab w:val="left" w:pos="426"/>
                          </w:tabs>
                          <w:jc w:val="center"/>
                        </w:pPr>
                        <w:r>
                          <w:rPr>
                            <w:rFonts w:hint="eastAsia"/>
                          </w:rPr>
                          <w:t>居民身份证扫描件粘贴处</w:t>
                        </w:r>
                      </w:p>
                      <w:p w14:paraId="100D567A">
                        <w:pPr>
                          <w:tabs>
                            <w:tab w:val="left" w:pos="426"/>
                          </w:tabs>
                          <w:ind w:firstLine="1200" w:firstLineChars="500"/>
                        </w:pPr>
                      </w:p>
                      <w:p w14:paraId="50EA7BF3">
                        <w:pPr>
                          <w:tabs>
                            <w:tab w:val="left" w:pos="426"/>
                          </w:tabs>
                          <w:jc w:val="center"/>
                        </w:pPr>
                        <w:r>
                          <w:rPr>
                            <w:rFonts w:hint="eastAsia"/>
                          </w:rPr>
                          <w:t>（国徽面）</w:t>
                        </w:r>
                      </w:p>
                      <w:p w14:paraId="6F4588CD">
                        <w:pPr>
                          <w:tabs>
                            <w:tab w:val="left" w:pos="426"/>
                          </w:tabs>
                        </w:pPr>
                      </w:p>
                    </w:txbxContent>
                  </v:textbox>
                </v:rect>
              </v:group>
            </w:pict>
          </mc:Fallback>
        </mc:AlternateContent>
      </w:r>
    </w:p>
    <w:p w14:paraId="79C3085A">
      <w:pPr>
        <w:keepNext/>
        <w:keepLines/>
        <w:tabs>
          <w:tab w:val="left" w:pos="426"/>
        </w:tabs>
        <w:spacing w:line="420" w:lineRule="exact"/>
        <w:rPr>
          <w:rFonts w:hint="eastAsia" w:asciiTheme="minorEastAsia" w:hAnsiTheme="minorEastAsia" w:eastAsiaTheme="minorEastAsia" w:cstheme="minorEastAsia"/>
          <w:b/>
          <w:sz w:val="21"/>
          <w:szCs w:val="21"/>
        </w:rPr>
      </w:pPr>
    </w:p>
    <w:p w14:paraId="71059DEA">
      <w:pPr>
        <w:keepNext/>
        <w:keepLines/>
        <w:tabs>
          <w:tab w:val="left" w:pos="426"/>
        </w:tabs>
        <w:spacing w:line="420" w:lineRule="exact"/>
        <w:rPr>
          <w:rFonts w:hint="eastAsia" w:asciiTheme="minorEastAsia" w:hAnsiTheme="minorEastAsia" w:eastAsiaTheme="minorEastAsia" w:cstheme="minorEastAsia"/>
          <w:b/>
          <w:sz w:val="21"/>
          <w:szCs w:val="21"/>
        </w:rPr>
      </w:pPr>
    </w:p>
    <w:p w14:paraId="0B02B862">
      <w:pPr>
        <w:keepNext/>
        <w:keepLines/>
        <w:tabs>
          <w:tab w:val="left" w:pos="426"/>
        </w:tabs>
        <w:spacing w:line="420" w:lineRule="exact"/>
        <w:rPr>
          <w:rFonts w:hint="eastAsia" w:asciiTheme="minorEastAsia" w:hAnsiTheme="minorEastAsia" w:eastAsiaTheme="minorEastAsia" w:cstheme="minorEastAsia"/>
          <w:b/>
          <w:sz w:val="21"/>
          <w:szCs w:val="21"/>
        </w:rPr>
      </w:pPr>
    </w:p>
    <w:p w14:paraId="4E9C51BD">
      <w:pPr>
        <w:keepNext/>
        <w:keepLines/>
        <w:tabs>
          <w:tab w:val="left" w:pos="426"/>
        </w:tabs>
        <w:spacing w:line="420" w:lineRule="exact"/>
        <w:rPr>
          <w:rFonts w:hint="eastAsia" w:asciiTheme="minorEastAsia" w:hAnsiTheme="minorEastAsia" w:eastAsiaTheme="minorEastAsia" w:cstheme="minorEastAsia"/>
          <w:b/>
          <w:sz w:val="21"/>
          <w:szCs w:val="21"/>
        </w:rPr>
      </w:pPr>
    </w:p>
    <w:p w14:paraId="26E768C9">
      <w:pPr>
        <w:keepNext/>
        <w:keepLines/>
        <w:tabs>
          <w:tab w:val="left" w:pos="426"/>
        </w:tabs>
        <w:spacing w:line="420" w:lineRule="exact"/>
        <w:rPr>
          <w:rFonts w:hint="eastAsia" w:asciiTheme="minorEastAsia" w:hAnsiTheme="minorEastAsia" w:eastAsiaTheme="minorEastAsia" w:cstheme="minorEastAsia"/>
          <w:b/>
          <w:sz w:val="21"/>
          <w:szCs w:val="21"/>
        </w:rPr>
      </w:pPr>
    </w:p>
    <w:p w14:paraId="1E7B4E0D">
      <w:pPr>
        <w:keepNext/>
        <w:keepLines/>
        <w:tabs>
          <w:tab w:val="left" w:pos="426"/>
        </w:tabs>
        <w:spacing w:line="420" w:lineRule="exact"/>
        <w:rPr>
          <w:rFonts w:hint="eastAsia" w:asciiTheme="minorEastAsia" w:hAnsiTheme="minorEastAsia" w:eastAsiaTheme="minorEastAsia" w:cstheme="minorEastAsia"/>
          <w:b/>
          <w:sz w:val="21"/>
          <w:szCs w:val="21"/>
        </w:rPr>
      </w:pPr>
    </w:p>
    <w:p w14:paraId="4CB4BD18">
      <w:pPr>
        <w:tabs>
          <w:tab w:val="left" w:pos="426"/>
        </w:tabs>
        <w:spacing w:line="420" w:lineRule="exact"/>
        <w:rPr>
          <w:rFonts w:hint="eastAsia" w:asciiTheme="minorEastAsia" w:hAnsiTheme="minorEastAsia" w:eastAsiaTheme="minorEastAsia" w:cstheme="minorEastAsia"/>
          <w:b/>
          <w:bCs/>
          <w:sz w:val="21"/>
          <w:szCs w:val="21"/>
        </w:rPr>
      </w:pPr>
    </w:p>
    <w:p w14:paraId="31F0F388">
      <w:pPr>
        <w:tabs>
          <w:tab w:val="left" w:pos="426"/>
        </w:tabs>
        <w:spacing w:line="420" w:lineRule="exact"/>
        <w:rPr>
          <w:rFonts w:hint="eastAsia" w:asciiTheme="minorEastAsia" w:hAnsiTheme="minorEastAsia" w:eastAsiaTheme="minorEastAsia" w:cstheme="minorEastAsia"/>
          <w:b/>
          <w:bCs/>
          <w:color w:val="FF0000"/>
          <w:sz w:val="21"/>
          <w:szCs w:val="21"/>
        </w:rPr>
      </w:pPr>
    </w:p>
    <w:p w14:paraId="56F0D73E">
      <w:pPr>
        <w:keepNext/>
        <w:keepLines/>
        <w:tabs>
          <w:tab w:val="left" w:pos="426"/>
        </w:tabs>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1"/>
          <w:szCs w:val="21"/>
        </w:rPr>
        <w:br w:type="page"/>
      </w:r>
    </w:p>
    <w:p w14:paraId="5E8EE1B8">
      <w:pPr>
        <w:pStyle w:val="15"/>
        <w:shd w:val="clear" w:color="auto" w:fill="FFFFFF"/>
        <w:tabs>
          <w:tab w:val="left" w:pos="426"/>
        </w:tabs>
        <w:rPr>
          <w:rFonts w:hint="default" w:ascii="宋体" w:eastAsia="宋体"/>
          <w:lang w:val="en-US" w:eastAsia="zh-CN"/>
        </w:rPr>
        <w:sectPr>
          <w:pgSz w:w="11906" w:h="16838"/>
          <w:pgMar w:top="1440" w:right="1800" w:bottom="1440" w:left="1800" w:header="851" w:footer="992" w:gutter="0"/>
          <w:cols w:space="720" w:num="1"/>
          <w:docGrid w:type="lines" w:linePitch="312" w:charSpace="0"/>
        </w:sectPr>
      </w:pPr>
      <w:r>
        <w:rPr>
          <w:rFonts w:hint="eastAsia" w:hAnsi="宋体" w:cs="宋体"/>
          <w:b/>
          <w:kern w:val="0"/>
          <w:sz w:val="24"/>
          <w:szCs w:val="24"/>
          <w:lang w:val="en-US" w:eastAsia="zh-CN" w:bidi="ar-SA"/>
        </w:rPr>
        <w:t>三</w:t>
      </w:r>
      <w:r>
        <w:rPr>
          <w:rFonts w:hint="eastAsia" w:ascii="宋体" w:hAnsi="宋体" w:eastAsia="宋体" w:cs="宋体"/>
          <w:b/>
          <w:kern w:val="0"/>
          <w:sz w:val="24"/>
          <w:szCs w:val="24"/>
          <w:lang w:val="en-US" w:eastAsia="zh-CN" w:bidi="ar-SA"/>
        </w:rPr>
        <w:t>、</w:t>
      </w: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报价</w:t>
      </w:r>
      <w:r>
        <w:rPr>
          <w:rFonts w:hint="eastAsia" w:asciiTheme="minorEastAsia" w:hAnsiTheme="minorEastAsia" w:eastAsiaTheme="minorEastAsia" w:cstheme="minorEastAsia"/>
          <w:b/>
          <w:sz w:val="24"/>
          <w:szCs w:val="24"/>
          <w:lang w:val="en-US" w:eastAsia="zh-CN"/>
        </w:rPr>
        <w:t>表（格式自拟）</w:t>
      </w:r>
    </w:p>
    <w:bookmarkEnd w:id="26"/>
    <w:p w14:paraId="677999CE">
      <w:pPr>
        <w:pStyle w:val="33"/>
        <w:tabs>
          <w:tab w:val="left" w:pos="426"/>
        </w:tabs>
        <w:spacing w:line="360" w:lineRule="auto"/>
        <w:jc w:val="both"/>
        <w:outlineLvl w:val="1"/>
        <w:rPr>
          <w:rFonts w:hint="eastAsia" w:ascii="宋体" w:hAnsi="宋体" w:cs="宋体"/>
          <w:b/>
          <w:spacing w:val="0"/>
          <w:kern w:val="2"/>
          <w:sz w:val="36"/>
          <w:szCs w:val="36"/>
          <w:lang w:val="en-US" w:eastAsia="zh-CN"/>
        </w:rPr>
      </w:pPr>
      <w:r>
        <w:rPr>
          <w:rFonts w:hint="eastAsia"/>
          <w:b/>
          <w:bCs/>
          <w:sz w:val="24"/>
          <w:szCs w:val="32"/>
          <w:lang w:val="en-US" w:eastAsia="zh-CN"/>
        </w:rPr>
        <w:t>四、诚信声明函及证明文件</w:t>
      </w:r>
    </w:p>
    <w:p w14:paraId="55AA7E3C">
      <w:pPr>
        <w:pStyle w:val="33"/>
        <w:tabs>
          <w:tab w:val="left" w:pos="426"/>
        </w:tabs>
        <w:spacing w:line="360" w:lineRule="auto"/>
        <w:jc w:val="center"/>
        <w:outlineLvl w:val="1"/>
        <w:rPr>
          <w:rFonts w:hint="eastAsia" w:ascii="宋体" w:hAnsi="宋体" w:cs="宋体"/>
          <w:b/>
          <w:spacing w:val="0"/>
          <w:kern w:val="2"/>
          <w:sz w:val="36"/>
          <w:szCs w:val="36"/>
        </w:rPr>
      </w:pPr>
      <w:r>
        <w:rPr>
          <w:rFonts w:hint="eastAsia" w:ascii="宋体" w:hAnsi="宋体" w:cs="宋体"/>
          <w:b/>
          <w:spacing w:val="0"/>
          <w:kern w:val="2"/>
          <w:sz w:val="36"/>
          <w:szCs w:val="36"/>
          <w:lang w:val="en-US" w:eastAsia="zh-CN"/>
        </w:rPr>
        <w:t>诚信声明函</w:t>
      </w:r>
      <w:r>
        <w:rPr>
          <w:rFonts w:hint="eastAsia" w:ascii="宋体" w:hAnsi="宋体" w:cs="宋体"/>
          <w:b/>
          <w:spacing w:val="0"/>
          <w:kern w:val="2"/>
          <w:sz w:val="36"/>
          <w:szCs w:val="36"/>
        </w:rPr>
        <w:t>及证明文件</w:t>
      </w:r>
    </w:p>
    <w:p w14:paraId="28033427">
      <w:pPr>
        <w:pStyle w:val="33"/>
        <w:tabs>
          <w:tab w:val="left" w:pos="426"/>
        </w:tabs>
        <w:spacing w:line="360" w:lineRule="auto"/>
        <w:jc w:val="center"/>
        <w:outlineLvl w:val="1"/>
        <w:rPr>
          <w:rFonts w:hint="eastAsia" w:ascii="宋体" w:hAnsi="宋体" w:cs="宋体"/>
          <w:b/>
          <w:spacing w:val="0"/>
          <w:kern w:val="2"/>
          <w:sz w:val="36"/>
          <w:szCs w:val="36"/>
        </w:rPr>
      </w:pPr>
    </w:p>
    <w:p w14:paraId="00DDF042">
      <w:pPr>
        <w:tabs>
          <w:tab w:val="left" w:pos="426"/>
        </w:tabs>
        <w:adjustRightInd w:val="0"/>
        <w:snapToGrid w:val="0"/>
        <w:spacing w:line="360" w:lineRule="auto"/>
        <w:rPr>
          <w:rFonts w:ascii="宋体" w:hAnsi="宋体" w:cs="宋体"/>
          <w:b/>
          <w:bCs/>
          <w:sz w:val="24"/>
        </w:rPr>
      </w:pPr>
      <w:r>
        <w:rPr>
          <w:rFonts w:hint="eastAsia" w:ascii="宋体" w:hAnsi="宋体" w:cs="宋体"/>
          <w:b/>
          <w:bCs/>
          <w:sz w:val="24"/>
        </w:rPr>
        <w:t>深圳市龙岗区耳鼻咽喉医院：</w:t>
      </w:r>
    </w:p>
    <w:p w14:paraId="5B3401E0">
      <w:pPr>
        <w:tabs>
          <w:tab w:val="left" w:pos="426"/>
        </w:tabs>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4C6D81A0">
      <w:pPr>
        <w:tabs>
          <w:tab w:val="left" w:pos="426"/>
        </w:tabs>
        <w:adjustRightInd w:val="0"/>
        <w:snapToGrid w:val="0"/>
        <w:rPr>
          <w:rFonts w:ascii="宋体" w:hAnsi="宋体" w:cs="宋体"/>
          <w:sz w:val="24"/>
        </w:rPr>
      </w:pPr>
    </w:p>
    <w:p w14:paraId="385C7151">
      <w:pPr>
        <w:tabs>
          <w:tab w:val="left" w:pos="426"/>
        </w:tabs>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2F730C4A">
      <w:pPr>
        <w:tabs>
          <w:tab w:val="left" w:pos="426"/>
        </w:tabs>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868170B">
      <w:pPr>
        <w:tabs>
          <w:tab w:val="left" w:pos="426"/>
        </w:tabs>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721E8E2">
      <w:pPr>
        <w:pStyle w:val="11"/>
        <w:rPr>
          <w:rFonts w:ascii="宋体" w:hAnsi="宋体" w:cs="宋体"/>
        </w:rPr>
      </w:pPr>
    </w:p>
    <w:p w14:paraId="0933FA3A">
      <w:pPr>
        <w:tabs>
          <w:tab w:val="left" w:pos="426"/>
        </w:tabs>
        <w:rPr>
          <w:rFonts w:hint="eastAsia" w:ascii="宋体" w:hAnsi="宋体" w:cs="宋体"/>
          <w:b/>
          <w:bCs/>
          <w:color w:val="000000"/>
          <w:kern w:val="0"/>
          <w:sz w:val="24"/>
          <w:lang w:bidi="ar"/>
        </w:rPr>
      </w:pPr>
      <w:r>
        <w:rPr>
          <w:rFonts w:hint="eastAsia" w:ascii="宋体" w:hAnsi="宋体" w:cs="宋体"/>
          <w:b/>
          <w:bCs/>
          <w:color w:val="000000"/>
          <w:kern w:val="0"/>
          <w:sz w:val="24"/>
          <w:lang w:bidi="ar"/>
        </w:rPr>
        <w:t>信用记录查询结果证明文件：</w:t>
      </w:r>
    </w:p>
    <w:p w14:paraId="58F7AB0E">
      <w:pPr>
        <w:pStyle w:val="2"/>
        <w:tabs>
          <w:tab w:val="left" w:pos="426"/>
        </w:tabs>
      </w:pPr>
      <w:r>
        <w:rPr>
          <w:rFonts w:hint="eastAsia" w:ascii="宋体" w:hAnsi="宋体" w:eastAsia="宋体" w:cs="宋体"/>
          <w:color w:val="FF0000"/>
          <w:sz w:val="24"/>
          <w:highlight w:val="none"/>
          <w:lang w:val="en-US" w:eastAsia="zh-CN"/>
        </w:rPr>
        <w:t>三个渠道查询供应商信用查询记录截图</w:t>
      </w:r>
    </w:p>
    <w:p w14:paraId="6AA187A3">
      <w:pPr>
        <w:shd w:val="clear" w:color="auto" w:fill="FFFFFF"/>
        <w:tabs>
          <w:tab w:val="left" w:pos="426"/>
        </w:tabs>
        <w:rPr>
          <w:rFonts w:hint="eastAsia" w:ascii="宋体" w:hAnsi="宋体" w:eastAsia="宋体" w:cs="宋体"/>
          <w:b/>
          <w:kern w:val="0"/>
          <w:sz w:val="24"/>
          <w:szCs w:val="24"/>
          <w:lang w:val="en-US" w:eastAsia="zh-CN" w:bidi="ar-SA"/>
        </w:rPr>
      </w:pPr>
    </w:p>
    <w:p w14:paraId="312E0CDA">
      <w:pPr>
        <w:shd w:val="clear" w:color="auto" w:fill="FFFFFF"/>
        <w:tabs>
          <w:tab w:val="left" w:pos="426"/>
        </w:tabs>
        <w:rPr>
          <w:rFonts w:hint="eastAsia" w:ascii="宋体" w:hAnsi="宋体" w:eastAsia="宋体" w:cs="宋体"/>
          <w:b/>
          <w:kern w:val="0"/>
          <w:sz w:val="24"/>
          <w:szCs w:val="24"/>
          <w:lang w:val="en-US" w:eastAsia="zh-CN" w:bidi="ar-SA"/>
        </w:rPr>
      </w:pPr>
    </w:p>
    <w:p w14:paraId="6BF5210D">
      <w:pPr>
        <w:tabs>
          <w:tab w:val="left" w:pos="426"/>
        </w:tabs>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br w:type="page"/>
      </w:r>
    </w:p>
    <w:p w14:paraId="5107A5B9">
      <w:pPr>
        <w:shd w:val="clear" w:color="auto" w:fill="FFFFFF"/>
        <w:tabs>
          <w:tab w:val="left" w:pos="426"/>
        </w:tabs>
        <w:rPr>
          <w:rFonts w:hint="eastAsia" w:ascii="宋体" w:hAnsi="宋体" w:eastAsia="宋体" w:cs="宋体"/>
          <w:b/>
          <w:kern w:val="0"/>
          <w:sz w:val="24"/>
          <w:szCs w:val="24"/>
          <w:lang w:val="en-US" w:eastAsia="zh-CN" w:bidi="ar-SA"/>
        </w:rPr>
      </w:pPr>
      <w:r>
        <w:rPr>
          <w:rFonts w:hint="eastAsia" w:cs="宋体"/>
          <w:b/>
          <w:kern w:val="0"/>
          <w:sz w:val="24"/>
          <w:szCs w:val="24"/>
          <w:lang w:val="en-US" w:eastAsia="zh-CN" w:bidi="ar-SA"/>
        </w:rPr>
        <w:t>五</w:t>
      </w:r>
      <w:r>
        <w:rPr>
          <w:rFonts w:hint="eastAsia" w:ascii="宋体" w:hAnsi="宋体" w:eastAsia="宋体" w:cs="宋体"/>
          <w:b/>
          <w:kern w:val="0"/>
          <w:sz w:val="24"/>
          <w:szCs w:val="24"/>
          <w:lang w:val="en-US" w:eastAsia="zh-CN" w:bidi="ar-SA"/>
        </w:rPr>
        <w:t>、</w:t>
      </w:r>
      <w:r>
        <w:rPr>
          <w:rFonts w:hint="eastAsia" w:cs="宋体"/>
          <w:b/>
          <w:kern w:val="0"/>
          <w:sz w:val="24"/>
          <w:szCs w:val="24"/>
          <w:lang w:val="en-US" w:eastAsia="zh-CN" w:bidi="ar-SA"/>
        </w:rPr>
        <w:t>投标及履约</w:t>
      </w:r>
      <w:r>
        <w:rPr>
          <w:rFonts w:hint="eastAsia" w:ascii="宋体" w:hAnsi="宋体" w:eastAsia="宋体" w:cs="宋体"/>
          <w:b/>
          <w:kern w:val="0"/>
          <w:sz w:val="24"/>
          <w:szCs w:val="24"/>
          <w:lang w:val="en-US" w:eastAsia="zh-CN" w:bidi="ar-SA"/>
        </w:rPr>
        <w:t>承诺函</w:t>
      </w:r>
    </w:p>
    <w:p w14:paraId="55A97B99">
      <w:pPr>
        <w:pStyle w:val="2"/>
        <w:pageBreakBefore w:val="0"/>
        <w:widowControl/>
        <w:tabs>
          <w:tab w:val="left" w:pos="426"/>
        </w:tabs>
        <w:kinsoku/>
        <w:wordWrap/>
        <w:overflowPunct/>
        <w:topLinePunct w:val="0"/>
        <w:autoSpaceDE/>
        <w:autoSpaceDN/>
        <w:bidi w:val="0"/>
        <w:adjustRightInd w:val="0"/>
        <w:snapToGrid w:val="0"/>
        <w:spacing w:before="0" w:beforeLines="0" w:after="0" w:afterLines="0" w:line="240" w:lineRule="auto"/>
        <w:jc w:val="center"/>
        <w:textAlignment w:val="auto"/>
        <w:rPr>
          <w:rFonts w:hint="eastAsia" w:ascii="宋体" w:hAnsi="宋体" w:eastAsia="宋体" w:cs="宋体"/>
          <w:b/>
          <w:bCs/>
          <w:spacing w:val="0"/>
          <w:kern w:val="2"/>
          <w:sz w:val="36"/>
          <w:szCs w:val="36"/>
          <w:lang w:val="en-US" w:eastAsia="zh-CN" w:bidi="ar-SA"/>
        </w:rPr>
      </w:pPr>
      <w:r>
        <w:rPr>
          <w:rFonts w:hint="eastAsia" w:ascii="宋体" w:hAnsi="宋体" w:eastAsia="宋体" w:cs="宋体"/>
          <w:b/>
          <w:bCs/>
          <w:spacing w:val="0"/>
          <w:kern w:val="2"/>
          <w:sz w:val="36"/>
          <w:szCs w:val="36"/>
          <w:lang w:val="en-US" w:eastAsia="zh-CN" w:bidi="ar-SA"/>
        </w:rPr>
        <w:t>投标及履约承诺函</w:t>
      </w:r>
    </w:p>
    <w:p w14:paraId="63271D37">
      <w:pPr>
        <w:pageBreakBefore w:val="0"/>
        <w:tabs>
          <w:tab w:val="left" w:pos="426"/>
        </w:tabs>
        <w:kinsoku/>
        <w:wordWrap/>
        <w:overflowPunct/>
        <w:topLinePunct w:val="0"/>
        <w:autoSpaceDE/>
        <w:autoSpaceDN/>
        <w:bidi w:val="0"/>
        <w:spacing w:line="360" w:lineRule="auto"/>
        <w:textAlignment w:val="auto"/>
        <w:rPr>
          <w:rFonts w:hint="eastAsia"/>
          <w:lang w:val="en-US" w:eastAsia="zh-CN"/>
        </w:rPr>
      </w:pPr>
    </w:p>
    <w:p w14:paraId="51DC12E6">
      <w:pPr>
        <w:pStyle w:val="2"/>
        <w:pageBreakBefore w:val="0"/>
        <w:widowControl/>
        <w:tabs>
          <w:tab w:val="left" w:pos="426"/>
        </w:tabs>
        <w:kinsoku/>
        <w:wordWrap/>
        <w:overflowPunct/>
        <w:topLinePunct w:val="0"/>
        <w:autoSpaceDE/>
        <w:autoSpaceDN/>
        <w:bidi w:val="0"/>
        <w:adjustRightInd w:val="0"/>
        <w:snapToGrid w:val="0"/>
        <w:spacing w:before="0" w:beforeLines="0" w:after="0" w:afterLines="0" w:line="360" w:lineRule="auto"/>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致：深圳市龙岗区耳鼻咽喉医院</w:t>
      </w:r>
    </w:p>
    <w:p w14:paraId="143B80E0">
      <w:pPr>
        <w:pageBreakBefore w:val="0"/>
        <w:widowControl/>
        <w:tabs>
          <w:tab w:val="left" w:pos="360"/>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我公司承诺：</w:t>
      </w:r>
    </w:p>
    <w:p w14:paraId="0E7ED83C">
      <w:pPr>
        <w:pageBreakBefore w:val="0"/>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1.我公司参与本项目所投标（响应）的货物或服务未侵犯知识产权。</w:t>
      </w:r>
    </w:p>
    <w:p w14:paraId="65AAD3C6">
      <w:pPr>
        <w:pageBreakBefore w:val="0"/>
        <w:numPr>
          <w:ilvl w:val="0"/>
          <w:numId w:val="0"/>
        </w:numPr>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14:paraId="77C0B4FA">
      <w:pPr>
        <w:pageBreakBefore w:val="0"/>
        <w:numPr>
          <w:ilvl w:val="0"/>
          <w:numId w:val="0"/>
        </w:numPr>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3.我公司参与本项目采购活动时不存在被有关部门禁止参与政府采购活动且在有效期内的情况。</w:t>
      </w:r>
    </w:p>
    <w:p w14:paraId="17B71E3C">
      <w:pPr>
        <w:pageBreakBefore w:val="0"/>
        <w:numPr>
          <w:ilvl w:val="0"/>
          <w:numId w:val="0"/>
        </w:numPr>
        <w:tabs>
          <w:tab w:val="left" w:pos="360"/>
        </w:tabs>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4.我公司具备《中华人民共和国政府采购法》第二十二条第一款规定的六项条件。</w:t>
      </w:r>
    </w:p>
    <w:p w14:paraId="0E54273E">
      <w:pPr>
        <w:pageBreakBefore w:val="0"/>
        <w:numPr>
          <w:ilvl w:val="0"/>
          <w:numId w:val="0"/>
        </w:numPr>
        <w:tabs>
          <w:tab w:val="left" w:pos="360"/>
        </w:tabs>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5.我公司未被列入失信被执行人、重大税收违法案件当事人名单、政府采购严重违法失信行为记录名单。</w:t>
      </w:r>
    </w:p>
    <w:p w14:paraId="43B92A00">
      <w:pPr>
        <w:pageBreakBefore w:val="0"/>
        <w:numPr>
          <w:ilvl w:val="0"/>
          <w:numId w:val="0"/>
        </w:numPr>
        <w:tabs>
          <w:tab w:val="left" w:pos="360"/>
        </w:tabs>
        <w:kinsoku/>
        <w:wordWrap/>
        <w:overflowPunct/>
        <w:topLinePunct w:val="0"/>
        <w:autoSpaceDE/>
        <w:autoSpaceDN/>
        <w:bidi w:val="0"/>
        <w:spacing w:line="360" w:lineRule="auto"/>
        <w:ind w:leftChars="0"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46B80B6F">
      <w:pPr>
        <w:pageBreakBefore w:val="0"/>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61EDB0D9">
      <w:pPr>
        <w:pageBreakBefore w:val="0"/>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75A6167C">
      <w:pPr>
        <w:pageBreakBefore w:val="0"/>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406E3A55">
      <w:pPr>
        <w:pageBreakBefore w:val="0"/>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770323A9">
      <w:pPr>
        <w:pageBreakBefore w:val="0"/>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11.我公司承诺不非法转包、分包。</w:t>
      </w:r>
    </w:p>
    <w:p w14:paraId="67072C08">
      <w:pPr>
        <w:pageBreakBefore w:val="0"/>
        <w:tabs>
          <w:tab w:val="left" w:pos="360"/>
        </w:tabs>
        <w:kinsoku/>
        <w:wordWrap/>
        <w:overflowPunct/>
        <w:topLinePunct w:val="0"/>
        <w:autoSpaceDE/>
        <w:autoSpaceDN/>
        <w:bidi w:val="0"/>
        <w:spacing w:line="360" w:lineRule="auto"/>
        <w:jc w:val="both"/>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151AF446">
      <w:pPr>
        <w:pageBreakBefore w:val="0"/>
        <w:tabs>
          <w:tab w:val="left" w:pos="360"/>
        </w:tabs>
        <w:kinsoku/>
        <w:wordWrap/>
        <w:overflowPunct/>
        <w:topLinePunct w:val="0"/>
        <w:autoSpaceDE/>
        <w:autoSpaceDN/>
        <w:bidi w:val="0"/>
        <w:spacing w:line="360" w:lineRule="auto"/>
        <w:jc w:val="both"/>
        <w:textAlignment w:val="auto"/>
        <w:rPr>
          <w:rFonts w:hint="eastAsia" w:ascii="宋体" w:hAnsi="宋体" w:eastAsia="宋体" w:cs="宋体"/>
          <w:b w:val="0"/>
          <w:bCs/>
          <w:color w:val="auto"/>
          <w:kern w:val="0"/>
          <w:sz w:val="24"/>
          <w:szCs w:val="24"/>
          <w:shd w:val="clear" w:color="auto" w:fill="FFFFFF"/>
          <w:lang w:val="en-US" w:eastAsia="zh-CN" w:bidi="ar-SA"/>
        </w:rPr>
      </w:pPr>
    </w:p>
    <w:p w14:paraId="6AE4706B">
      <w:pPr>
        <w:pStyle w:val="11"/>
        <w:pageBreakBefore w:val="0"/>
        <w:kinsoku/>
        <w:wordWrap/>
        <w:overflowPunct/>
        <w:topLinePunct w:val="0"/>
        <w:autoSpaceDE/>
        <w:autoSpaceDN/>
        <w:bidi w:val="0"/>
        <w:spacing w:line="360" w:lineRule="auto"/>
        <w:textAlignment w:val="auto"/>
        <w:rPr>
          <w:rFonts w:hint="eastAsia" w:ascii="宋体" w:hAnsi="宋体" w:eastAsia="宋体" w:cs="宋体"/>
          <w:b w:val="0"/>
          <w:bCs/>
          <w:color w:val="auto"/>
          <w:kern w:val="0"/>
          <w:sz w:val="24"/>
          <w:szCs w:val="24"/>
          <w:shd w:val="clear" w:color="auto" w:fill="FFFFFF"/>
          <w:lang w:val="en-US" w:eastAsia="zh-CN" w:bidi="ar-SA"/>
        </w:rPr>
      </w:pPr>
    </w:p>
    <w:p w14:paraId="0ED9F8FE">
      <w:pPr>
        <w:pageBreakBefore w:val="0"/>
        <w:tabs>
          <w:tab w:val="left" w:pos="426"/>
        </w:tabs>
        <w:kinsoku/>
        <w:wordWrap/>
        <w:overflowPunct/>
        <w:topLinePunct w:val="0"/>
        <w:autoSpaceDE/>
        <w:autoSpaceDN/>
        <w:bidi w:val="0"/>
        <w:snapToGrid w:val="0"/>
        <w:spacing w:line="360" w:lineRule="auto"/>
        <w:textAlignment w:val="auto"/>
        <w:rPr>
          <w:rFonts w:hint="eastAsia" w:ascii="宋体" w:hAnsi="宋体" w:eastAsia="宋体" w:cs="宋体"/>
          <w:b w:val="0"/>
          <w:bCs/>
          <w:color w:val="auto"/>
          <w:kern w:val="0"/>
          <w:sz w:val="24"/>
          <w:szCs w:val="24"/>
          <w:shd w:val="clear" w:color="auto" w:fill="FFFFFF"/>
          <w:lang w:val="en-US" w:eastAsia="zh-CN" w:bidi="ar-SA"/>
        </w:rPr>
      </w:pPr>
    </w:p>
    <w:p w14:paraId="6FB240E8">
      <w:pPr>
        <w:pageBreakBefore w:val="0"/>
        <w:tabs>
          <w:tab w:val="left" w:pos="426"/>
        </w:tabs>
        <w:kinsoku/>
        <w:wordWrap/>
        <w:overflowPunct/>
        <w:topLinePunct w:val="0"/>
        <w:autoSpaceDE/>
        <w:autoSpaceDN/>
        <w:bidi w:val="0"/>
        <w:spacing w:line="360" w:lineRule="auto"/>
        <w:ind w:firstLine="5040" w:firstLineChars="2100"/>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投标人单位名称（公章）：</w:t>
      </w:r>
    </w:p>
    <w:p w14:paraId="31B1F0BC">
      <w:pPr>
        <w:pageBreakBefore w:val="0"/>
        <w:tabs>
          <w:tab w:val="left" w:pos="426"/>
        </w:tabs>
        <w:kinsoku/>
        <w:wordWrap/>
        <w:overflowPunct/>
        <w:topLinePunct w:val="0"/>
        <w:autoSpaceDE/>
        <w:autoSpaceDN/>
        <w:bidi w:val="0"/>
        <w:spacing w:line="360" w:lineRule="auto"/>
        <w:ind w:firstLine="4560" w:firstLineChars="1900"/>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法定代表人或其授权代表签名：</w:t>
      </w:r>
    </w:p>
    <w:p w14:paraId="61BA870C">
      <w:pPr>
        <w:pageBreakBefore w:val="0"/>
        <w:tabs>
          <w:tab w:val="left" w:pos="426"/>
        </w:tabs>
        <w:kinsoku/>
        <w:wordWrap/>
        <w:overflowPunct/>
        <w:topLinePunct w:val="0"/>
        <w:autoSpaceDE/>
        <w:autoSpaceDN/>
        <w:bidi w:val="0"/>
        <w:spacing w:line="360" w:lineRule="auto"/>
        <w:ind w:firstLine="4800" w:firstLineChars="2000"/>
        <w:textAlignment w:val="auto"/>
        <w:rPr>
          <w:rFonts w:hint="eastAsia" w:ascii="宋体" w:hAnsi="宋体" w:eastAsia="宋体" w:cs="宋体"/>
          <w:b w:val="0"/>
          <w:bCs/>
          <w:color w:val="auto"/>
          <w:kern w:val="0"/>
          <w:sz w:val="24"/>
          <w:szCs w:val="24"/>
          <w:shd w:val="clear" w:color="auto" w:fill="FFFFFF"/>
          <w:lang w:val="en-US" w:eastAsia="zh-CN" w:bidi="ar-SA"/>
        </w:rPr>
      </w:pPr>
      <w:r>
        <w:rPr>
          <w:rFonts w:hint="eastAsia" w:ascii="宋体" w:hAnsi="宋体" w:eastAsia="宋体" w:cs="宋体"/>
          <w:b w:val="0"/>
          <w:bCs/>
          <w:color w:val="auto"/>
          <w:kern w:val="0"/>
          <w:sz w:val="24"/>
          <w:szCs w:val="24"/>
          <w:shd w:val="clear" w:color="auto" w:fill="FFFFFF"/>
          <w:lang w:val="en-US" w:eastAsia="zh-CN" w:bidi="ar-SA"/>
        </w:rPr>
        <w:t>日期：      年    月    日</w:t>
      </w:r>
    </w:p>
    <w:p w14:paraId="770685FC">
      <w:pPr>
        <w:pStyle w:val="33"/>
        <w:pageBreakBefore w:val="0"/>
        <w:tabs>
          <w:tab w:val="left" w:pos="426"/>
        </w:tabs>
        <w:kinsoku/>
        <w:wordWrap/>
        <w:overflowPunct/>
        <w:topLinePunct w:val="0"/>
        <w:autoSpaceDE/>
        <w:autoSpaceDN/>
        <w:bidi w:val="0"/>
        <w:spacing w:before="0" w:after="0" w:line="360" w:lineRule="auto"/>
        <w:textAlignment w:val="auto"/>
        <w:rPr>
          <w:rFonts w:hint="eastAsia" w:ascii="宋体" w:hAnsi="宋体" w:eastAsia="宋体" w:cs="宋体"/>
          <w:b w:val="0"/>
          <w:bCs/>
          <w:color w:val="auto"/>
          <w:sz w:val="24"/>
          <w:szCs w:val="24"/>
          <w:lang w:eastAsia="zh-CN"/>
        </w:rPr>
      </w:pPr>
    </w:p>
    <w:p w14:paraId="07B6FB83">
      <w:pPr>
        <w:shd w:val="clear" w:color="auto" w:fill="FFFFFF"/>
        <w:tabs>
          <w:tab w:val="left" w:pos="426"/>
        </w:tabs>
        <w:rPr>
          <w:rFonts w:hint="eastAsia" w:ascii="宋体" w:hAnsi="宋体" w:eastAsia="宋体" w:cs="宋体"/>
          <w:color w:val="FF0000"/>
          <w:sz w:val="24"/>
          <w:highlight w:val="none"/>
          <w:lang w:val="en-US" w:eastAsia="zh-CN"/>
        </w:rPr>
      </w:pPr>
      <w:r>
        <w:rPr>
          <w:rFonts w:hint="eastAsia" w:ascii="宋体" w:hAnsi="宋体" w:cs="宋体"/>
          <w:color w:val="000000"/>
          <w:sz w:val="21"/>
          <w:szCs w:val="18"/>
          <w:lang w:val="en-US" w:eastAsia="zh-CN"/>
        </w:rPr>
        <w:br w:type="page"/>
      </w:r>
    </w:p>
    <w:p w14:paraId="264BAE8F">
      <w:pPr>
        <w:tabs>
          <w:tab w:val="left" w:pos="426"/>
        </w:tabs>
        <w:rPr>
          <w:rFonts w:hint="eastAsia" w:cs="宋体"/>
          <w:b/>
          <w:kern w:val="0"/>
          <w:sz w:val="24"/>
          <w:szCs w:val="24"/>
          <w:lang w:val="en-US" w:eastAsia="zh-CN" w:bidi="ar-SA"/>
        </w:rPr>
      </w:pPr>
      <w:r>
        <w:rPr>
          <w:rFonts w:hint="eastAsia" w:cs="宋体"/>
          <w:b/>
          <w:kern w:val="0"/>
          <w:sz w:val="24"/>
          <w:szCs w:val="24"/>
          <w:lang w:val="en-US" w:eastAsia="zh-CN" w:bidi="ar-SA"/>
        </w:rPr>
        <w:t>六、</w:t>
      </w:r>
      <w:r>
        <w:rPr>
          <w:rFonts w:hint="eastAsia"/>
          <w:b/>
          <w:bCs/>
          <w:sz w:val="24"/>
          <w:szCs w:val="32"/>
          <w:lang w:val="en-US" w:eastAsia="zh-CN"/>
        </w:rPr>
        <w:t>投标人认为需要补充的其他资料（如有）</w:t>
      </w:r>
    </w:p>
    <w:p w14:paraId="6095D6B7">
      <w:pPr>
        <w:tabs>
          <w:tab w:val="left" w:pos="426"/>
        </w:tabs>
        <w:rPr>
          <w:rFonts w:hint="eastAsia" w:cs="宋体"/>
          <w:b/>
          <w:kern w:val="0"/>
          <w:sz w:val="24"/>
          <w:szCs w:val="24"/>
          <w:lang w:val="en-US" w:eastAsia="zh-CN" w:bidi="ar-SA"/>
        </w:rPr>
      </w:pPr>
      <w:r>
        <w:rPr>
          <w:rFonts w:hint="eastAsia" w:cs="宋体"/>
          <w:b/>
          <w:kern w:val="0"/>
          <w:sz w:val="24"/>
          <w:szCs w:val="24"/>
          <w:lang w:val="en-US" w:eastAsia="zh-CN" w:bidi="ar-SA"/>
        </w:rPr>
        <w:br w:type="page"/>
      </w:r>
    </w:p>
    <w:p w14:paraId="4D9046F2">
      <w:pPr>
        <w:keepNext w:val="0"/>
        <w:keepLines w:val="0"/>
        <w:pageBreakBefore w:val="0"/>
        <w:widowControl/>
        <w:tabs>
          <w:tab w:val="left" w:pos="426"/>
        </w:tabs>
        <w:kinsoku/>
        <w:wordWrap/>
        <w:overflowPunct/>
        <w:topLinePunct w:val="0"/>
        <w:autoSpaceDE/>
        <w:autoSpaceDN/>
        <w:bidi w:val="0"/>
        <w:adjustRightInd/>
        <w:snapToGrid/>
        <w:spacing w:line="520" w:lineRule="exact"/>
        <w:jc w:val="both"/>
        <w:textAlignment w:val="auto"/>
        <w:rPr>
          <w:rFonts w:hint="eastAsia"/>
          <w:b/>
          <w:bCs/>
          <w:sz w:val="24"/>
          <w:szCs w:val="32"/>
          <w:lang w:val="en-US" w:eastAsia="zh-CN"/>
        </w:rPr>
      </w:pPr>
      <w:r>
        <w:rPr>
          <w:rFonts w:hint="eastAsia" w:cs="宋体"/>
          <w:b/>
          <w:kern w:val="0"/>
          <w:sz w:val="24"/>
          <w:szCs w:val="24"/>
          <w:lang w:val="en-US" w:eastAsia="zh-CN" w:bidi="ar-SA"/>
        </w:rPr>
        <w:t>七</w:t>
      </w:r>
      <w:r>
        <w:rPr>
          <w:rFonts w:hint="eastAsia" w:ascii="宋体" w:hAnsi="宋体" w:eastAsia="宋体" w:cs="宋体"/>
          <w:b/>
          <w:kern w:val="0"/>
          <w:sz w:val="24"/>
          <w:szCs w:val="24"/>
          <w:lang w:val="en-US" w:eastAsia="zh-CN" w:bidi="ar-SA"/>
        </w:rPr>
        <w:t>、</w:t>
      </w:r>
      <w:r>
        <w:rPr>
          <w:rFonts w:hint="eastAsia"/>
          <w:b/>
          <w:bCs/>
          <w:sz w:val="24"/>
          <w:szCs w:val="32"/>
          <w:lang w:val="en-US" w:eastAsia="zh-CN"/>
        </w:rPr>
        <w:t>龙岗区进一步规范政商交往行为告知书</w:t>
      </w:r>
    </w:p>
    <w:p w14:paraId="4D63C95A">
      <w:pPr>
        <w:pStyle w:val="2"/>
        <w:keepNext/>
        <w:keepLines/>
        <w:pageBreakBefore w:val="0"/>
        <w:widowControl/>
        <w:tabs>
          <w:tab w:val="left" w:pos="426"/>
        </w:tabs>
        <w:kinsoku/>
        <w:wordWrap/>
        <w:overflowPunct/>
        <w:topLinePunct w:val="0"/>
        <w:autoSpaceDE/>
        <w:autoSpaceDN/>
        <w:bidi w:val="0"/>
        <w:adjustRightInd w:val="0"/>
        <w:snapToGrid w:val="0"/>
        <w:spacing w:before="0" w:after="0" w:line="240" w:lineRule="auto"/>
        <w:textAlignment w:val="auto"/>
        <w:rPr>
          <w:rFonts w:hint="eastAsia"/>
          <w:sz w:val="22"/>
          <w:szCs w:val="22"/>
          <w:lang w:val="en-US" w:eastAsia="zh-CN"/>
        </w:rPr>
      </w:pPr>
    </w:p>
    <w:p w14:paraId="42F42DAE">
      <w:pPr>
        <w:keepNext w:val="0"/>
        <w:keepLines w:val="0"/>
        <w:pageBreakBefore w:val="0"/>
        <w:widowControl/>
        <w:tabs>
          <w:tab w:val="left" w:pos="426"/>
        </w:tabs>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kern w:val="0"/>
          <w:sz w:val="36"/>
          <w:szCs w:val="36"/>
          <w:lang w:bidi="ar"/>
        </w:rPr>
      </w:pPr>
      <w:r>
        <w:rPr>
          <w:rFonts w:hint="eastAsia" w:ascii="宋体" w:hAnsi="宋体" w:eastAsia="宋体" w:cs="宋体"/>
          <w:b/>
          <w:bCs/>
          <w:color w:val="000000"/>
          <w:kern w:val="0"/>
          <w:sz w:val="36"/>
          <w:szCs w:val="36"/>
          <w:lang w:bidi="ar"/>
        </w:rPr>
        <w:t>龙岗区进一步规范政商交往行为告知书</w:t>
      </w:r>
    </w:p>
    <w:p w14:paraId="3CC00847">
      <w:pPr>
        <w:pStyle w:val="6"/>
        <w:tabs>
          <w:tab w:val="left" w:pos="426"/>
        </w:tabs>
        <w:spacing w:line="460" w:lineRule="exact"/>
        <w:rPr>
          <w:rFonts w:hint="eastAsia" w:ascii="宋体" w:hAnsi="宋体" w:eastAsia="宋体" w:cs="宋体"/>
          <w:sz w:val="24"/>
          <w:szCs w:val="24"/>
        </w:rPr>
      </w:pPr>
    </w:p>
    <w:p w14:paraId="6D3EAC23">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3E2DB804">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一、不得向公职人员赠送礼品、礼金、消费卡等财物。</w:t>
      </w:r>
    </w:p>
    <w:p w14:paraId="56EC1C1C">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二、不得违规向公职人员提供宴请、旅游、娱乐等安排。</w:t>
      </w:r>
    </w:p>
    <w:p w14:paraId="56F9A3F6">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三、不得通过打麻将等形式向公职人员输送利益。</w:t>
      </w:r>
    </w:p>
    <w:p w14:paraId="53B2C6D4">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四、不得为公职人员报销应由其个人支付的费用。</w:t>
      </w:r>
    </w:p>
    <w:p w14:paraId="3BF3D98C">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五、不得违规向公职人员及其亲友借贷款。</w:t>
      </w:r>
    </w:p>
    <w:p w14:paraId="41F8CB37">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六、不得违规将车辆、住房等借</w:t>
      </w:r>
      <w:bookmarkStart w:id="29" w:name="_GoBack"/>
      <w:bookmarkEnd w:id="29"/>
      <w:r>
        <w:rPr>
          <w:rFonts w:hint="eastAsia" w:ascii="宋体" w:hAnsi="宋体" w:eastAsia="宋体" w:cs="宋体"/>
          <w:color w:val="000000"/>
          <w:kern w:val="0"/>
          <w:sz w:val="24"/>
          <w:szCs w:val="24"/>
          <w:lang w:bidi="ar"/>
        </w:rPr>
        <w:t>给公职人员使用。</w:t>
      </w:r>
    </w:p>
    <w:p w14:paraId="1BA8374C">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七、不得在招</w:t>
      </w:r>
      <w:r>
        <w:rPr>
          <w:rFonts w:hint="eastAsia" w:ascii="宋体" w:hAnsi="宋体" w:eastAsia="宋体" w:cs="宋体"/>
          <w:color w:val="000000"/>
          <w:kern w:val="0"/>
          <w:sz w:val="24"/>
          <w:szCs w:val="24"/>
          <w:lang w:eastAsia="zh-CN" w:bidi="ar"/>
        </w:rPr>
        <w:t>洽谈</w:t>
      </w:r>
      <w:r>
        <w:rPr>
          <w:rFonts w:hint="eastAsia" w:ascii="宋体" w:hAnsi="宋体" w:eastAsia="宋体" w:cs="宋体"/>
          <w:color w:val="000000"/>
          <w:kern w:val="0"/>
          <w:sz w:val="24"/>
          <w:szCs w:val="24"/>
          <w:lang w:bidi="ar"/>
        </w:rPr>
        <w:t>中与公职人员搞暗箱操作、围标串标。</w:t>
      </w:r>
    </w:p>
    <w:p w14:paraId="5C322096">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八、不得为利益相关人和公职人员牵线搭桥或者代为传递信息、传递财物。</w:t>
      </w:r>
    </w:p>
    <w:p w14:paraId="58AD22C0">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九、不得让公职人员在企业违规兼职取酬。</w:t>
      </w:r>
    </w:p>
    <w:p w14:paraId="015DBBBB">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十、不得为公职人员亲友违规承揽业务提供便利。</w:t>
      </w:r>
    </w:p>
    <w:p w14:paraId="1FA25752">
      <w:pPr>
        <w:widowControl/>
        <w:tabs>
          <w:tab w:val="left" w:pos="426"/>
        </w:tabs>
        <w:spacing w:line="460" w:lineRule="exact"/>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51AA61B1">
      <w:pPr>
        <w:pStyle w:val="6"/>
        <w:tabs>
          <w:tab w:val="left" w:pos="426"/>
        </w:tabs>
        <w:spacing w:line="360" w:lineRule="auto"/>
        <w:ind w:firstLine="480" w:firstLineChars="200"/>
        <w:rPr>
          <w:rFonts w:hint="eastAsia" w:ascii="宋体" w:hAnsi="宋体" w:eastAsia="宋体" w:cs="宋体"/>
          <w:sz w:val="24"/>
          <w:szCs w:val="24"/>
        </w:rPr>
      </w:pPr>
    </w:p>
    <w:p w14:paraId="3D88E850">
      <w:pPr>
        <w:widowControl/>
        <w:tabs>
          <w:tab w:val="left" w:pos="426"/>
        </w:tabs>
        <w:spacing w:line="360" w:lineRule="auto"/>
        <w:ind w:firstLine="482" w:firstLineChars="200"/>
        <w:jc w:val="left"/>
        <w:rPr>
          <w:rFonts w:hint="eastAsia" w:ascii="宋体" w:hAnsi="宋体" w:eastAsia="宋体" w:cs="宋体"/>
          <w:color w:val="000000"/>
          <w:kern w:val="0"/>
          <w:sz w:val="24"/>
          <w:szCs w:val="24"/>
          <w:lang w:bidi="ar"/>
        </w:rPr>
      </w:pPr>
      <w:r>
        <w:rPr>
          <w:rFonts w:hint="eastAsia" w:ascii="宋体" w:hAnsi="宋体" w:eastAsia="宋体" w:cs="宋体"/>
          <w:b/>
          <w:bCs/>
          <w:color w:val="000000"/>
          <w:kern w:val="0"/>
          <w:sz w:val="24"/>
          <w:szCs w:val="24"/>
          <w:lang w:bidi="ar"/>
        </w:rPr>
        <w:t>本人已知晓上述告知内容，并愿意遵照执行（签名）</w:t>
      </w:r>
      <w:r>
        <w:rPr>
          <w:rFonts w:hint="eastAsia" w:ascii="宋体" w:hAnsi="宋体" w:eastAsia="宋体" w:cs="宋体"/>
          <w:color w:val="000000"/>
          <w:kern w:val="0"/>
          <w:sz w:val="24"/>
          <w:szCs w:val="24"/>
          <w:lang w:bidi="ar"/>
        </w:rPr>
        <w:t>：</w:t>
      </w:r>
    </w:p>
    <w:p w14:paraId="224D0A1B">
      <w:pPr>
        <w:pStyle w:val="15"/>
        <w:tabs>
          <w:tab w:val="left" w:pos="426"/>
        </w:tabs>
        <w:wordWrap w:val="0"/>
        <w:spacing w:line="360" w:lineRule="auto"/>
        <w:jc w:val="right"/>
        <w:rPr>
          <w:rFonts w:hint="eastAsia" w:ascii="宋体" w:hAnsi="宋体" w:eastAsia="宋体" w:cs="宋体"/>
          <w:sz w:val="24"/>
          <w:szCs w:val="24"/>
          <w:lang w:val="en-US"/>
        </w:rPr>
      </w:pPr>
      <w:r>
        <w:rPr>
          <w:rFonts w:hint="eastAsia" w:ascii="宋体" w:hAnsi="宋体" w:eastAsia="宋体" w:cs="宋体"/>
          <w:color w:val="000000"/>
          <w:kern w:val="0"/>
          <w:sz w:val="24"/>
          <w:szCs w:val="24"/>
          <w:lang w:bidi="ar"/>
        </w:rPr>
        <w:t>年</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月</w:t>
      </w:r>
      <w:r>
        <w:rPr>
          <w:rFonts w:hint="eastAsia" w:ascii="宋体" w:hAnsi="宋体" w:eastAsia="宋体" w:cs="宋体"/>
          <w:color w:val="000000"/>
          <w:kern w:val="0"/>
          <w:sz w:val="24"/>
          <w:szCs w:val="24"/>
          <w:lang w:val="en-US" w:eastAsia="zh-CN" w:bidi="ar"/>
        </w:rPr>
        <w:t xml:space="preserve">    日     </w:t>
      </w:r>
    </w:p>
    <w:sectPr>
      <w:headerReference r:id="rId4" w:type="default"/>
      <w:footerReference r:id="rId5" w:type="default"/>
      <w:pgSz w:w="11906" w:h="16838"/>
      <w:pgMar w:top="1440" w:right="1800" w:bottom="1440" w:left="1800"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Arial Narrow">
    <w:altName w:val="DejaVu Sans"/>
    <w:panose1 w:val="020B0606020202030204"/>
    <w:charset w:val="00"/>
    <w:family w:val="swiss"/>
    <w:pitch w:val="default"/>
    <w:sig w:usb0="00000000"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6EC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8AC8A">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CC8A">
                          <w:pPr>
                            <w:pStyle w:val="1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u7hc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5DAACC8A">
                    <w:pPr>
                      <w:pStyle w:val="1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13721">
    <w:pPr>
      <w:pStyle w:val="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1B20"/>
    <w:multiLevelType w:val="singleLevel"/>
    <w:tmpl w:val="B7811B20"/>
    <w:lvl w:ilvl="0" w:tentative="0">
      <w:start w:val="2"/>
      <w:numFmt w:val="decimal"/>
      <w:suff w:val="nothing"/>
      <w:lvlText w:val="（%1）"/>
      <w:lvlJc w:val="left"/>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C1950ABE"/>
    <w:multiLevelType w:val="singleLevel"/>
    <w:tmpl w:val="C1950ABE"/>
    <w:lvl w:ilvl="0" w:tentative="0">
      <w:start w:val="1"/>
      <w:numFmt w:val="decimal"/>
      <w:lvlText w:val="%1."/>
      <w:lvlJc w:val="left"/>
      <w:pPr>
        <w:ind w:left="0" w:firstLine="45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439C"/>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08DF"/>
    <w:rsid w:val="003136F3"/>
    <w:rsid w:val="00316674"/>
    <w:rsid w:val="00324BEA"/>
    <w:rsid w:val="00324D15"/>
    <w:rsid w:val="0032662D"/>
    <w:rsid w:val="003336A3"/>
    <w:rsid w:val="00336EE3"/>
    <w:rsid w:val="00343AB8"/>
    <w:rsid w:val="00347DD8"/>
    <w:rsid w:val="00352494"/>
    <w:rsid w:val="00353010"/>
    <w:rsid w:val="00355745"/>
    <w:rsid w:val="00380E2F"/>
    <w:rsid w:val="0039001C"/>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19E7"/>
    <w:rsid w:val="004B6EBD"/>
    <w:rsid w:val="004C6764"/>
    <w:rsid w:val="004C7424"/>
    <w:rsid w:val="004C7C4A"/>
    <w:rsid w:val="004E26EB"/>
    <w:rsid w:val="004E6896"/>
    <w:rsid w:val="004E7B53"/>
    <w:rsid w:val="004F2CC7"/>
    <w:rsid w:val="004F677E"/>
    <w:rsid w:val="00510862"/>
    <w:rsid w:val="005148B1"/>
    <w:rsid w:val="00520539"/>
    <w:rsid w:val="00527792"/>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56FA0"/>
    <w:rsid w:val="007646FB"/>
    <w:rsid w:val="00770639"/>
    <w:rsid w:val="007712D1"/>
    <w:rsid w:val="00772B68"/>
    <w:rsid w:val="00782EEF"/>
    <w:rsid w:val="00784158"/>
    <w:rsid w:val="00786850"/>
    <w:rsid w:val="00787C73"/>
    <w:rsid w:val="007909CA"/>
    <w:rsid w:val="00795A72"/>
    <w:rsid w:val="0079670A"/>
    <w:rsid w:val="007A4813"/>
    <w:rsid w:val="007A7094"/>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47BF6"/>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D7EA7"/>
    <w:rsid w:val="00AE15A9"/>
    <w:rsid w:val="00AE16AE"/>
    <w:rsid w:val="00AE5C31"/>
    <w:rsid w:val="00B02B42"/>
    <w:rsid w:val="00B07DA7"/>
    <w:rsid w:val="00B110CA"/>
    <w:rsid w:val="00B23D8D"/>
    <w:rsid w:val="00B31987"/>
    <w:rsid w:val="00B3481D"/>
    <w:rsid w:val="00B431CA"/>
    <w:rsid w:val="00B56CBE"/>
    <w:rsid w:val="00B57B31"/>
    <w:rsid w:val="00B601FE"/>
    <w:rsid w:val="00B6274E"/>
    <w:rsid w:val="00B64965"/>
    <w:rsid w:val="00B71074"/>
    <w:rsid w:val="00B835F1"/>
    <w:rsid w:val="00B93B58"/>
    <w:rsid w:val="00BA12E7"/>
    <w:rsid w:val="00BA7713"/>
    <w:rsid w:val="00BC07DE"/>
    <w:rsid w:val="00BC1B65"/>
    <w:rsid w:val="00BD1998"/>
    <w:rsid w:val="00BE2676"/>
    <w:rsid w:val="00BF019A"/>
    <w:rsid w:val="00BF4CE3"/>
    <w:rsid w:val="00BF6648"/>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6960"/>
    <w:rsid w:val="00CC7489"/>
    <w:rsid w:val="00CD2CDC"/>
    <w:rsid w:val="00CD68BC"/>
    <w:rsid w:val="00CD7264"/>
    <w:rsid w:val="00CE064A"/>
    <w:rsid w:val="00CE3DFF"/>
    <w:rsid w:val="00CE51D9"/>
    <w:rsid w:val="00CE51FB"/>
    <w:rsid w:val="00CE6AFB"/>
    <w:rsid w:val="00CF2AF2"/>
    <w:rsid w:val="00CF3894"/>
    <w:rsid w:val="00CF7117"/>
    <w:rsid w:val="00D02771"/>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A3EA5"/>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20AA"/>
    <w:rsid w:val="00E75E9A"/>
    <w:rsid w:val="00E83941"/>
    <w:rsid w:val="00EA13DB"/>
    <w:rsid w:val="00EB210E"/>
    <w:rsid w:val="00EB2E4A"/>
    <w:rsid w:val="00EC09BA"/>
    <w:rsid w:val="00EC23FE"/>
    <w:rsid w:val="00EC56F0"/>
    <w:rsid w:val="00EC7CB9"/>
    <w:rsid w:val="00EE02F7"/>
    <w:rsid w:val="00EE0B0C"/>
    <w:rsid w:val="00EE1A59"/>
    <w:rsid w:val="00EE3AD7"/>
    <w:rsid w:val="00EE669A"/>
    <w:rsid w:val="00EE7BE5"/>
    <w:rsid w:val="00F065D5"/>
    <w:rsid w:val="00F37153"/>
    <w:rsid w:val="00F4246D"/>
    <w:rsid w:val="00F43C5F"/>
    <w:rsid w:val="00F43D72"/>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4440A5"/>
    <w:rsid w:val="01582FCA"/>
    <w:rsid w:val="01657C13"/>
    <w:rsid w:val="018316A1"/>
    <w:rsid w:val="0183728A"/>
    <w:rsid w:val="018A58CB"/>
    <w:rsid w:val="018E4199"/>
    <w:rsid w:val="019019C4"/>
    <w:rsid w:val="01937524"/>
    <w:rsid w:val="019A10AD"/>
    <w:rsid w:val="01A96A7C"/>
    <w:rsid w:val="01B93B6E"/>
    <w:rsid w:val="01BC28E7"/>
    <w:rsid w:val="01CE0603"/>
    <w:rsid w:val="01D70F12"/>
    <w:rsid w:val="01DC34F3"/>
    <w:rsid w:val="01E4093E"/>
    <w:rsid w:val="01E85338"/>
    <w:rsid w:val="01EC7A8D"/>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351B1E"/>
    <w:rsid w:val="045D0C58"/>
    <w:rsid w:val="04651CD8"/>
    <w:rsid w:val="04943480"/>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87C8D"/>
    <w:rsid w:val="0620091D"/>
    <w:rsid w:val="06212B1B"/>
    <w:rsid w:val="06473D8B"/>
    <w:rsid w:val="065751F3"/>
    <w:rsid w:val="06626E08"/>
    <w:rsid w:val="066C6927"/>
    <w:rsid w:val="0685283F"/>
    <w:rsid w:val="068A3342"/>
    <w:rsid w:val="06963DDF"/>
    <w:rsid w:val="06A55107"/>
    <w:rsid w:val="06BC4A49"/>
    <w:rsid w:val="06E02487"/>
    <w:rsid w:val="06E155DE"/>
    <w:rsid w:val="06EA7FE5"/>
    <w:rsid w:val="06F37A6F"/>
    <w:rsid w:val="06F430C9"/>
    <w:rsid w:val="06F5180B"/>
    <w:rsid w:val="06FC3783"/>
    <w:rsid w:val="072E0AA7"/>
    <w:rsid w:val="072E5257"/>
    <w:rsid w:val="076D0BCD"/>
    <w:rsid w:val="07802062"/>
    <w:rsid w:val="078B414B"/>
    <w:rsid w:val="07B05960"/>
    <w:rsid w:val="07BD176D"/>
    <w:rsid w:val="07BF421F"/>
    <w:rsid w:val="07C07B32"/>
    <w:rsid w:val="07DB289C"/>
    <w:rsid w:val="07DC0503"/>
    <w:rsid w:val="07F649DB"/>
    <w:rsid w:val="08005083"/>
    <w:rsid w:val="08150A61"/>
    <w:rsid w:val="08162D8B"/>
    <w:rsid w:val="081D70DE"/>
    <w:rsid w:val="084837A5"/>
    <w:rsid w:val="08533F11"/>
    <w:rsid w:val="08835DB9"/>
    <w:rsid w:val="08DA2C94"/>
    <w:rsid w:val="08E9552D"/>
    <w:rsid w:val="08F42600"/>
    <w:rsid w:val="08FC0CCA"/>
    <w:rsid w:val="090E2454"/>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57FB8"/>
    <w:rsid w:val="0AB74823"/>
    <w:rsid w:val="0B14713B"/>
    <w:rsid w:val="0B446AEB"/>
    <w:rsid w:val="0B494045"/>
    <w:rsid w:val="0B6423BD"/>
    <w:rsid w:val="0B6E6550"/>
    <w:rsid w:val="0BA63302"/>
    <w:rsid w:val="0BAA3F58"/>
    <w:rsid w:val="0BB124BD"/>
    <w:rsid w:val="0BE33E43"/>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706B3D"/>
    <w:rsid w:val="0E920377"/>
    <w:rsid w:val="0E94233C"/>
    <w:rsid w:val="0E963A0F"/>
    <w:rsid w:val="0EAC615B"/>
    <w:rsid w:val="0EB3632D"/>
    <w:rsid w:val="0EC92D8B"/>
    <w:rsid w:val="0EDB14DB"/>
    <w:rsid w:val="0EE27660"/>
    <w:rsid w:val="0EEC778C"/>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406DB9"/>
    <w:rsid w:val="104963C3"/>
    <w:rsid w:val="10B25DF3"/>
    <w:rsid w:val="10B74479"/>
    <w:rsid w:val="10CB6DDE"/>
    <w:rsid w:val="10DE213A"/>
    <w:rsid w:val="10DF70F5"/>
    <w:rsid w:val="10ED1235"/>
    <w:rsid w:val="10EE2FE0"/>
    <w:rsid w:val="11236E03"/>
    <w:rsid w:val="11254CC9"/>
    <w:rsid w:val="1133639C"/>
    <w:rsid w:val="11394082"/>
    <w:rsid w:val="11452DE3"/>
    <w:rsid w:val="115668B9"/>
    <w:rsid w:val="115C2A08"/>
    <w:rsid w:val="1168209E"/>
    <w:rsid w:val="11731ED8"/>
    <w:rsid w:val="117A00E2"/>
    <w:rsid w:val="1184614B"/>
    <w:rsid w:val="11BB284B"/>
    <w:rsid w:val="11E06E41"/>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695C6A"/>
    <w:rsid w:val="136E36ED"/>
    <w:rsid w:val="139525D9"/>
    <w:rsid w:val="13AB3BAB"/>
    <w:rsid w:val="13AC16D1"/>
    <w:rsid w:val="13B860EB"/>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4871D8"/>
    <w:rsid w:val="1553054F"/>
    <w:rsid w:val="156D4E90"/>
    <w:rsid w:val="157B3F10"/>
    <w:rsid w:val="158D422C"/>
    <w:rsid w:val="158D6F6A"/>
    <w:rsid w:val="159B4676"/>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A3CDB"/>
    <w:rsid w:val="171D3F0E"/>
    <w:rsid w:val="17204729"/>
    <w:rsid w:val="1725511E"/>
    <w:rsid w:val="174B3633"/>
    <w:rsid w:val="174E114A"/>
    <w:rsid w:val="176C18A3"/>
    <w:rsid w:val="17707100"/>
    <w:rsid w:val="177E790E"/>
    <w:rsid w:val="17A10E21"/>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4E34E2"/>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BE71BC"/>
    <w:rsid w:val="1CC34A3E"/>
    <w:rsid w:val="1CC41839"/>
    <w:rsid w:val="1CF77E61"/>
    <w:rsid w:val="1D0609AB"/>
    <w:rsid w:val="1D0E51AB"/>
    <w:rsid w:val="1D165353"/>
    <w:rsid w:val="1D9C08F7"/>
    <w:rsid w:val="1DB05200"/>
    <w:rsid w:val="1DC47E64"/>
    <w:rsid w:val="1DCC31FE"/>
    <w:rsid w:val="1DE70AB5"/>
    <w:rsid w:val="1DF21FF2"/>
    <w:rsid w:val="1E0B1B21"/>
    <w:rsid w:val="1E4829FC"/>
    <w:rsid w:val="1E746983"/>
    <w:rsid w:val="1E9E304B"/>
    <w:rsid w:val="1EAF0D67"/>
    <w:rsid w:val="1EDB5833"/>
    <w:rsid w:val="1EED7DAE"/>
    <w:rsid w:val="1F1115FD"/>
    <w:rsid w:val="1F167376"/>
    <w:rsid w:val="1F271DA9"/>
    <w:rsid w:val="1F387F65"/>
    <w:rsid w:val="1F3E16E6"/>
    <w:rsid w:val="1F4D1FBA"/>
    <w:rsid w:val="1F5B7EF1"/>
    <w:rsid w:val="1F6F102E"/>
    <w:rsid w:val="1F764083"/>
    <w:rsid w:val="1F7E6617"/>
    <w:rsid w:val="1F973891"/>
    <w:rsid w:val="1F9C4DBA"/>
    <w:rsid w:val="1FC11BEB"/>
    <w:rsid w:val="1FCD5CBB"/>
    <w:rsid w:val="1FD06C40"/>
    <w:rsid w:val="1FE06B4D"/>
    <w:rsid w:val="1FE80216"/>
    <w:rsid w:val="20045E15"/>
    <w:rsid w:val="203159E0"/>
    <w:rsid w:val="203676F3"/>
    <w:rsid w:val="20427E78"/>
    <w:rsid w:val="20485605"/>
    <w:rsid w:val="2049323F"/>
    <w:rsid w:val="204C2272"/>
    <w:rsid w:val="20517769"/>
    <w:rsid w:val="20597DBD"/>
    <w:rsid w:val="205C39BF"/>
    <w:rsid w:val="20672C08"/>
    <w:rsid w:val="20727497"/>
    <w:rsid w:val="207B4B5A"/>
    <w:rsid w:val="208C266E"/>
    <w:rsid w:val="208C2876"/>
    <w:rsid w:val="20902332"/>
    <w:rsid w:val="20A200E4"/>
    <w:rsid w:val="20A47F1D"/>
    <w:rsid w:val="20C508C7"/>
    <w:rsid w:val="20E06A7D"/>
    <w:rsid w:val="21012835"/>
    <w:rsid w:val="21245BCA"/>
    <w:rsid w:val="21257950"/>
    <w:rsid w:val="212A0BF1"/>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317062"/>
    <w:rsid w:val="22336391"/>
    <w:rsid w:val="2250761E"/>
    <w:rsid w:val="22633D4D"/>
    <w:rsid w:val="22734C95"/>
    <w:rsid w:val="227B42A0"/>
    <w:rsid w:val="227F63FD"/>
    <w:rsid w:val="22806203"/>
    <w:rsid w:val="228F3315"/>
    <w:rsid w:val="229473C8"/>
    <w:rsid w:val="22977147"/>
    <w:rsid w:val="229C47D4"/>
    <w:rsid w:val="22D24CAE"/>
    <w:rsid w:val="22D514B6"/>
    <w:rsid w:val="22DC4FC9"/>
    <w:rsid w:val="22ED1D00"/>
    <w:rsid w:val="22F56BF1"/>
    <w:rsid w:val="22F872D1"/>
    <w:rsid w:val="230279FC"/>
    <w:rsid w:val="231208B3"/>
    <w:rsid w:val="23312AC9"/>
    <w:rsid w:val="23324671"/>
    <w:rsid w:val="23412D64"/>
    <w:rsid w:val="236C49D9"/>
    <w:rsid w:val="237A7227"/>
    <w:rsid w:val="238C6599"/>
    <w:rsid w:val="239C0544"/>
    <w:rsid w:val="23A115DB"/>
    <w:rsid w:val="23B87C1E"/>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7FF5E1C"/>
    <w:rsid w:val="280520B8"/>
    <w:rsid w:val="280B5827"/>
    <w:rsid w:val="282B77EA"/>
    <w:rsid w:val="28327F9F"/>
    <w:rsid w:val="284952E9"/>
    <w:rsid w:val="2855533A"/>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A305EC5"/>
    <w:rsid w:val="2A34234D"/>
    <w:rsid w:val="2A423861"/>
    <w:rsid w:val="2A4A6B02"/>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C2488"/>
    <w:rsid w:val="2C411885"/>
    <w:rsid w:val="2C463031"/>
    <w:rsid w:val="2C673F8F"/>
    <w:rsid w:val="2C734DFA"/>
    <w:rsid w:val="2CA06BC3"/>
    <w:rsid w:val="2CAB07D7"/>
    <w:rsid w:val="2CBE79B0"/>
    <w:rsid w:val="2CCE400E"/>
    <w:rsid w:val="2CCF2B66"/>
    <w:rsid w:val="2CE0417A"/>
    <w:rsid w:val="2CE61358"/>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092C13"/>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6A5958"/>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563212"/>
    <w:rsid w:val="317C521A"/>
    <w:rsid w:val="31850FE1"/>
    <w:rsid w:val="318C2A3B"/>
    <w:rsid w:val="319121DA"/>
    <w:rsid w:val="319A7C78"/>
    <w:rsid w:val="31A2421C"/>
    <w:rsid w:val="31A9318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323549"/>
    <w:rsid w:val="33576347"/>
    <w:rsid w:val="335D4118"/>
    <w:rsid w:val="335F3C12"/>
    <w:rsid w:val="336E17F0"/>
    <w:rsid w:val="3390223F"/>
    <w:rsid w:val="33C62FE8"/>
    <w:rsid w:val="33C66A6F"/>
    <w:rsid w:val="33C85C5B"/>
    <w:rsid w:val="33CF2B0E"/>
    <w:rsid w:val="33D23A93"/>
    <w:rsid w:val="33F629CD"/>
    <w:rsid w:val="33F95E15"/>
    <w:rsid w:val="34041CE3"/>
    <w:rsid w:val="341A3182"/>
    <w:rsid w:val="341F5D90"/>
    <w:rsid w:val="34402563"/>
    <w:rsid w:val="34563CEC"/>
    <w:rsid w:val="345E0617"/>
    <w:rsid w:val="347D19AD"/>
    <w:rsid w:val="347F3B76"/>
    <w:rsid w:val="34AE7724"/>
    <w:rsid w:val="34B51B07"/>
    <w:rsid w:val="34CE04B2"/>
    <w:rsid w:val="34F81471"/>
    <w:rsid w:val="34F8431E"/>
    <w:rsid w:val="34FC60D3"/>
    <w:rsid w:val="35051814"/>
    <w:rsid w:val="35370DDB"/>
    <w:rsid w:val="35442549"/>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3E67DE"/>
    <w:rsid w:val="368D5EF0"/>
    <w:rsid w:val="36A7140B"/>
    <w:rsid w:val="36D71452"/>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E4667"/>
    <w:rsid w:val="37A46956"/>
    <w:rsid w:val="37CD7B1B"/>
    <w:rsid w:val="37DD5879"/>
    <w:rsid w:val="38032517"/>
    <w:rsid w:val="38212C49"/>
    <w:rsid w:val="38300535"/>
    <w:rsid w:val="38303DA7"/>
    <w:rsid w:val="3837515E"/>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1133B"/>
    <w:rsid w:val="38E86591"/>
    <w:rsid w:val="390337A8"/>
    <w:rsid w:val="390C0398"/>
    <w:rsid w:val="392748D4"/>
    <w:rsid w:val="39321DBB"/>
    <w:rsid w:val="39340367"/>
    <w:rsid w:val="39530C1B"/>
    <w:rsid w:val="39535FC7"/>
    <w:rsid w:val="396607C6"/>
    <w:rsid w:val="397133C1"/>
    <w:rsid w:val="39902C7F"/>
    <w:rsid w:val="39957106"/>
    <w:rsid w:val="39A045B9"/>
    <w:rsid w:val="39D57E7A"/>
    <w:rsid w:val="39D83FF5"/>
    <w:rsid w:val="39F21DBF"/>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DD1912"/>
    <w:rsid w:val="3AF46516"/>
    <w:rsid w:val="3AFB444F"/>
    <w:rsid w:val="3B110C09"/>
    <w:rsid w:val="3B1A4D04"/>
    <w:rsid w:val="3B1B679F"/>
    <w:rsid w:val="3B385475"/>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030EFB"/>
    <w:rsid w:val="3C065573"/>
    <w:rsid w:val="3C2D5AC6"/>
    <w:rsid w:val="3C7050E2"/>
    <w:rsid w:val="3C785F45"/>
    <w:rsid w:val="3C88075E"/>
    <w:rsid w:val="3C8B38E1"/>
    <w:rsid w:val="3CAA23A2"/>
    <w:rsid w:val="3CE05DC4"/>
    <w:rsid w:val="3CF05294"/>
    <w:rsid w:val="3D5358A8"/>
    <w:rsid w:val="3D5F4F3E"/>
    <w:rsid w:val="3D623944"/>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71125"/>
    <w:rsid w:val="406D6A2A"/>
    <w:rsid w:val="406E309D"/>
    <w:rsid w:val="4093139F"/>
    <w:rsid w:val="409329CB"/>
    <w:rsid w:val="409D5390"/>
    <w:rsid w:val="40AB2CDD"/>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415557"/>
    <w:rsid w:val="426C5343"/>
    <w:rsid w:val="426E3E72"/>
    <w:rsid w:val="428F35C1"/>
    <w:rsid w:val="42AB7105"/>
    <w:rsid w:val="42BA6C89"/>
    <w:rsid w:val="42C86795"/>
    <w:rsid w:val="42E874D3"/>
    <w:rsid w:val="43145CBC"/>
    <w:rsid w:val="43183596"/>
    <w:rsid w:val="432664FB"/>
    <w:rsid w:val="43285D3E"/>
    <w:rsid w:val="4333084C"/>
    <w:rsid w:val="43361CB5"/>
    <w:rsid w:val="43367252"/>
    <w:rsid w:val="43656974"/>
    <w:rsid w:val="43690D26"/>
    <w:rsid w:val="43816D87"/>
    <w:rsid w:val="439C24FA"/>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191B03"/>
    <w:rsid w:val="462369A1"/>
    <w:rsid w:val="46521562"/>
    <w:rsid w:val="46524FB2"/>
    <w:rsid w:val="4664740A"/>
    <w:rsid w:val="46691411"/>
    <w:rsid w:val="46873754"/>
    <w:rsid w:val="46980B5E"/>
    <w:rsid w:val="46A31C9D"/>
    <w:rsid w:val="46AF0327"/>
    <w:rsid w:val="46C76D34"/>
    <w:rsid w:val="46E577A2"/>
    <w:rsid w:val="46EB5526"/>
    <w:rsid w:val="47000990"/>
    <w:rsid w:val="47157B32"/>
    <w:rsid w:val="47294BC2"/>
    <w:rsid w:val="472E5C1A"/>
    <w:rsid w:val="473D3E13"/>
    <w:rsid w:val="478D5F73"/>
    <w:rsid w:val="47960D7E"/>
    <w:rsid w:val="47A12BAB"/>
    <w:rsid w:val="47AC26D7"/>
    <w:rsid w:val="47D61564"/>
    <w:rsid w:val="47D64E32"/>
    <w:rsid w:val="47E44403"/>
    <w:rsid w:val="47EF37A2"/>
    <w:rsid w:val="47F46C1C"/>
    <w:rsid w:val="47F54E6A"/>
    <w:rsid w:val="48046EB6"/>
    <w:rsid w:val="48097696"/>
    <w:rsid w:val="481F31DA"/>
    <w:rsid w:val="482254E2"/>
    <w:rsid w:val="483201E7"/>
    <w:rsid w:val="4845567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5317A1"/>
    <w:rsid w:val="4B691746"/>
    <w:rsid w:val="4B6E6C91"/>
    <w:rsid w:val="4B7012F0"/>
    <w:rsid w:val="4B7D1518"/>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885B30"/>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DFF5E96"/>
    <w:rsid w:val="4E0F0720"/>
    <w:rsid w:val="4E1600AB"/>
    <w:rsid w:val="4E1E499E"/>
    <w:rsid w:val="4E324336"/>
    <w:rsid w:val="4E776E4B"/>
    <w:rsid w:val="4E82509B"/>
    <w:rsid w:val="4E984750"/>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416513"/>
    <w:rsid w:val="4F5B14D1"/>
    <w:rsid w:val="4F6232F8"/>
    <w:rsid w:val="4F874A89"/>
    <w:rsid w:val="4FAB39C4"/>
    <w:rsid w:val="4FBD16E0"/>
    <w:rsid w:val="4FD7735B"/>
    <w:rsid w:val="4FDF02B8"/>
    <w:rsid w:val="4FDF15DA"/>
    <w:rsid w:val="4FE35224"/>
    <w:rsid w:val="4FFB4A48"/>
    <w:rsid w:val="500365D1"/>
    <w:rsid w:val="500A17DF"/>
    <w:rsid w:val="50193FF8"/>
    <w:rsid w:val="502226D6"/>
    <w:rsid w:val="503B1837"/>
    <w:rsid w:val="50461F8A"/>
    <w:rsid w:val="507C1E50"/>
    <w:rsid w:val="50834F8C"/>
    <w:rsid w:val="508A55B1"/>
    <w:rsid w:val="508C2093"/>
    <w:rsid w:val="50B8067E"/>
    <w:rsid w:val="50C34A9C"/>
    <w:rsid w:val="50DD46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E7D80"/>
    <w:rsid w:val="51ED2148"/>
    <w:rsid w:val="51F17CFE"/>
    <w:rsid w:val="520E31AE"/>
    <w:rsid w:val="524349D3"/>
    <w:rsid w:val="526130AB"/>
    <w:rsid w:val="52722ED3"/>
    <w:rsid w:val="528278EA"/>
    <w:rsid w:val="52884ADC"/>
    <w:rsid w:val="528A34C2"/>
    <w:rsid w:val="52B64958"/>
    <w:rsid w:val="52BA2DC0"/>
    <w:rsid w:val="52C12C52"/>
    <w:rsid w:val="52D15024"/>
    <w:rsid w:val="52E26A0A"/>
    <w:rsid w:val="53010C0B"/>
    <w:rsid w:val="53416241"/>
    <w:rsid w:val="534F175F"/>
    <w:rsid w:val="53697924"/>
    <w:rsid w:val="536D0121"/>
    <w:rsid w:val="53996156"/>
    <w:rsid w:val="53CA4C80"/>
    <w:rsid w:val="53CE6F7A"/>
    <w:rsid w:val="53EA66AD"/>
    <w:rsid w:val="53F23262"/>
    <w:rsid w:val="53FD045B"/>
    <w:rsid w:val="53FD32A8"/>
    <w:rsid w:val="540A6B94"/>
    <w:rsid w:val="540D3A6F"/>
    <w:rsid w:val="54190C85"/>
    <w:rsid w:val="541F2B8E"/>
    <w:rsid w:val="54311BAF"/>
    <w:rsid w:val="543A1E06"/>
    <w:rsid w:val="545D58DB"/>
    <w:rsid w:val="546148FC"/>
    <w:rsid w:val="547316D7"/>
    <w:rsid w:val="547F7301"/>
    <w:rsid w:val="548E44C7"/>
    <w:rsid w:val="54AB3A77"/>
    <w:rsid w:val="54C65E82"/>
    <w:rsid w:val="54C75926"/>
    <w:rsid w:val="54F02B1C"/>
    <w:rsid w:val="54FA07C5"/>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70C52FA"/>
    <w:rsid w:val="570F289C"/>
    <w:rsid w:val="572341DD"/>
    <w:rsid w:val="57245405"/>
    <w:rsid w:val="573F74F2"/>
    <w:rsid w:val="575171CD"/>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9C2C1B"/>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AED7BD2"/>
    <w:rsid w:val="5B1769FD"/>
    <w:rsid w:val="5B2829B8"/>
    <w:rsid w:val="5B372B47"/>
    <w:rsid w:val="5B4F0440"/>
    <w:rsid w:val="5B5154DF"/>
    <w:rsid w:val="5B7B6323"/>
    <w:rsid w:val="5B8C73EB"/>
    <w:rsid w:val="5BA25B21"/>
    <w:rsid w:val="5BB9748C"/>
    <w:rsid w:val="5BD60FBC"/>
    <w:rsid w:val="5BF501EB"/>
    <w:rsid w:val="5BFE5E0F"/>
    <w:rsid w:val="5C0351D3"/>
    <w:rsid w:val="5C0F5926"/>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E16EDC"/>
    <w:rsid w:val="5DF04B2E"/>
    <w:rsid w:val="5E0324CA"/>
    <w:rsid w:val="5E0E2A29"/>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2D4A41"/>
    <w:rsid w:val="5F3E69CE"/>
    <w:rsid w:val="5F482B61"/>
    <w:rsid w:val="5F4B3119"/>
    <w:rsid w:val="5F7E116D"/>
    <w:rsid w:val="5F802CBB"/>
    <w:rsid w:val="5F951E3D"/>
    <w:rsid w:val="5FA6034F"/>
    <w:rsid w:val="5FA82319"/>
    <w:rsid w:val="5FAA3AFF"/>
    <w:rsid w:val="5FBD5066"/>
    <w:rsid w:val="5FBE05A1"/>
    <w:rsid w:val="5FCC21F2"/>
    <w:rsid w:val="5FDA6A4F"/>
    <w:rsid w:val="5FEF4354"/>
    <w:rsid w:val="5FF2368F"/>
    <w:rsid w:val="60013EE8"/>
    <w:rsid w:val="60052F14"/>
    <w:rsid w:val="601644B3"/>
    <w:rsid w:val="601B3C4D"/>
    <w:rsid w:val="6025124B"/>
    <w:rsid w:val="60513B15"/>
    <w:rsid w:val="605A0420"/>
    <w:rsid w:val="60624F0A"/>
    <w:rsid w:val="60705E47"/>
    <w:rsid w:val="607B1C59"/>
    <w:rsid w:val="60851A34"/>
    <w:rsid w:val="60852569"/>
    <w:rsid w:val="60991209"/>
    <w:rsid w:val="60C70EC5"/>
    <w:rsid w:val="60D31618"/>
    <w:rsid w:val="60D3716D"/>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251CBE"/>
    <w:rsid w:val="62441245"/>
    <w:rsid w:val="62543D0E"/>
    <w:rsid w:val="625933C2"/>
    <w:rsid w:val="626A7D5A"/>
    <w:rsid w:val="62711AE2"/>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63E6E"/>
    <w:rsid w:val="660B1322"/>
    <w:rsid w:val="662F72F1"/>
    <w:rsid w:val="66377FD0"/>
    <w:rsid w:val="663D6361"/>
    <w:rsid w:val="66421AD5"/>
    <w:rsid w:val="66456B14"/>
    <w:rsid w:val="66672A19"/>
    <w:rsid w:val="66A42A73"/>
    <w:rsid w:val="66A912E3"/>
    <w:rsid w:val="66D1263E"/>
    <w:rsid w:val="66D9547D"/>
    <w:rsid w:val="66E910CF"/>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8247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76CD"/>
    <w:rsid w:val="69EA5D24"/>
    <w:rsid w:val="69F76CC0"/>
    <w:rsid w:val="69FB3DEF"/>
    <w:rsid w:val="69FC3EFA"/>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6256"/>
    <w:rsid w:val="6CE54BAD"/>
    <w:rsid w:val="6CEF3D02"/>
    <w:rsid w:val="6CF17718"/>
    <w:rsid w:val="6CF215BD"/>
    <w:rsid w:val="6D167504"/>
    <w:rsid w:val="6D342B2B"/>
    <w:rsid w:val="6D3A5802"/>
    <w:rsid w:val="6D4F0C03"/>
    <w:rsid w:val="6D523A87"/>
    <w:rsid w:val="6D7D1C6D"/>
    <w:rsid w:val="6D812437"/>
    <w:rsid w:val="6D8D0DA1"/>
    <w:rsid w:val="6D8F1190"/>
    <w:rsid w:val="6DB22C06"/>
    <w:rsid w:val="6DB34C84"/>
    <w:rsid w:val="6DBB3B60"/>
    <w:rsid w:val="6DC14D72"/>
    <w:rsid w:val="6DC71E97"/>
    <w:rsid w:val="6DFD3F7F"/>
    <w:rsid w:val="6DFE1A00"/>
    <w:rsid w:val="6E197A95"/>
    <w:rsid w:val="6E1D2124"/>
    <w:rsid w:val="6E364DD3"/>
    <w:rsid w:val="6E447FE6"/>
    <w:rsid w:val="6E8354DD"/>
    <w:rsid w:val="6E8A4C37"/>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63C24"/>
    <w:rsid w:val="726915C0"/>
    <w:rsid w:val="728C6DF8"/>
    <w:rsid w:val="728E308E"/>
    <w:rsid w:val="729D2129"/>
    <w:rsid w:val="72A46E5D"/>
    <w:rsid w:val="72DF0A71"/>
    <w:rsid w:val="72E262D5"/>
    <w:rsid w:val="72E65B6A"/>
    <w:rsid w:val="72E70F53"/>
    <w:rsid w:val="72F21DD2"/>
    <w:rsid w:val="730E1803"/>
    <w:rsid w:val="73106B62"/>
    <w:rsid w:val="73171C8B"/>
    <w:rsid w:val="731C6E4F"/>
    <w:rsid w:val="731D2368"/>
    <w:rsid w:val="73403A1C"/>
    <w:rsid w:val="73757170"/>
    <w:rsid w:val="73761E19"/>
    <w:rsid w:val="738A3CA6"/>
    <w:rsid w:val="738C3CA1"/>
    <w:rsid w:val="738D1AFA"/>
    <w:rsid w:val="739E0A22"/>
    <w:rsid w:val="73AD3C4B"/>
    <w:rsid w:val="73B10648"/>
    <w:rsid w:val="73B90110"/>
    <w:rsid w:val="73C46FA3"/>
    <w:rsid w:val="73CA1587"/>
    <w:rsid w:val="73DA5C4A"/>
    <w:rsid w:val="73DB035D"/>
    <w:rsid w:val="73FD72CB"/>
    <w:rsid w:val="73FF32F7"/>
    <w:rsid w:val="740343AD"/>
    <w:rsid w:val="74213FF1"/>
    <w:rsid w:val="743E2DF5"/>
    <w:rsid w:val="7463285B"/>
    <w:rsid w:val="74666E87"/>
    <w:rsid w:val="74793BE8"/>
    <w:rsid w:val="74882C70"/>
    <w:rsid w:val="74AC5FB0"/>
    <w:rsid w:val="74B549A6"/>
    <w:rsid w:val="74BD7896"/>
    <w:rsid w:val="74D54F3C"/>
    <w:rsid w:val="74F00593"/>
    <w:rsid w:val="74F80974"/>
    <w:rsid w:val="75024A05"/>
    <w:rsid w:val="752949C6"/>
    <w:rsid w:val="75336768"/>
    <w:rsid w:val="753C2362"/>
    <w:rsid w:val="754504E2"/>
    <w:rsid w:val="755425CC"/>
    <w:rsid w:val="75627117"/>
    <w:rsid w:val="756560C4"/>
    <w:rsid w:val="75673072"/>
    <w:rsid w:val="758B0767"/>
    <w:rsid w:val="759926FC"/>
    <w:rsid w:val="75C46DC3"/>
    <w:rsid w:val="75FD0222"/>
    <w:rsid w:val="760969FB"/>
    <w:rsid w:val="76396C1E"/>
    <w:rsid w:val="76400FDD"/>
    <w:rsid w:val="764A0321"/>
    <w:rsid w:val="76504891"/>
    <w:rsid w:val="76564134"/>
    <w:rsid w:val="765A05BC"/>
    <w:rsid w:val="766A1C7F"/>
    <w:rsid w:val="7684397E"/>
    <w:rsid w:val="768534B3"/>
    <w:rsid w:val="769C48A8"/>
    <w:rsid w:val="76A16BE2"/>
    <w:rsid w:val="76AD6D41"/>
    <w:rsid w:val="76AE0F04"/>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DAE790"/>
    <w:rsid w:val="77E95403"/>
    <w:rsid w:val="77EF0E28"/>
    <w:rsid w:val="77FC65B3"/>
    <w:rsid w:val="78104AA8"/>
    <w:rsid w:val="783720CB"/>
    <w:rsid w:val="78405B2D"/>
    <w:rsid w:val="78426C1C"/>
    <w:rsid w:val="78476634"/>
    <w:rsid w:val="78522AE7"/>
    <w:rsid w:val="7868724C"/>
    <w:rsid w:val="78695554"/>
    <w:rsid w:val="786E7AE3"/>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677D3D"/>
    <w:rsid w:val="797C23F5"/>
    <w:rsid w:val="797D77E5"/>
    <w:rsid w:val="79BF0649"/>
    <w:rsid w:val="79D31AEC"/>
    <w:rsid w:val="79D95FA0"/>
    <w:rsid w:val="79DA62F1"/>
    <w:rsid w:val="79E740F1"/>
    <w:rsid w:val="79F76A42"/>
    <w:rsid w:val="7A003D09"/>
    <w:rsid w:val="7A0D4354"/>
    <w:rsid w:val="7A326F58"/>
    <w:rsid w:val="7A6B1472"/>
    <w:rsid w:val="7AC06271"/>
    <w:rsid w:val="7ACC4282"/>
    <w:rsid w:val="7AF83CFD"/>
    <w:rsid w:val="7B0D6371"/>
    <w:rsid w:val="7B0E3521"/>
    <w:rsid w:val="7B335EA5"/>
    <w:rsid w:val="7B412AB0"/>
    <w:rsid w:val="7B741218"/>
    <w:rsid w:val="7B811F45"/>
    <w:rsid w:val="7B835FAF"/>
    <w:rsid w:val="7B866F34"/>
    <w:rsid w:val="7B875081"/>
    <w:rsid w:val="7B9207C8"/>
    <w:rsid w:val="7B963BCC"/>
    <w:rsid w:val="7B9B74D6"/>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9C4239"/>
    <w:rsid w:val="7CB55428"/>
    <w:rsid w:val="7CBB76D8"/>
    <w:rsid w:val="7CBD7899"/>
    <w:rsid w:val="7CC279FA"/>
    <w:rsid w:val="7CED61AC"/>
    <w:rsid w:val="7CF46211"/>
    <w:rsid w:val="7D1312C2"/>
    <w:rsid w:val="7D1A4DCC"/>
    <w:rsid w:val="7D2221D8"/>
    <w:rsid w:val="7D3746FC"/>
    <w:rsid w:val="7D3C4514"/>
    <w:rsid w:val="7D3D40B9"/>
    <w:rsid w:val="7D594632"/>
    <w:rsid w:val="7D626845"/>
    <w:rsid w:val="7D6A3C51"/>
    <w:rsid w:val="7D837B99"/>
    <w:rsid w:val="7D967F99"/>
    <w:rsid w:val="7DB30D8D"/>
    <w:rsid w:val="7DB704CD"/>
    <w:rsid w:val="7DBA173E"/>
    <w:rsid w:val="7DC61607"/>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35"/>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34"/>
    <w:qFormat/>
    <w:uiPriority w:val="0"/>
    <w:pPr>
      <w:adjustRightInd w:val="0"/>
      <w:jc w:val="center"/>
      <w:textAlignment w:val="baseline"/>
      <w:outlineLvl w:val="1"/>
    </w:pPr>
    <w:rPr>
      <w:szCs w:val="20"/>
    </w:rPr>
  </w:style>
  <w:style w:type="paragraph" w:styleId="4">
    <w:name w:val="heading 3"/>
    <w:basedOn w:val="5"/>
    <w:next w:val="1"/>
    <w:link w:val="49"/>
    <w:qFormat/>
    <w:uiPriority w:val="9"/>
    <w:pPr>
      <w:spacing w:before="260" w:after="260"/>
      <w:outlineLvl w:val="2"/>
    </w:pPr>
    <w:rPr>
      <w:rFonts w:ascii="宋体" w:hAnsi="宋体" w:eastAsia="宋体"/>
      <w:szCs w:val="32"/>
    </w:rPr>
  </w:style>
  <w:style w:type="paragraph" w:styleId="5">
    <w:name w:val="heading 4"/>
    <w:basedOn w:val="1"/>
    <w:next w:val="1"/>
    <w:link w:val="37"/>
    <w:qFormat/>
    <w:uiPriority w:val="9"/>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caption"/>
    <w:basedOn w:val="1"/>
    <w:next w:val="1"/>
    <w:qFormat/>
    <w:uiPriority w:val="0"/>
    <w:pPr>
      <w:spacing w:line="360" w:lineRule="auto"/>
      <w:ind w:firstLine="1940" w:firstLineChars="920"/>
    </w:pPr>
    <w:rPr>
      <w:rFonts w:ascii="宋体" w:hAnsi="宋体"/>
      <w:b/>
      <w:bCs/>
      <w:sz w:val="20"/>
      <w:szCs w:val="20"/>
    </w:rPr>
  </w:style>
  <w:style w:type="paragraph" w:styleId="8">
    <w:name w:val="annotation text"/>
    <w:basedOn w:val="1"/>
    <w:link w:val="42"/>
    <w:qFormat/>
    <w:uiPriority w:val="0"/>
  </w:style>
  <w:style w:type="paragraph" w:styleId="9">
    <w:name w:val="index 6"/>
    <w:basedOn w:val="1"/>
    <w:next w:val="1"/>
    <w:qFormat/>
    <w:uiPriority w:val="0"/>
    <w:pPr>
      <w:ind w:left="2100"/>
    </w:pPr>
  </w:style>
  <w:style w:type="paragraph" w:styleId="10">
    <w:name w:val="Body Text 3"/>
    <w:basedOn w:val="1"/>
    <w:qFormat/>
    <w:uiPriority w:val="0"/>
    <w:pPr>
      <w:spacing w:after="120"/>
    </w:pPr>
    <w:rPr>
      <w:sz w:val="16"/>
      <w:szCs w:val="16"/>
    </w:rPr>
  </w:style>
  <w:style w:type="paragraph" w:styleId="11">
    <w:name w:val="Body Text"/>
    <w:basedOn w:val="1"/>
    <w:next w:val="12"/>
    <w:unhideWhenUsed/>
    <w:qFormat/>
    <w:uiPriority w:val="99"/>
    <w:rPr>
      <w:rFonts w:asciiTheme="minorHAnsi" w:hAnsiTheme="minorHAnsi" w:cstheme="minorBidi"/>
      <w:szCs w:val="22"/>
    </w:rPr>
  </w:style>
  <w:style w:type="paragraph" w:styleId="1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3">
    <w:name w:val="Body Text Indent"/>
    <w:basedOn w:val="1"/>
    <w:qFormat/>
    <w:uiPriority w:val="0"/>
    <w:pPr>
      <w:spacing w:line="360" w:lineRule="auto"/>
      <w:ind w:firstLine="420" w:firstLineChars="200"/>
    </w:pPr>
  </w:style>
  <w:style w:type="paragraph" w:styleId="14">
    <w:name w:val="Block Text"/>
    <w:basedOn w:val="1"/>
    <w:qFormat/>
    <w:uiPriority w:val="99"/>
    <w:pPr>
      <w:spacing w:line="360" w:lineRule="auto"/>
      <w:ind w:left="-85" w:right="-244" w:firstLine="435"/>
    </w:pPr>
  </w:style>
  <w:style w:type="paragraph" w:styleId="15">
    <w:name w:val="Plain Text"/>
    <w:basedOn w:val="1"/>
    <w:link w:val="44"/>
    <w:unhideWhenUsed/>
    <w:qFormat/>
    <w:uiPriority w:val="0"/>
    <w:pPr>
      <w:widowControl w:val="0"/>
      <w:jc w:val="both"/>
    </w:pPr>
    <w:rPr>
      <w:rFonts w:ascii="宋体" w:hAnsi="Courier New" w:eastAsia="宋体"/>
      <w:kern w:val="2"/>
      <w:sz w:val="21"/>
      <w:szCs w:val="20"/>
    </w:rPr>
  </w:style>
  <w:style w:type="paragraph" w:styleId="16">
    <w:name w:val="Balloon Text"/>
    <w:basedOn w:val="1"/>
    <w:link w:val="39"/>
    <w:qFormat/>
    <w:uiPriority w:val="0"/>
    <w:rPr>
      <w:sz w:val="18"/>
      <w:szCs w:val="18"/>
    </w:rPr>
  </w:style>
  <w:style w:type="paragraph" w:styleId="17">
    <w:name w:val="footer"/>
    <w:basedOn w:val="1"/>
    <w:link w:val="41"/>
    <w:qFormat/>
    <w:uiPriority w:val="0"/>
    <w:pPr>
      <w:tabs>
        <w:tab w:val="center" w:pos="4153"/>
        <w:tab w:val="right" w:pos="8306"/>
      </w:tabs>
      <w:snapToGrid w:val="0"/>
    </w:pPr>
    <w:rPr>
      <w:sz w:val="18"/>
      <w:szCs w:val="18"/>
    </w:rPr>
  </w:style>
  <w:style w:type="paragraph" w:styleId="18">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1">
    <w:name w:val="Body Text 2"/>
    <w:basedOn w:val="1"/>
    <w:qFormat/>
    <w:uiPriority w:val="0"/>
    <w:pPr>
      <w:spacing w:line="360" w:lineRule="auto"/>
    </w:pPr>
  </w:style>
  <w:style w:type="paragraph" w:styleId="22">
    <w:name w:val="Normal (Web)"/>
    <w:basedOn w:val="1"/>
    <w:link w:val="36"/>
    <w:qFormat/>
    <w:uiPriority w:val="99"/>
  </w:style>
  <w:style w:type="paragraph" w:styleId="23">
    <w:name w:val="annotation subject"/>
    <w:basedOn w:val="8"/>
    <w:next w:val="8"/>
    <w:link w:val="43"/>
    <w:qFormat/>
    <w:uiPriority w:val="0"/>
    <w:rPr>
      <w:b/>
      <w:bCs/>
    </w:rPr>
  </w:style>
  <w:style w:type="paragraph" w:styleId="24">
    <w:name w:val="Body Text First Indent 2"/>
    <w:basedOn w:val="13"/>
    <w:semiHidden/>
    <w:unhideWhenUsed/>
    <w:qFormat/>
    <w:uiPriority w:val="99"/>
    <w:pPr>
      <w:spacing w:afterLines="25"/>
    </w:pPr>
  </w:style>
  <w:style w:type="table" w:styleId="26">
    <w:name w:val="Table Grid"/>
    <w:basedOn w:val="25"/>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ahoma" w:hAnsi="Tahoma" w:eastAsia="宋体"/>
      <w:b/>
      <w:bCs/>
      <w:spacing w:val="10"/>
      <w:kern w:val="2"/>
      <w:sz w:val="24"/>
      <w:szCs w:val="24"/>
      <w:lang w:val="en-US" w:eastAsia="zh-CN" w:bidi="ar-SA"/>
    </w:rPr>
  </w:style>
  <w:style w:type="character" w:styleId="29">
    <w:name w:val="FollowedHyperlink"/>
    <w:basedOn w:val="27"/>
    <w:semiHidden/>
    <w:unhideWhenUsed/>
    <w:qFormat/>
    <w:uiPriority w:val="0"/>
    <w:rPr>
      <w:rFonts w:hint="eastAsia" w:ascii="微软雅黑" w:hAnsi="微软雅黑" w:eastAsia="微软雅黑" w:cs="微软雅黑"/>
      <w:color w:val="02396F"/>
      <w:u w:val="single"/>
    </w:rPr>
  </w:style>
  <w:style w:type="character" w:styleId="30">
    <w:name w:val="Hyperlink"/>
    <w:basedOn w:val="27"/>
    <w:semiHidden/>
    <w:unhideWhenUsed/>
    <w:qFormat/>
    <w:uiPriority w:val="0"/>
    <w:rPr>
      <w:rFonts w:hint="eastAsia" w:ascii="微软雅黑" w:hAnsi="微软雅黑" w:eastAsia="微软雅黑" w:cs="微软雅黑"/>
      <w:color w:val="02396F"/>
      <w:u w:val="single"/>
    </w:rPr>
  </w:style>
  <w:style w:type="character" w:styleId="31">
    <w:name w:val="annotation reference"/>
    <w:basedOn w:val="27"/>
    <w:qFormat/>
    <w:uiPriority w:val="0"/>
    <w:rPr>
      <w:sz w:val="21"/>
      <w:szCs w:val="21"/>
    </w:rPr>
  </w:style>
  <w:style w:type="paragraph" w:styleId="32">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3">
    <w:name w:val="表格文字"/>
    <w:basedOn w:val="1"/>
    <w:qFormat/>
    <w:uiPriority w:val="99"/>
    <w:pPr>
      <w:spacing w:before="25" w:after="25"/>
    </w:pPr>
    <w:rPr>
      <w:spacing w:val="10"/>
    </w:rPr>
  </w:style>
  <w:style w:type="character" w:customStyle="1" w:styleId="34">
    <w:name w:val="标题 2 字符"/>
    <w:link w:val="3"/>
    <w:qFormat/>
    <w:uiPriority w:val="0"/>
    <w:rPr>
      <w:rFonts w:ascii="宋体" w:hAnsi="宋体" w:eastAsia="宋体"/>
      <w:b/>
      <w:bCs/>
      <w:sz w:val="24"/>
      <w:lang w:val="en-US" w:eastAsia="zh-CN" w:bidi="ar-SA"/>
    </w:rPr>
  </w:style>
  <w:style w:type="character" w:customStyle="1" w:styleId="35">
    <w:name w:val="标题 1 字符"/>
    <w:link w:val="2"/>
    <w:qFormat/>
    <w:uiPriority w:val="9"/>
    <w:rPr>
      <w:rFonts w:ascii="宋体" w:hAnsi="宋体" w:eastAsia="黑体"/>
      <w:b/>
      <w:bCs/>
      <w:kern w:val="44"/>
      <w:sz w:val="28"/>
      <w:szCs w:val="44"/>
      <w:lang w:val="en-US" w:eastAsia="zh-CN" w:bidi="ar-SA"/>
    </w:rPr>
  </w:style>
  <w:style w:type="character" w:customStyle="1" w:styleId="36">
    <w:name w:val="普通(网站) 字符"/>
    <w:link w:val="22"/>
    <w:qFormat/>
    <w:uiPriority w:val="0"/>
    <w:rPr>
      <w:kern w:val="2"/>
      <w:sz w:val="24"/>
      <w:szCs w:val="24"/>
    </w:rPr>
  </w:style>
  <w:style w:type="character" w:customStyle="1" w:styleId="37">
    <w:name w:val="标题 4 字符"/>
    <w:link w:val="5"/>
    <w:qFormat/>
    <w:uiPriority w:val="9"/>
    <w:rPr>
      <w:rFonts w:ascii="Arial" w:hAnsi="Arial" w:eastAsia="黑体"/>
      <w:b/>
      <w:bCs/>
      <w:kern w:val="2"/>
      <w:sz w:val="28"/>
      <w:szCs w:val="28"/>
      <w:lang w:val="en-US" w:eastAsia="zh-CN" w:bidi="ar-SA"/>
    </w:rPr>
  </w:style>
  <w:style w:type="character" w:customStyle="1" w:styleId="38">
    <w:name w:val="标题 3 Char1"/>
    <w:qFormat/>
    <w:uiPriority w:val="9"/>
    <w:rPr>
      <w:rFonts w:ascii="宋体" w:hAnsi="宋体" w:eastAsia="宋体"/>
      <w:b/>
      <w:bCs/>
      <w:kern w:val="2"/>
      <w:sz w:val="28"/>
      <w:szCs w:val="32"/>
      <w:lang w:val="en-US" w:eastAsia="zh-CN" w:bidi="ar-SA"/>
    </w:rPr>
  </w:style>
  <w:style w:type="character" w:customStyle="1" w:styleId="39">
    <w:name w:val="批注框文本 字符"/>
    <w:basedOn w:val="27"/>
    <w:link w:val="16"/>
    <w:qFormat/>
    <w:uiPriority w:val="0"/>
    <w:rPr>
      <w:sz w:val="18"/>
      <w:szCs w:val="18"/>
    </w:rPr>
  </w:style>
  <w:style w:type="character" w:customStyle="1" w:styleId="40">
    <w:name w:val="页眉 字符"/>
    <w:basedOn w:val="27"/>
    <w:link w:val="19"/>
    <w:qFormat/>
    <w:uiPriority w:val="0"/>
    <w:rPr>
      <w:sz w:val="18"/>
      <w:szCs w:val="18"/>
    </w:rPr>
  </w:style>
  <w:style w:type="character" w:customStyle="1" w:styleId="41">
    <w:name w:val="页脚 字符"/>
    <w:basedOn w:val="27"/>
    <w:link w:val="17"/>
    <w:qFormat/>
    <w:uiPriority w:val="0"/>
    <w:rPr>
      <w:sz w:val="18"/>
      <w:szCs w:val="18"/>
    </w:rPr>
  </w:style>
  <w:style w:type="character" w:customStyle="1" w:styleId="42">
    <w:name w:val="批注文字 字符"/>
    <w:basedOn w:val="27"/>
    <w:link w:val="8"/>
    <w:qFormat/>
    <w:uiPriority w:val="0"/>
    <w:rPr>
      <w:sz w:val="24"/>
      <w:szCs w:val="24"/>
    </w:rPr>
  </w:style>
  <w:style w:type="character" w:customStyle="1" w:styleId="43">
    <w:name w:val="批注主题 字符"/>
    <w:basedOn w:val="42"/>
    <w:link w:val="23"/>
    <w:qFormat/>
    <w:uiPriority w:val="0"/>
    <w:rPr>
      <w:b/>
      <w:bCs/>
      <w:sz w:val="24"/>
      <w:szCs w:val="24"/>
    </w:rPr>
  </w:style>
  <w:style w:type="character" w:customStyle="1" w:styleId="44">
    <w:name w:val="纯文本 字符1"/>
    <w:basedOn w:val="27"/>
    <w:link w:val="15"/>
    <w:semiHidden/>
    <w:qFormat/>
    <w:uiPriority w:val="99"/>
    <w:rPr>
      <w:rFonts w:ascii="宋体" w:hAnsi="Courier New" w:eastAsia="宋体"/>
      <w:kern w:val="2"/>
      <w:sz w:val="21"/>
    </w:rPr>
  </w:style>
  <w:style w:type="paragraph" w:styleId="45">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6">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7">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8">
    <w:name w:val="NormalCharacter"/>
    <w:semiHidden/>
    <w:qFormat/>
    <w:uiPriority w:val="0"/>
    <w:rPr>
      <w:kern w:val="2"/>
      <w:sz w:val="21"/>
      <w:szCs w:val="24"/>
      <w:lang w:val="en-US" w:eastAsia="zh-CN" w:bidi="ar-SA"/>
    </w:rPr>
  </w:style>
  <w:style w:type="character" w:customStyle="1" w:styleId="49">
    <w:name w:val="标题 3 字符"/>
    <w:link w:val="4"/>
    <w:qFormat/>
    <w:uiPriority w:val="0"/>
    <w:rPr>
      <w:rFonts w:ascii="宋体" w:hAnsi="宋体" w:eastAsia="宋体"/>
      <w:b/>
      <w:kern w:val="2"/>
      <w:sz w:val="28"/>
    </w:rPr>
  </w:style>
  <w:style w:type="paragraph" w:customStyle="1" w:styleId="50">
    <w:name w:val="Default"/>
    <w:next w:val="9"/>
    <w:qFormat/>
    <w:uiPriority w:val="0"/>
    <w:pPr>
      <w:widowControl w:val="0"/>
    </w:pPr>
    <w:rPr>
      <w:rFonts w:ascii="Arial Narrow" w:hAnsi="Arial Narrow" w:eastAsia="宋体" w:cs="Arial Narrow"/>
      <w:color w:val="000000"/>
      <w:kern w:val="2"/>
      <w:sz w:val="24"/>
      <w:lang w:val="en-US" w:eastAsia="zh-CN" w:bidi="ar-SA"/>
    </w:rPr>
  </w:style>
  <w:style w:type="paragraph" w:customStyle="1" w:styleId="51">
    <w:name w:val="题注4"/>
    <w:basedOn w:val="1"/>
    <w:next w:val="7"/>
    <w:qFormat/>
    <w:uiPriority w:val="0"/>
    <w:pPr>
      <w:ind w:left="-132" w:leftChars="-64" w:right="-105" w:rightChars="-50" w:hanging="2"/>
      <w:jc w:val="center"/>
    </w:pPr>
    <w:rPr>
      <w:b/>
      <w:color w:val="FF0000"/>
      <w:szCs w:val="21"/>
      <w:lang w:val="en-GB"/>
    </w:rPr>
  </w:style>
  <w:style w:type="paragraph" w:customStyle="1" w:styleId="52">
    <w:name w:val="*正文"/>
    <w:basedOn w:val="1"/>
    <w:qFormat/>
    <w:uiPriority w:val="0"/>
    <w:pPr>
      <w:spacing w:line="360" w:lineRule="auto"/>
      <w:ind w:firstLine="200" w:firstLineChars="200"/>
    </w:pPr>
    <w:rPr>
      <w:rFonts w:ascii="仿宋_GB2312" w:hAnsi="Calibri"/>
      <w:szCs w:val="28"/>
      <w:lang w:val="zh-CN"/>
    </w:rPr>
  </w:style>
  <w:style w:type="paragraph" w:customStyle="1" w:styleId="53">
    <w:name w:val="二号标题"/>
    <w:basedOn w:val="1"/>
    <w:qFormat/>
    <w:uiPriority w:val="0"/>
    <w:pPr>
      <w:tabs>
        <w:tab w:val="left" w:pos="663"/>
      </w:tabs>
      <w:spacing w:before="200"/>
      <w:outlineLvl w:val="1"/>
    </w:pPr>
    <w:rPr>
      <w:rFonts w:eastAsia="黑体"/>
      <w:b/>
      <w:bCs/>
      <w:sz w:val="28"/>
      <w:szCs w:val="28"/>
    </w:rPr>
  </w:style>
  <w:style w:type="paragraph" w:customStyle="1" w:styleId="54">
    <w:name w:val="王越的表格"/>
    <w:basedOn w:val="1"/>
    <w:qFormat/>
    <w:uiPriority w:val="0"/>
    <w:pPr>
      <w:widowControl w:val="0"/>
    </w:pPr>
    <w:rPr>
      <w:kern w:val="2"/>
    </w:rPr>
  </w:style>
  <w:style w:type="character" w:customStyle="1" w:styleId="55">
    <w:name w:val="qxdate"/>
    <w:basedOn w:val="27"/>
    <w:qFormat/>
    <w:uiPriority w:val="0"/>
    <w:rPr>
      <w:color w:val="333333"/>
      <w:sz w:val="18"/>
      <w:szCs w:val="18"/>
    </w:rPr>
  </w:style>
  <w:style w:type="character" w:customStyle="1" w:styleId="56">
    <w:name w:val="cfdate"/>
    <w:basedOn w:val="27"/>
    <w:qFormat/>
    <w:uiPriority w:val="0"/>
    <w:rPr>
      <w:color w:val="333333"/>
      <w:sz w:val="18"/>
      <w:szCs w:val="18"/>
    </w:rPr>
  </w:style>
  <w:style w:type="character" w:customStyle="1" w:styleId="57">
    <w:name w:val="redfilefwwh"/>
    <w:basedOn w:val="27"/>
    <w:qFormat/>
    <w:uiPriority w:val="0"/>
    <w:rPr>
      <w:color w:val="BA2636"/>
      <w:sz w:val="18"/>
      <w:szCs w:val="18"/>
    </w:rPr>
  </w:style>
  <w:style w:type="character" w:customStyle="1" w:styleId="58">
    <w:name w:val="redfilenumber"/>
    <w:basedOn w:val="27"/>
    <w:qFormat/>
    <w:uiPriority w:val="0"/>
    <w:rPr>
      <w:color w:val="BA2636"/>
      <w:sz w:val="18"/>
      <w:szCs w:val="18"/>
    </w:rPr>
  </w:style>
  <w:style w:type="character" w:customStyle="1" w:styleId="59">
    <w:name w:val="gjfg"/>
    <w:basedOn w:val="27"/>
    <w:qFormat/>
    <w:uiPriority w:val="0"/>
  </w:style>
  <w:style w:type="character" w:customStyle="1" w:styleId="60">
    <w:name w:val="prev"/>
    <w:basedOn w:val="27"/>
    <w:qFormat/>
    <w:uiPriority w:val="0"/>
    <w:rPr>
      <w:rFonts w:ascii="微软雅黑" w:hAnsi="微软雅黑" w:eastAsia="微软雅黑" w:cs="微软雅黑"/>
      <w:sz w:val="21"/>
      <w:szCs w:val="21"/>
    </w:rPr>
  </w:style>
  <w:style w:type="character" w:customStyle="1" w:styleId="61">
    <w:name w:val="next"/>
    <w:basedOn w:val="27"/>
    <w:qFormat/>
    <w:uiPriority w:val="0"/>
    <w:rPr>
      <w:rFonts w:hint="eastAsia" w:ascii="微软雅黑" w:hAnsi="微软雅黑" w:eastAsia="微软雅黑" w:cs="微软雅黑"/>
      <w:sz w:val="21"/>
      <w:szCs w:val="21"/>
    </w:rPr>
  </w:style>
  <w:style w:type="character" w:customStyle="1" w:styleId="62">
    <w:name w:val="next1"/>
    <w:basedOn w:val="27"/>
    <w:qFormat/>
    <w:uiPriority w:val="0"/>
    <w:rPr>
      <w:color w:val="888888"/>
    </w:rPr>
  </w:style>
  <w:style w:type="character" w:customStyle="1" w:styleId="63">
    <w:name w:val="displayarti"/>
    <w:basedOn w:val="27"/>
    <w:qFormat/>
    <w:uiPriority w:val="0"/>
    <w:rPr>
      <w:color w:val="FFFFFF"/>
      <w:shd w:val="clear" w:color="auto" w:fill="A00000"/>
    </w:rPr>
  </w:style>
  <w:style w:type="character" w:customStyle="1" w:styleId="64">
    <w:name w:val="纯文本 字符"/>
    <w:qFormat/>
    <w:uiPriority w:val="0"/>
    <w:rPr>
      <w:rFonts w:ascii="宋体" w:hAnsi="Courier New" w:eastAsia="宋体"/>
      <w:kern w:val="2"/>
      <w:sz w:val="21"/>
      <w:lang w:val="en-US" w:eastAsia="zh-CN" w:bidi="ar-SA"/>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6">
    <w:name w:val="￥正文"/>
    <w:basedOn w:val="1"/>
    <w:qFormat/>
    <w:uiPriority w:val="0"/>
    <w:pPr>
      <w:tabs>
        <w:tab w:val="left" w:pos="426"/>
      </w:tabs>
      <w:ind w:firstLine="200" w:firstLineChars="200"/>
    </w:pPr>
    <w:rPr>
      <w:rFonts w:ascii="Calibri" w:hAnsi="Calibri"/>
      <w:kern w:val="2"/>
      <w:szCs w:val="20"/>
    </w:r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Table Text"/>
    <w:basedOn w:val="1"/>
    <w:semiHidden/>
    <w:qFormat/>
    <w:uiPriority w:val="0"/>
    <w:rPr>
      <w:rFonts w:ascii="微软雅黑" w:hAnsi="微软雅黑" w:eastAsia="微软雅黑" w:cs="微软雅黑"/>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正文"/>
    <w:basedOn w:val="1"/>
    <w:qFormat/>
    <w:uiPriority w:val="0"/>
    <w:pPr>
      <w:spacing w:beforeLines="50"/>
      <w:ind w:firstLine="200" w:firstLineChars="200"/>
    </w:pPr>
    <w:rPr>
      <w:rFonts w:ascii="Calibri" w:hAnsi="Calibri" w:eastAsia="华文仿宋"/>
      <w:szCs w:val="22"/>
    </w:rPr>
  </w:style>
  <w:style w:type="paragraph" w:customStyle="1" w:styleId="71">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2">
    <w:name w:val="Body Text Indent Char"/>
    <w:link w:val="73"/>
    <w:qFormat/>
    <w:uiPriority w:val="0"/>
    <w:rPr>
      <w:rFonts w:ascii="仿宋_GB2312" w:eastAsia="仿宋_GB2312"/>
      <w:sz w:val="32"/>
    </w:rPr>
  </w:style>
  <w:style w:type="paragraph" w:customStyle="1" w:styleId="73">
    <w:name w:val="正文文本缩进1"/>
    <w:basedOn w:val="1"/>
    <w:link w:val="72"/>
    <w:qFormat/>
    <w:uiPriority w:val="0"/>
    <w:pPr>
      <w:ind w:firstLine="830" w:firstLineChars="352"/>
    </w:pPr>
    <w:rPr>
      <w:rFonts w:ascii="仿宋_GB2312" w:eastAsia="仿宋_GB2312"/>
      <w:sz w:val="32"/>
    </w:rPr>
  </w:style>
  <w:style w:type="paragraph" w:customStyle="1" w:styleId="74">
    <w:name w:val="样式2"/>
    <w:basedOn w:val="3"/>
    <w:qFormat/>
    <w:uiPriority w:val="0"/>
    <w:pPr>
      <w:spacing w:line="360" w:lineRule="auto"/>
      <w:ind w:left="482" w:hanging="482" w:hangingChars="200"/>
    </w:pPr>
    <w:rPr>
      <w:kern w:val="4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6497</Words>
  <Characters>6770</Characters>
  <Lines>83</Lines>
  <Paragraphs>23</Paragraphs>
  <TotalTime>14</TotalTime>
  <ScaleCrop>false</ScaleCrop>
  <LinksUpToDate>false</LinksUpToDate>
  <CharactersWithSpaces>7189</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2025-11-11T11:35:00Z</dcterms:created>
  <dc:creator>Administrator</dc:creator>
  <cp:lastModifiedBy>马曼婷（区耳鼻咽喉医院）</cp:lastModifiedBy>
  <cp:lastPrinted>2024-07-04T11:35:00Z</cp:lastPrinted>
  <dcterms:modified xsi:type="dcterms:W3CDTF">2025-11-28T10:24:00Z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B58A73CBDBE8459B994A0BE9196C1E53</vt:lpwstr>
  </property>
  <property fmtid="{D5CDD505-2E9C-101B-9397-08002B2CF9AE}" pid="4" name="KSOTemplateDocerSaveRecord">
    <vt:lpwstr>eyJoZGlkIjoiZWNlMGI2NzFjZDAyMzZkOTE4OTkyMDZmODFlZjcwMWQiLCJ1c2VySWQiOiIyNTA5OTM3OTcifQ==</vt:lpwstr>
  </property>
</Properties>
</file>