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SZLGRMYY-HC-202513</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728DF211">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18ED1C97">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SZLGRMYY-HC-202513</w:t>
      </w:r>
      <w:r>
        <w:rPr>
          <w:rFonts w:hint="eastAsia" w:ascii="宋体" w:hAnsi="宋体" w:cs="宋体"/>
          <w:b/>
          <w:color w:val="000000"/>
          <w:kern w:val="0"/>
          <w:sz w:val="24"/>
          <w:lang w:eastAsia="zh-CN"/>
        </w:rPr>
        <w:t>）</w:t>
      </w:r>
    </w:p>
    <w:p w14:paraId="58EC3558">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5FD80470">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SZLGRMYY-HC-202513</w:t>
      </w:r>
    </w:p>
    <w:p w14:paraId="26E1FCE4">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十三</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70DC5C93">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35AD6F47">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6C60FF9C">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08E0E30B">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4BBE4FD2">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8</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28F5F703">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5345C9AE">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052C8653">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4F4BF0F0">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485C66E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064A1B13">
      <w:pPr>
        <w:pStyle w:val="18"/>
        <w:rPr>
          <w:rFonts w:hint="eastAsia"/>
          <w:lang w:val="en-US" w:eastAsia="zh-CN"/>
        </w:rPr>
      </w:pPr>
      <w:r>
        <w:rPr>
          <w:rFonts w:hint="eastAsia" w:ascii="宋体" w:hAnsi="宋体"/>
          <w:color w:val="auto"/>
          <w:sz w:val="24"/>
          <w:lang w:val="en-US" w:eastAsia="zh-CN"/>
        </w:rPr>
        <w:t>（二）《营业执照》（提供复印件盖公司红章）；</w:t>
      </w:r>
    </w:p>
    <w:p w14:paraId="139F47B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6B71F0A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5A3E96C8">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047267D1">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7FB7B435">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74A707F3">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16DB71EC">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3565B3B3">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62278526">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1A6395A3">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14E9ACD2">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29727C4A">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449881D7">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4C3A5902">
      <w:pPr>
        <w:ind w:firstLine="480" w:firstLineChars="200"/>
        <w:rPr>
          <w:rFonts w:hint="eastAsia"/>
          <w:color w:val="auto"/>
          <w:sz w:val="24"/>
          <w:lang w:val="en-US" w:eastAsia="zh-CN"/>
        </w:rPr>
      </w:pPr>
      <w:r>
        <w:rPr>
          <w:rFonts w:hint="eastAsia"/>
          <w:color w:val="auto"/>
          <w:sz w:val="24"/>
          <w:lang w:val="en-US" w:eastAsia="zh-CN"/>
        </w:rPr>
        <w:t>七、遴选要求：</w:t>
      </w:r>
    </w:p>
    <w:p w14:paraId="0AF478C7">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49A5092C">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4901489F">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0D24AAA5">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63583D63">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30816353">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0F08A886">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702202F3">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2CE44C4F">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38171222">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2854979">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6867E310">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335C97C8">
      <w:pPr>
        <w:ind w:firstLine="480" w:firstLineChars="200"/>
        <w:rPr>
          <w:rFonts w:hint="eastAsia"/>
          <w:color w:val="auto"/>
          <w:sz w:val="24"/>
          <w:lang w:val="en-US" w:eastAsia="zh-CN"/>
        </w:rPr>
      </w:pPr>
      <w:r>
        <w:rPr>
          <w:rFonts w:hint="eastAsia"/>
          <w:color w:val="auto"/>
          <w:sz w:val="24"/>
          <w:lang w:val="en-US" w:eastAsia="zh-CN"/>
        </w:rPr>
        <w:t>（三）申报要求：</w:t>
      </w:r>
    </w:p>
    <w:p w14:paraId="1CD3E4AF">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2E9040B5">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3D149F9F">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65DFBC52">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0794EFF2">
      <w:pPr>
        <w:ind w:firstLine="480" w:firstLineChars="200"/>
        <w:rPr>
          <w:rFonts w:hint="eastAsia"/>
          <w:color w:val="auto"/>
          <w:sz w:val="24"/>
          <w:lang w:val="en-US" w:eastAsia="zh-CN"/>
        </w:rPr>
      </w:pPr>
      <w:r>
        <w:rPr>
          <w:rFonts w:hint="eastAsia"/>
          <w:color w:val="auto"/>
          <w:sz w:val="24"/>
          <w:lang w:val="en-US" w:eastAsia="zh-CN"/>
        </w:rPr>
        <w:t>八、违法行为的处理：</w:t>
      </w:r>
    </w:p>
    <w:p w14:paraId="6A86F96F">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32814DEC">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6332509F">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05C483A0">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3B275AE1">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209BB165">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40B92780">
      <w:pPr>
        <w:rPr>
          <w:rFonts w:hint="eastAsia"/>
          <w:color w:val="auto"/>
          <w:sz w:val="24"/>
        </w:rPr>
      </w:pPr>
    </w:p>
    <w:p w14:paraId="693F429E">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592C6965">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6450FE30">
      <w:pPr>
        <w:rPr>
          <w:rFonts w:hint="eastAsia"/>
          <w:color w:val="auto"/>
          <w:sz w:val="24"/>
          <w:lang w:val="en-US" w:eastAsia="zh-CN"/>
        </w:rPr>
      </w:pPr>
    </w:p>
    <w:p w14:paraId="5CB95B2C">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59BA7E44">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1A9E2D09">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3D473185">
      <w:pPr>
        <w:ind w:firstLine="4920" w:firstLineChars="2050"/>
        <w:jc w:val="right"/>
        <w:rPr>
          <w:rFonts w:hint="eastAsia"/>
          <w:color w:val="auto"/>
          <w:sz w:val="24"/>
        </w:rPr>
      </w:pPr>
    </w:p>
    <w:p w14:paraId="1A61FF65">
      <w:pPr>
        <w:pStyle w:val="18"/>
        <w:rPr>
          <w:rFonts w:hint="eastAsia"/>
        </w:rPr>
      </w:pPr>
    </w:p>
    <w:p w14:paraId="31795635">
      <w:pPr>
        <w:ind w:firstLine="4920" w:firstLineChars="2050"/>
        <w:jc w:val="right"/>
        <w:rPr>
          <w:rFonts w:hint="eastAsia"/>
          <w:color w:val="auto"/>
          <w:sz w:val="24"/>
        </w:rPr>
      </w:pPr>
      <w:r>
        <w:rPr>
          <w:rFonts w:hint="eastAsia"/>
          <w:color w:val="auto"/>
          <w:sz w:val="24"/>
        </w:rPr>
        <w:t>深圳市龙岗区人民医院</w:t>
      </w:r>
    </w:p>
    <w:p w14:paraId="27221A00">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7</w:t>
      </w:r>
      <w:r>
        <w:rPr>
          <w:rFonts w:hint="eastAsia" w:ascii="Times New Roman" w:hAnsi="Times New Roman" w:eastAsia="宋体" w:cs="Times New Roman"/>
          <w:color w:val="auto"/>
          <w:sz w:val="24"/>
        </w:rPr>
        <w:t>日</w:t>
      </w:r>
    </w:p>
    <w:p w14:paraId="36AC061E">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szCs w:val="24"/>
          <w:lang w:eastAsia="zh-CN"/>
        </w:rPr>
        <w:t>本次医用耗材公开</w:t>
      </w:r>
      <w:r>
        <w:rPr>
          <w:rFonts w:hint="eastAsia" w:ascii="楷体_GB2312" w:hAnsi="宋体" w:eastAsia="楷体_GB2312" w:cs="宋体"/>
          <w:sz w:val="24"/>
          <w:szCs w:val="24"/>
          <w:lang w:val="en-US" w:eastAsia="zh-CN"/>
        </w:rPr>
        <w:t>遴选</w:t>
      </w:r>
      <w:r>
        <w:rPr>
          <w:rFonts w:hint="eastAsia" w:ascii="楷体_GB2312" w:hAnsi="宋体" w:eastAsia="楷体_GB2312" w:cs="宋体"/>
          <w:sz w:val="24"/>
          <w:szCs w:val="24"/>
          <w:lang w:eastAsia="zh-CN"/>
        </w:rPr>
        <w:t>品种为第</w:t>
      </w:r>
      <w:r>
        <w:rPr>
          <w:rFonts w:hint="eastAsia" w:ascii="楷体_GB2312" w:hAnsi="宋体" w:eastAsia="楷体_GB2312" w:cs="宋体"/>
          <w:sz w:val="24"/>
          <w:szCs w:val="24"/>
          <w:lang w:val="en-US" w:eastAsia="zh-CN"/>
        </w:rPr>
        <w:t>十三</w:t>
      </w:r>
      <w:r>
        <w:rPr>
          <w:rFonts w:hint="eastAsia" w:ascii="楷体_GB2312" w:hAnsi="宋体" w:eastAsia="楷体_GB2312" w:cs="宋体"/>
          <w:sz w:val="24"/>
          <w:szCs w:val="24"/>
          <w:lang w:eastAsia="zh-CN"/>
        </w:rPr>
        <w:t>批专科</w:t>
      </w:r>
      <w:r>
        <w:rPr>
          <w:rFonts w:hint="eastAsia" w:ascii="楷体_GB2312" w:hAnsi="宋体" w:eastAsia="楷体_GB2312" w:cs="宋体"/>
          <w:color w:val="000000" w:themeColor="text1"/>
          <w:sz w:val="24"/>
          <w:szCs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6"/>
        <w:gridCol w:w="522"/>
        <w:gridCol w:w="2624"/>
        <w:gridCol w:w="2554"/>
        <w:gridCol w:w="487"/>
        <w:gridCol w:w="791"/>
        <w:gridCol w:w="3956"/>
      </w:tblGrid>
      <w:tr w14:paraId="24A3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666" w:type="dxa"/>
            <w:shd w:val="clear" w:color="auto" w:fill="auto"/>
            <w:vAlign w:val="center"/>
          </w:tcPr>
          <w:p w14:paraId="5E8A9A0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类别</w:t>
            </w:r>
          </w:p>
        </w:tc>
        <w:tc>
          <w:tcPr>
            <w:tcW w:w="522" w:type="dxa"/>
            <w:shd w:val="clear" w:color="auto" w:fill="auto"/>
            <w:vAlign w:val="center"/>
          </w:tcPr>
          <w:p w14:paraId="0D14519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624" w:type="dxa"/>
            <w:shd w:val="clear" w:color="auto" w:fill="auto"/>
            <w:vAlign w:val="center"/>
          </w:tcPr>
          <w:p w14:paraId="20C7003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2554" w:type="dxa"/>
            <w:shd w:val="clear" w:color="auto" w:fill="auto"/>
            <w:vAlign w:val="center"/>
          </w:tcPr>
          <w:p w14:paraId="6D8347A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w:t>
            </w:r>
          </w:p>
        </w:tc>
        <w:tc>
          <w:tcPr>
            <w:tcW w:w="487" w:type="dxa"/>
            <w:shd w:val="clear" w:color="auto" w:fill="auto"/>
            <w:vAlign w:val="center"/>
          </w:tcPr>
          <w:p w14:paraId="7B51997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791" w:type="dxa"/>
            <w:shd w:val="clear" w:color="auto" w:fill="auto"/>
            <w:vAlign w:val="center"/>
          </w:tcPr>
          <w:p w14:paraId="48DE796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最高采购价（元）</w:t>
            </w:r>
          </w:p>
        </w:tc>
        <w:tc>
          <w:tcPr>
            <w:tcW w:w="3956" w:type="dxa"/>
            <w:shd w:val="clear" w:color="auto" w:fill="auto"/>
            <w:vAlign w:val="center"/>
          </w:tcPr>
          <w:p w14:paraId="4A100C8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采购需求</w:t>
            </w:r>
          </w:p>
        </w:tc>
      </w:tr>
      <w:tr w14:paraId="074A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restart"/>
            <w:shd w:val="clear" w:color="auto" w:fill="auto"/>
            <w:vAlign w:val="center"/>
          </w:tcPr>
          <w:p w14:paraId="60DBB2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肌电图室</w:t>
            </w:r>
          </w:p>
        </w:tc>
        <w:tc>
          <w:tcPr>
            <w:tcW w:w="522" w:type="dxa"/>
            <w:vMerge w:val="restart"/>
            <w:shd w:val="clear" w:color="auto" w:fill="auto"/>
            <w:vAlign w:val="center"/>
          </w:tcPr>
          <w:p w14:paraId="454DB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624" w:type="dxa"/>
            <w:shd w:val="clear" w:color="auto" w:fill="auto"/>
            <w:vAlign w:val="center"/>
          </w:tcPr>
          <w:p w14:paraId="0465E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一次性同芯圆针电极</w:t>
            </w:r>
          </w:p>
        </w:tc>
        <w:tc>
          <w:tcPr>
            <w:tcW w:w="2554" w:type="dxa"/>
            <w:shd w:val="clear" w:color="auto" w:fill="auto"/>
            <w:vAlign w:val="center"/>
          </w:tcPr>
          <w:p w14:paraId="4FCF8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9013S0032</w:t>
            </w:r>
          </w:p>
        </w:tc>
        <w:tc>
          <w:tcPr>
            <w:tcW w:w="487" w:type="dxa"/>
            <w:shd w:val="clear" w:color="auto" w:fill="auto"/>
            <w:vAlign w:val="center"/>
          </w:tcPr>
          <w:p w14:paraId="3E1F18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91" w:type="dxa"/>
            <w:shd w:val="clear" w:color="auto" w:fill="auto"/>
            <w:vAlign w:val="center"/>
          </w:tcPr>
          <w:p w14:paraId="32C46C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restart"/>
            <w:shd w:val="clear" w:color="auto" w:fill="auto"/>
            <w:vAlign w:val="center"/>
          </w:tcPr>
          <w:p w14:paraId="6F48A7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适用于肌电检查</w:t>
            </w:r>
          </w:p>
        </w:tc>
      </w:tr>
      <w:tr w14:paraId="1FFE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3E5B96B4">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3A654B52">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71608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一次性使用心电电极</w:t>
            </w:r>
          </w:p>
        </w:tc>
        <w:tc>
          <w:tcPr>
            <w:tcW w:w="2554" w:type="dxa"/>
            <w:shd w:val="clear" w:color="auto" w:fill="auto"/>
            <w:vAlign w:val="center"/>
          </w:tcPr>
          <w:p w14:paraId="19339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SEAg-C-0.7/100/22x30</w:t>
            </w:r>
          </w:p>
        </w:tc>
        <w:tc>
          <w:tcPr>
            <w:tcW w:w="487" w:type="dxa"/>
            <w:shd w:val="clear" w:color="auto" w:fill="auto"/>
            <w:vAlign w:val="center"/>
          </w:tcPr>
          <w:p w14:paraId="29A14E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91" w:type="dxa"/>
            <w:shd w:val="clear" w:color="auto" w:fill="auto"/>
            <w:vAlign w:val="center"/>
          </w:tcPr>
          <w:p w14:paraId="11A83D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15A0D9C4">
            <w:pPr>
              <w:jc w:val="center"/>
              <w:rPr>
                <w:rFonts w:hint="eastAsia" w:ascii="宋体" w:hAnsi="宋体" w:eastAsia="宋体" w:cs="宋体"/>
                <w:i w:val="0"/>
                <w:iCs w:val="0"/>
                <w:color w:val="000000"/>
                <w:sz w:val="18"/>
                <w:szCs w:val="18"/>
                <w:u w:val="none"/>
              </w:rPr>
            </w:pPr>
          </w:p>
        </w:tc>
      </w:tr>
      <w:tr w14:paraId="35F0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5619BF24">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594F3CB2">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443837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神经和肌肉刺激器用体表电极</w:t>
            </w:r>
          </w:p>
        </w:tc>
        <w:tc>
          <w:tcPr>
            <w:tcW w:w="2554" w:type="dxa"/>
            <w:shd w:val="clear" w:color="auto" w:fill="auto"/>
            <w:vAlign w:val="center"/>
          </w:tcPr>
          <w:p w14:paraId="4BFD74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STIL1571</w:t>
            </w:r>
          </w:p>
        </w:tc>
        <w:tc>
          <w:tcPr>
            <w:tcW w:w="487" w:type="dxa"/>
            <w:shd w:val="clear" w:color="auto" w:fill="auto"/>
            <w:vAlign w:val="center"/>
          </w:tcPr>
          <w:p w14:paraId="03A87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91" w:type="dxa"/>
            <w:shd w:val="clear" w:color="auto" w:fill="auto"/>
            <w:vAlign w:val="center"/>
          </w:tcPr>
          <w:p w14:paraId="0A0D4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73287598">
            <w:pPr>
              <w:jc w:val="center"/>
              <w:rPr>
                <w:rFonts w:hint="eastAsia" w:ascii="宋体" w:hAnsi="宋体" w:eastAsia="宋体" w:cs="宋体"/>
                <w:i w:val="0"/>
                <w:iCs w:val="0"/>
                <w:color w:val="000000"/>
                <w:sz w:val="18"/>
                <w:szCs w:val="18"/>
                <w:u w:val="none"/>
              </w:rPr>
            </w:pPr>
          </w:p>
        </w:tc>
      </w:tr>
      <w:tr w14:paraId="183D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restart"/>
            <w:shd w:val="clear" w:color="auto" w:fill="auto"/>
            <w:vAlign w:val="center"/>
          </w:tcPr>
          <w:p w14:paraId="51293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神经内科</w:t>
            </w:r>
          </w:p>
        </w:tc>
        <w:tc>
          <w:tcPr>
            <w:tcW w:w="522" w:type="dxa"/>
            <w:vMerge w:val="restart"/>
            <w:shd w:val="clear" w:color="auto" w:fill="auto"/>
            <w:vAlign w:val="center"/>
          </w:tcPr>
          <w:p w14:paraId="37A531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24" w:type="dxa"/>
            <w:shd w:val="clear" w:color="auto" w:fill="auto"/>
            <w:vAlign w:val="center"/>
          </w:tcPr>
          <w:p w14:paraId="55FA08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取栓支架Trevo NXT ProVue Retriever</w:t>
            </w:r>
          </w:p>
        </w:tc>
        <w:tc>
          <w:tcPr>
            <w:tcW w:w="2554" w:type="dxa"/>
            <w:shd w:val="clear" w:color="auto" w:fill="auto"/>
            <w:vAlign w:val="center"/>
          </w:tcPr>
          <w:p w14:paraId="103E88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655486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3C971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w:t>
            </w:r>
          </w:p>
        </w:tc>
        <w:tc>
          <w:tcPr>
            <w:tcW w:w="3956" w:type="dxa"/>
            <w:vMerge w:val="restart"/>
            <w:shd w:val="clear" w:color="auto" w:fill="auto"/>
            <w:vAlign w:val="center"/>
          </w:tcPr>
          <w:p w14:paraId="74098C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适用于脑血管介入</w:t>
            </w:r>
          </w:p>
        </w:tc>
      </w:tr>
      <w:tr w14:paraId="18D1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10B3FC58">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20C246A9">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796CF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远端通路导管 Distal Access Catheter</w:t>
            </w:r>
          </w:p>
        </w:tc>
        <w:tc>
          <w:tcPr>
            <w:tcW w:w="2554" w:type="dxa"/>
            <w:shd w:val="clear" w:color="auto" w:fill="auto"/>
            <w:vAlign w:val="center"/>
          </w:tcPr>
          <w:p w14:paraId="4590D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762F29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91" w:type="dxa"/>
            <w:shd w:val="clear" w:color="auto" w:fill="auto"/>
            <w:vAlign w:val="center"/>
          </w:tcPr>
          <w:p w14:paraId="2F6628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3956" w:type="dxa"/>
            <w:vMerge w:val="continue"/>
            <w:shd w:val="clear" w:color="auto" w:fill="auto"/>
            <w:vAlign w:val="center"/>
          </w:tcPr>
          <w:p w14:paraId="420A5621">
            <w:pPr>
              <w:jc w:val="center"/>
              <w:rPr>
                <w:rFonts w:hint="eastAsia" w:ascii="宋体" w:hAnsi="宋体" w:eastAsia="宋体" w:cs="宋体"/>
                <w:i w:val="0"/>
                <w:iCs w:val="0"/>
                <w:color w:val="000000"/>
                <w:sz w:val="18"/>
                <w:szCs w:val="18"/>
                <w:u w:val="none"/>
              </w:rPr>
            </w:pPr>
          </w:p>
        </w:tc>
      </w:tr>
      <w:tr w14:paraId="4BC9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66" w:type="dxa"/>
            <w:vMerge w:val="continue"/>
            <w:shd w:val="clear" w:color="auto" w:fill="auto"/>
            <w:vAlign w:val="center"/>
          </w:tcPr>
          <w:p w14:paraId="42257DBA">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23AE56F8">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5254E5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一次性使用颅内血栓抽吸导管AXS Catalyst Distal Access Catheter</w:t>
            </w:r>
          </w:p>
        </w:tc>
        <w:tc>
          <w:tcPr>
            <w:tcW w:w="2554" w:type="dxa"/>
            <w:shd w:val="clear" w:color="auto" w:fill="auto"/>
            <w:vAlign w:val="center"/>
          </w:tcPr>
          <w:p w14:paraId="1DABC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03DE5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00FFD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13860</w:t>
            </w:r>
          </w:p>
        </w:tc>
        <w:tc>
          <w:tcPr>
            <w:tcW w:w="3956" w:type="dxa"/>
            <w:vMerge w:val="continue"/>
            <w:shd w:val="clear" w:color="auto" w:fill="auto"/>
            <w:vAlign w:val="center"/>
          </w:tcPr>
          <w:p w14:paraId="281A0EF5">
            <w:pPr>
              <w:jc w:val="center"/>
              <w:rPr>
                <w:rFonts w:hint="eastAsia" w:ascii="宋体" w:hAnsi="宋体" w:eastAsia="宋体" w:cs="宋体"/>
                <w:i w:val="0"/>
                <w:iCs w:val="0"/>
                <w:color w:val="000000"/>
                <w:sz w:val="18"/>
                <w:szCs w:val="18"/>
                <w:u w:val="none"/>
              </w:rPr>
            </w:pPr>
          </w:p>
        </w:tc>
      </w:tr>
      <w:tr w14:paraId="1275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14B58320">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15931225">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5766A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预塑形微导管 Pre-shaped Microcatheter</w:t>
            </w:r>
          </w:p>
        </w:tc>
        <w:tc>
          <w:tcPr>
            <w:tcW w:w="2554" w:type="dxa"/>
            <w:shd w:val="clear" w:color="auto" w:fill="auto"/>
            <w:vAlign w:val="center"/>
          </w:tcPr>
          <w:p w14:paraId="459D4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518F60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520164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4600</w:t>
            </w:r>
          </w:p>
        </w:tc>
        <w:tc>
          <w:tcPr>
            <w:tcW w:w="3956" w:type="dxa"/>
            <w:vMerge w:val="continue"/>
            <w:shd w:val="clear" w:color="auto" w:fill="auto"/>
            <w:vAlign w:val="center"/>
          </w:tcPr>
          <w:p w14:paraId="22141FF2">
            <w:pPr>
              <w:jc w:val="center"/>
              <w:rPr>
                <w:rFonts w:hint="eastAsia" w:ascii="宋体" w:hAnsi="宋体" w:eastAsia="宋体" w:cs="宋体"/>
                <w:i w:val="0"/>
                <w:iCs w:val="0"/>
                <w:color w:val="000000"/>
                <w:sz w:val="18"/>
                <w:szCs w:val="18"/>
                <w:u w:val="none"/>
              </w:rPr>
            </w:pPr>
          </w:p>
        </w:tc>
      </w:tr>
      <w:tr w14:paraId="793A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23072161">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0AAFAA54">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04C08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导丝Synchro SELECT Guidewire</w:t>
            </w:r>
          </w:p>
        </w:tc>
        <w:tc>
          <w:tcPr>
            <w:tcW w:w="2554" w:type="dxa"/>
            <w:shd w:val="clear" w:color="auto" w:fill="auto"/>
            <w:vAlign w:val="center"/>
          </w:tcPr>
          <w:p w14:paraId="6C15C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3A5CC3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282394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4227</w:t>
            </w:r>
          </w:p>
        </w:tc>
        <w:tc>
          <w:tcPr>
            <w:tcW w:w="3956" w:type="dxa"/>
            <w:vMerge w:val="continue"/>
            <w:shd w:val="clear" w:color="auto" w:fill="auto"/>
            <w:vAlign w:val="center"/>
          </w:tcPr>
          <w:p w14:paraId="581890D3">
            <w:pPr>
              <w:jc w:val="center"/>
              <w:rPr>
                <w:rFonts w:hint="eastAsia" w:ascii="宋体" w:hAnsi="宋体" w:eastAsia="宋体" w:cs="宋体"/>
                <w:i w:val="0"/>
                <w:iCs w:val="0"/>
                <w:color w:val="000000"/>
                <w:sz w:val="18"/>
                <w:szCs w:val="18"/>
                <w:u w:val="none"/>
              </w:rPr>
            </w:pPr>
          </w:p>
        </w:tc>
      </w:tr>
      <w:tr w14:paraId="6E3B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6FAD707F">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4355A576">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299466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微导管 Excelsior XT-27 Microcatheters</w:t>
            </w:r>
          </w:p>
        </w:tc>
        <w:tc>
          <w:tcPr>
            <w:tcW w:w="2554" w:type="dxa"/>
            <w:shd w:val="clear" w:color="auto" w:fill="auto"/>
            <w:vAlign w:val="center"/>
          </w:tcPr>
          <w:p w14:paraId="0E2A8E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082C8F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153378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w:t>
            </w:r>
          </w:p>
        </w:tc>
        <w:tc>
          <w:tcPr>
            <w:tcW w:w="3956" w:type="dxa"/>
            <w:vMerge w:val="continue"/>
            <w:shd w:val="clear" w:color="auto" w:fill="auto"/>
            <w:vAlign w:val="center"/>
          </w:tcPr>
          <w:p w14:paraId="58A34157">
            <w:pPr>
              <w:jc w:val="center"/>
              <w:rPr>
                <w:rFonts w:hint="eastAsia" w:ascii="宋体" w:hAnsi="宋体" w:eastAsia="宋体" w:cs="宋体"/>
                <w:i w:val="0"/>
                <w:iCs w:val="0"/>
                <w:color w:val="000000"/>
                <w:sz w:val="18"/>
                <w:szCs w:val="18"/>
                <w:u w:val="none"/>
              </w:rPr>
            </w:pPr>
          </w:p>
        </w:tc>
      </w:tr>
      <w:tr w14:paraId="503B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7E61F1E0">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26F9F5FF">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4F74D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微导管 Microcatheter</w:t>
            </w:r>
          </w:p>
        </w:tc>
        <w:tc>
          <w:tcPr>
            <w:tcW w:w="2554" w:type="dxa"/>
            <w:shd w:val="clear" w:color="auto" w:fill="auto"/>
            <w:vAlign w:val="center"/>
          </w:tcPr>
          <w:p w14:paraId="63EEBD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4167EF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65B81E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2754</w:t>
            </w:r>
          </w:p>
        </w:tc>
        <w:tc>
          <w:tcPr>
            <w:tcW w:w="3956" w:type="dxa"/>
            <w:vMerge w:val="continue"/>
            <w:shd w:val="clear" w:color="auto" w:fill="auto"/>
            <w:vAlign w:val="center"/>
          </w:tcPr>
          <w:p w14:paraId="19435776">
            <w:pPr>
              <w:jc w:val="center"/>
              <w:rPr>
                <w:rFonts w:hint="eastAsia" w:ascii="宋体" w:hAnsi="宋体" w:eastAsia="宋体" w:cs="宋体"/>
                <w:i w:val="0"/>
                <w:iCs w:val="0"/>
                <w:color w:val="000000"/>
                <w:sz w:val="18"/>
                <w:szCs w:val="18"/>
                <w:u w:val="none"/>
              </w:rPr>
            </w:pPr>
          </w:p>
        </w:tc>
      </w:tr>
      <w:tr w14:paraId="1D47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639A2612">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190E6198">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1C2E3E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微导管 Trevo Pro 18 Microcatheter</w:t>
            </w:r>
          </w:p>
        </w:tc>
        <w:tc>
          <w:tcPr>
            <w:tcW w:w="2554" w:type="dxa"/>
            <w:shd w:val="clear" w:color="auto" w:fill="auto"/>
            <w:vAlign w:val="center"/>
          </w:tcPr>
          <w:p w14:paraId="1A73AD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90238</w:t>
            </w:r>
          </w:p>
        </w:tc>
        <w:tc>
          <w:tcPr>
            <w:tcW w:w="487" w:type="dxa"/>
            <w:shd w:val="clear" w:color="auto" w:fill="auto"/>
            <w:vAlign w:val="center"/>
          </w:tcPr>
          <w:p w14:paraId="458C78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91" w:type="dxa"/>
            <w:shd w:val="clear" w:color="auto" w:fill="auto"/>
            <w:vAlign w:val="center"/>
          </w:tcPr>
          <w:p w14:paraId="46CAD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3956" w:type="dxa"/>
            <w:vMerge w:val="continue"/>
            <w:shd w:val="clear" w:color="auto" w:fill="auto"/>
            <w:vAlign w:val="center"/>
          </w:tcPr>
          <w:p w14:paraId="0E58A1BD">
            <w:pPr>
              <w:jc w:val="center"/>
              <w:rPr>
                <w:rFonts w:hint="eastAsia" w:ascii="宋体" w:hAnsi="宋体" w:eastAsia="宋体" w:cs="宋体"/>
                <w:i w:val="0"/>
                <w:iCs w:val="0"/>
                <w:color w:val="000000"/>
                <w:sz w:val="18"/>
                <w:szCs w:val="18"/>
                <w:u w:val="none"/>
              </w:rPr>
            </w:pPr>
          </w:p>
        </w:tc>
      </w:tr>
      <w:tr w14:paraId="734A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695A2483">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395AD9F5">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0D06D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微导管 Trevo Trak21 Microcatheter</w:t>
            </w:r>
          </w:p>
        </w:tc>
        <w:tc>
          <w:tcPr>
            <w:tcW w:w="2554" w:type="dxa"/>
            <w:shd w:val="clear" w:color="auto" w:fill="auto"/>
            <w:vAlign w:val="center"/>
          </w:tcPr>
          <w:p w14:paraId="7D645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90338</w:t>
            </w:r>
          </w:p>
        </w:tc>
        <w:tc>
          <w:tcPr>
            <w:tcW w:w="487" w:type="dxa"/>
            <w:shd w:val="clear" w:color="auto" w:fill="auto"/>
            <w:vAlign w:val="center"/>
          </w:tcPr>
          <w:p w14:paraId="05FF37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04A430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7899</w:t>
            </w:r>
          </w:p>
        </w:tc>
        <w:tc>
          <w:tcPr>
            <w:tcW w:w="3956" w:type="dxa"/>
            <w:vMerge w:val="continue"/>
            <w:shd w:val="clear" w:color="auto" w:fill="auto"/>
            <w:vAlign w:val="center"/>
          </w:tcPr>
          <w:p w14:paraId="7707C085">
            <w:pPr>
              <w:jc w:val="center"/>
              <w:rPr>
                <w:rFonts w:hint="eastAsia" w:ascii="宋体" w:hAnsi="宋体" w:eastAsia="宋体" w:cs="宋体"/>
                <w:i w:val="0"/>
                <w:iCs w:val="0"/>
                <w:color w:val="000000"/>
                <w:sz w:val="18"/>
                <w:szCs w:val="18"/>
                <w:u w:val="none"/>
              </w:rPr>
            </w:pPr>
          </w:p>
        </w:tc>
      </w:tr>
      <w:tr w14:paraId="2543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75A51EB9">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18124025">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3938B4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血管内通路导管</w:t>
            </w:r>
          </w:p>
        </w:tc>
        <w:tc>
          <w:tcPr>
            <w:tcW w:w="2554" w:type="dxa"/>
            <w:shd w:val="clear" w:color="auto" w:fill="auto"/>
            <w:vAlign w:val="center"/>
          </w:tcPr>
          <w:p w14:paraId="16B803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12B9D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91" w:type="dxa"/>
            <w:shd w:val="clear" w:color="auto" w:fill="auto"/>
            <w:vAlign w:val="center"/>
          </w:tcPr>
          <w:p w14:paraId="555590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3956" w:type="dxa"/>
            <w:vMerge w:val="continue"/>
            <w:shd w:val="clear" w:color="auto" w:fill="auto"/>
            <w:vAlign w:val="center"/>
          </w:tcPr>
          <w:p w14:paraId="3E434198">
            <w:pPr>
              <w:jc w:val="center"/>
              <w:rPr>
                <w:rFonts w:hint="eastAsia" w:ascii="宋体" w:hAnsi="宋体" w:eastAsia="宋体" w:cs="宋体"/>
                <w:i w:val="0"/>
                <w:iCs w:val="0"/>
                <w:color w:val="000000"/>
                <w:sz w:val="18"/>
                <w:szCs w:val="18"/>
                <w:u w:val="none"/>
              </w:rPr>
            </w:pPr>
          </w:p>
        </w:tc>
      </w:tr>
      <w:tr w14:paraId="1EE3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restart"/>
            <w:shd w:val="clear" w:color="auto" w:fill="auto"/>
            <w:vAlign w:val="center"/>
          </w:tcPr>
          <w:p w14:paraId="1C5552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神经外科手术材料</w:t>
            </w:r>
          </w:p>
        </w:tc>
        <w:tc>
          <w:tcPr>
            <w:tcW w:w="522" w:type="dxa"/>
            <w:vMerge w:val="restart"/>
            <w:shd w:val="clear" w:color="auto" w:fill="auto"/>
            <w:vAlign w:val="center"/>
          </w:tcPr>
          <w:p w14:paraId="33DFD0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624" w:type="dxa"/>
            <w:shd w:val="clear" w:color="auto" w:fill="auto"/>
            <w:vAlign w:val="center"/>
          </w:tcPr>
          <w:p w14:paraId="6D59DD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一次性使用引流管</w:t>
            </w:r>
          </w:p>
        </w:tc>
        <w:tc>
          <w:tcPr>
            <w:tcW w:w="2554" w:type="dxa"/>
            <w:shd w:val="clear" w:color="auto" w:fill="auto"/>
            <w:vAlign w:val="center"/>
          </w:tcPr>
          <w:p w14:paraId="20C20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脑室引流管：F8-F18</w:t>
            </w:r>
          </w:p>
        </w:tc>
        <w:tc>
          <w:tcPr>
            <w:tcW w:w="487" w:type="dxa"/>
            <w:shd w:val="clear" w:color="auto" w:fill="auto"/>
            <w:vAlign w:val="center"/>
          </w:tcPr>
          <w:p w14:paraId="05299F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91" w:type="dxa"/>
            <w:shd w:val="clear" w:color="auto" w:fill="auto"/>
            <w:vAlign w:val="center"/>
          </w:tcPr>
          <w:p w14:paraId="53CDA4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3956" w:type="dxa"/>
            <w:vMerge w:val="restart"/>
            <w:shd w:val="clear" w:color="auto" w:fill="auto"/>
            <w:vAlign w:val="center"/>
          </w:tcPr>
          <w:p w14:paraId="45550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适用于脑室外引流，手术后伤口引流</w:t>
            </w:r>
          </w:p>
        </w:tc>
      </w:tr>
      <w:tr w14:paraId="5B2F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20297E37">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76BF1B1D">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71547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一次性使用引流管</w:t>
            </w:r>
          </w:p>
        </w:tc>
        <w:tc>
          <w:tcPr>
            <w:tcW w:w="2554" w:type="dxa"/>
            <w:shd w:val="clear" w:color="auto" w:fill="auto"/>
            <w:vAlign w:val="center"/>
          </w:tcPr>
          <w:p w14:paraId="3A8D73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潘式引流管：F14-F28</w:t>
            </w:r>
          </w:p>
        </w:tc>
        <w:tc>
          <w:tcPr>
            <w:tcW w:w="487" w:type="dxa"/>
            <w:shd w:val="clear" w:color="auto" w:fill="auto"/>
            <w:vAlign w:val="center"/>
          </w:tcPr>
          <w:p w14:paraId="1CA4C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91" w:type="dxa"/>
            <w:shd w:val="clear" w:color="auto" w:fill="auto"/>
            <w:vAlign w:val="center"/>
          </w:tcPr>
          <w:p w14:paraId="23A6F2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3956" w:type="dxa"/>
            <w:vMerge w:val="continue"/>
            <w:shd w:val="clear" w:color="auto" w:fill="auto"/>
            <w:vAlign w:val="center"/>
          </w:tcPr>
          <w:p w14:paraId="277AD68A">
            <w:pPr>
              <w:jc w:val="center"/>
              <w:rPr>
                <w:rFonts w:hint="eastAsia" w:ascii="宋体" w:hAnsi="宋体" w:eastAsia="宋体" w:cs="宋体"/>
                <w:i w:val="0"/>
                <w:iCs w:val="0"/>
                <w:color w:val="000000"/>
                <w:sz w:val="18"/>
                <w:szCs w:val="18"/>
                <w:u w:val="none"/>
              </w:rPr>
            </w:pPr>
          </w:p>
        </w:tc>
      </w:tr>
      <w:tr w14:paraId="5E0C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344C3252">
            <w:pPr>
              <w:jc w:val="center"/>
              <w:rPr>
                <w:rFonts w:hint="eastAsia" w:ascii="宋体" w:hAnsi="宋体" w:eastAsia="宋体" w:cs="宋体"/>
                <w:i w:val="0"/>
                <w:iCs w:val="0"/>
                <w:color w:val="000000"/>
                <w:sz w:val="18"/>
                <w:szCs w:val="18"/>
                <w:u w:val="none"/>
              </w:rPr>
            </w:pPr>
          </w:p>
        </w:tc>
        <w:tc>
          <w:tcPr>
            <w:tcW w:w="522" w:type="dxa"/>
            <w:vMerge w:val="restart"/>
            <w:shd w:val="clear" w:color="auto" w:fill="auto"/>
            <w:vAlign w:val="center"/>
          </w:tcPr>
          <w:p w14:paraId="7534B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624" w:type="dxa"/>
            <w:vMerge w:val="restart"/>
            <w:shd w:val="clear" w:color="auto" w:fill="auto"/>
            <w:vAlign w:val="center"/>
          </w:tcPr>
          <w:p w14:paraId="2873FD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颅内压及温度测量套件</w:t>
            </w:r>
          </w:p>
        </w:tc>
        <w:tc>
          <w:tcPr>
            <w:tcW w:w="2554" w:type="dxa"/>
            <w:shd w:val="clear" w:color="auto" w:fill="auto"/>
            <w:vAlign w:val="center"/>
          </w:tcPr>
          <w:p w14:paraId="64907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110-4BT</w:t>
            </w:r>
          </w:p>
        </w:tc>
        <w:tc>
          <w:tcPr>
            <w:tcW w:w="487" w:type="dxa"/>
            <w:shd w:val="clear" w:color="auto" w:fill="auto"/>
            <w:vAlign w:val="center"/>
          </w:tcPr>
          <w:p w14:paraId="316D9E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91" w:type="dxa"/>
            <w:shd w:val="clear" w:color="auto" w:fill="auto"/>
            <w:vAlign w:val="center"/>
          </w:tcPr>
          <w:p w14:paraId="59A54D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10200</w:t>
            </w:r>
          </w:p>
        </w:tc>
        <w:tc>
          <w:tcPr>
            <w:tcW w:w="3956" w:type="dxa"/>
            <w:vMerge w:val="restart"/>
            <w:shd w:val="clear" w:color="auto" w:fill="auto"/>
            <w:vAlign w:val="center"/>
          </w:tcPr>
          <w:p w14:paraId="700E1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适用于Camino颅内压监护仪</w:t>
            </w:r>
          </w:p>
        </w:tc>
      </w:tr>
      <w:tr w14:paraId="59C1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0C543C1E">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77714E7E">
            <w:pPr>
              <w:jc w:val="center"/>
              <w:rPr>
                <w:rFonts w:hint="eastAsia" w:ascii="宋体" w:hAnsi="宋体" w:eastAsia="宋体" w:cs="宋体"/>
                <w:i w:val="0"/>
                <w:iCs w:val="0"/>
                <w:color w:val="000000"/>
                <w:sz w:val="18"/>
                <w:szCs w:val="18"/>
                <w:u w:val="none"/>
              </w:rPr>
            </w:pPr>
          </w:p>
        </w:tc>
        <w:tc>
          <w:tcPr>
            <w:tcW w:w="2624" w:type="dxa"/>
            <w:vMerge w:val="continue"/>
            <w:shd w:val="clear" w:color="auto" w:fill="auto"/>
            <w:vAlign w:val="center"/>
          </w:tcPr>
          <w:p w14:paraId="24C4A99C">
            <w:pPr>
              <w:jc w:val="center"/>
              <w:rPr>
                <w:rFonts w:hint="eastAsia" w:ascii="宋体" w:hAnsi="宋体" w:eastAsia="宋体" w:cs="宋体"/>
                <w:i w:val="0"/>
                <w:iCs w:val="0"/>
                <w:color w:val="000000"/>
                <w:sz w:val="18"/>
                <w:szCs w:val="18"/>
                <w:u w:val="none"/>
              </w:rPr>
            </w:pPr>
          </w:p>
        </w:tc>
        <w:tc>
          <w:tcPr>
            <w:tcW w:w="2554" w:type="dxa"/>
            <w:shd w:val="clear" w:color="auto" w:fill="auto"/>
            <w:vAlign w:val="center"/>
          </w:tcPr>
          <w:p w14:paraId="47D94B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110-4HMT</w:t>
            </w:r>
          </w:p>
        </w:tc>
        <w:tc>
          <w:tcPr>
            <w:tcW w:w="487" w:type="dxa"/>
            <w:shd w:val="clear" w:color="auto" w:fill="auto"/>
            <w:vAlign w:val="center"/>
          </w:tcPr>
          <w:p w14:paraId="3AAE4E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91" w:type="dxa"/>
            <w:shd w:val="clear" w:color="auto" w:fill="auto"/>
            <w:vAlign w:val="center"/>
          </w:tcPr>
          <w:p w14:paraId="0EB51F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10500</w:t>
            </w:r>
          </w:p>
        </w:tc>
        <w:tc>
          <w:tcPr>
            <w:tcW w:w="3956" w:type="dxa"/>
            <w:vMerge w:val="continue"/>
            <w:shd w:val="clear" w:color="auto" w:fill="auto"/>
            <w:vAlign w:val="center"/>
          </w:tcPr>
          <w:p w14:paraId="55F04976">
            <w:pPr>
              <w:jc w:val="center"/>
              <w:rPr>
                <w:rFonts w:hint="eastAsia" w:ascii="宋体" w:hAnsi="宋体" w:eastAsia="宋体" w:cs="宋体"/>
                <w:i w:val="0"/>
                <w:iCs w:val="0"/>
                <w:color w:val="000000"/>
                <w:sz w:val="18"/>
                <w:szCs w:val="18"/>
                <w:u w:val="none"/>
              </w:rPr>
            </w:pPr>
          </w:p>
        </w:tc>
      </w:tr>
      <w:tr w14:paraId="68EF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753C8A94">
            <w:pPr>
              <w:jc w:val="center"/>
              <w:rPr>
                <w:rFonts w:hint="eastAsia" w:ascii="宋体" w:hAnsi="宋体" w:eastAsia="宋体" w:cs="宋体"/>
                <w:i w:val="0"/>
                <w:iCs w:val="0"/>
                <w:color w:val="000000"/>
                <w:sz w:val="18"/>
                <w:szCs w:val="18"/>
                <w:u w:val="none"/>
              </w:rPr>
            </w:pPr>
          </w:p>
        </w:tc>
        <w:tc>
          <w:tcPr>
            <w:tcW w:w="522" w:type="dxa"/>
            <w:shd w:val="clear" w:color="auto" w:fill="auto"/>
            <w:vAlign w:val="center"/>
          </w:tcPr>
          <w:p w14:paraId="2AD729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624" w:type="dxa"/>
            <w:shd w:val="clear" w:color="auto" w:fill="auto"/>
            <w:vAlign w:val="center"/>
          </w:tcPr>
          <w:p w14:paraId="0E43AF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神经外科微血管减压垫片</w:t>
            </w:r>
          </w:p>
        </w:tc>
        <w:tc>
          <w:tcPr>
            <w:tcW w:w="2554" w:type="dxa"/>
            <w:shd w:val="clear" w:color="auto" w:fill="auto"/>
            <w:vAlign w:val="center"/>
          </w:tcPr>
          <w:p w14:paraId="038943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10mm*15mm</w:t>
            </w:r>
          </w:p>
        </w:tc>
        <w:tc>
          <w:tcPr>
            <w:tcW w:w="487" w:type="dxa"/>
            <w:shd w:val="clear" w:color="auto" w:fill="auto"/>
            <w:vAlign w:val="center"/>
          </w:tcPr>
          <w:p w14:paraId="5A671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791" w:type="dxa"/>
            <w:shd w:val="clear" w:color="auto" w:fill="auto"/>
            <w:vAlign w:val="center"/>
          </w:tcPr>
          <w:p w14:paraId="329B4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5940</w:t>
            </w:r>
          </w:p>
        </w:tc>
        <w:tc>
          <w:tcPr>
            <w:tcW w:w="3956" w:type="dxa"/>
            <w:shd w:val="clear" w:color="auto" w:fill="auto"/>
            <w:vAlign w:val="center"/>
          </w:tcPr>
          <w:p w14:paraId="4B76F3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适用于神经血管减压术</w:t>
            </w:r>
          </w:p>
        </w:tc>
      </w:tr>
      <w:tr w14:paraId="0323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44135DB9">
            <w:pPr>
              <w:jc w:val="center"/>
              <w:rPr>
                <w:rFonts w:hint="eastAsia" w:ascii="宋体" w:hAnsi="宋体" w:eastAsia="宋体" w:cs="宋体"/>
                <w:i w:val="0"/>
                <w:iCs w:val="0"/>
                <w:color w:val="000000"/>
                <w:sz w:val="18"/>
                <w:szCs w:val="18"/>
                <w:u w:val="none"/>
              </w:rPr>
            </w:pPr>
          </w:p>
        </w:tc>
        <w:tc>
          <w:tcPr>
            <w:tcW w:w="522" w:type="dxa"/>
            <w:vMerge w:val="restart"/>
            <w:shd w:val="clear" w:color="auto" w:fill="auto"/>
            <w:vAlign w:val="center"/>
          </w:tcPr>
          <w:p w14:paraId="4D097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624" w:type="dxa"/>
            <w:vMerge w:val="restart"/>
            <w:shd w:val="clear" w:color="auto" w:fill="auto"/>
            <w:vAlign w:val="center"/>
          </w:tcPr>
          <w:p w14:paraId="026C60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消融电极</w:t>
            </w:r>
          </w:p>
        </w:tc>
        <w:tc>
          <w:tcPr>
            <w:tcW w:w="2554" w:type="dxa"/>
            <w:shd w:val="clear" w:color="auto" w:fill="auto"/>
            <w:vAlign w:val="center"/>
          </w:tcPr>
          <w:p w14:paraId="7F459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ML-DN2（230*0.6）</w:t>
            </w:r>
          </w:p>
        </w:tc>
        <w:tc>
          <w:tcPr>
            <w:tcW w:w="487" w:type="dxa"/>
            <w:shd w:val="clear" w:color="auto" w:fill="auto"/>
            <w:vAlign w:val="center"/>
          </w:tcPr>
          <w:p w14:paraId="41E688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91" w:type="dxa"/>
            <w:shd w:val="clear" w:color="auto" w:fill="auto"/>
            <w:vAlign w:val="center"/>
          </w:tcPr>
          <w:p w14:paraId="71F4CD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459</w:t>
            </w:r>
          </w:p>
        </w:tc>
        <w:tc>
          <w:tcPr>
            <w:tcW w:w="3956" w:type="dxa"/>
            <w:vMerge w:val="restart"/>
            <w:shd w:val="clear" w:color="auto" w:fill="auto"/>
            <w:vAlign w:val="center"/>
          </w:tcPr>
          <w:p w14:paraId="797438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适用于开颅术中止血。</w:t>
            </w:r>
          </w:p>
        </w:tc>
      </w:tr>
      <w:tr w14:paraId="52D2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45768657">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4EACBD70">
            <w:pPr>
              <w:jc w:val="center"/>
              <w:rPr>
                <w:rFonts w:hint="eastAsia" w:ascii="宋体" w:hAnsi="宋体" w:eastAsia="宋体" w:cs="宋体"/>
                <w:i w:val="0"/>
                <w:iCs w:val="0"/>
                <w:color w:val="000000"/>
                <w:sz w:val="18"/>
                <w:szCs w:val="18"/>
                <w:u w:val="none"/>
              </w:rPr>
            </w:pPr>
          </w:p>
        </w:tc>
        <w:tc>
          <w:tcPr>
            <w:tcW w:w="2624" w:type="dxa"/>
            <w:vMerge w:val="continue"/>
            <w:shd w:val="clear" w:color="auto" w:fill="auto"/>
            <w:vAlign w:val="center"/>
          </w:tcPr>
          <w:p w14:paraId="43BD77DC">
            <w:pPr>
              <w:jc w:val="center"/>
              <w:rPr>
                <w:rFonts w:hint="eastAsia" w:ascii="宋体" w:hAnsi="宋体" w:eastAsia="宋体" w:cs="宋体"/>
                <w:i w:val="0"/>
                <w:iCs w:val="0"/>
                <w:color w:val="000000"/>
                <w:sz w:val="18"/>
                <w:szCs w:val="18"/>
                <w:u w:val="none"/>
              </w:rPr>
            </w:pPr>
          </w:p>
        </w:tc>
        <w:tc>
          <w:tcPr>
            <w:tcW w:w="2554" w:type="dxa"/>
            <w:shd w:val="clear" w:color="auto" w:fill="auto"/>
            <w:vAlign w:val="center"/>
          </w:tcPr>
          <w:p w14:paraId="5988FE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ML-DN2（200*0.9）</w:t>
            </w:r>
          </w:p>
        </w:tc>
        <w:tc>
          <w:tcPr>
            <w:tcW w:w="487" w:type="dxa"/>
            <w:shd w:val="clear" w:color="auto" w:fill="auto"/>
            <w:vAlign w:val="center"/>
          </w:tcPr>
          <w:p w14:paraId="00E5B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91" w:type="dxa"/>
            <w:shd w:val="clear" w:color="auto" w:fill="auto"/>
            <w:vAlign w:val="center"/>
          </w:tcPr>
          <w:p w14:paraId="7CD600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459</w:t>
            </w:r>
          </w:p>
        </w:tc>
        <w:tc>
          <w:tcPr>
            <w:tcW w:w="3956" w:type="dxa"/>
            <w:vMerge w:val="continue"/>
            <w:shd w:val="clear" w:color="auto" w:fill="auto"/>
            <w:vAlign w:val="center"/>
          </w:tcPr>
          <w:p w14:paraId="175B71DD">
            <w:pPr>
              <w:jc w:val="center"/>
              <w:rPr>
                <w:rFonts w:hint="eastAsia" w:ascii="宋体" w:hAnsi="宋体" w:eastAsia="宋体" w:cs="宋体"/>
                <w:i w:val="0"/>
                <w:iCs w:val="0"/>
                <w:color w:val="000000"/>
                <w:sz w:val="18"/>
                <w:szCs w:val="18"/>
                <w:u w:val="none"/>
              </w:rPr>
            </w:pPr>
          </w:p>
        </w:tc>
      </w:tr>
      <w:tr w14:paraId="79BB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37CB268D">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643F2F3D">
            <w:pPr>
              <w:jc w:val="center"/>
              <w:rPr>
                <w:rFonts w:hint="eastAsia" w:ascii="宋体" w:hAnsi="宋体" w:eastAsia="宋体" w:cs="宋体"/>
                <w:i w:val="0"/>
                <w:iCs w:val="0"/>
                <w:color w:val="000000"/>
                <w:sz w:val="18"/>
                <w:szCs w:val="18"/>
                <w:u w:val="none"/>
              </w:rPr>
            </w:pPr>
          </w:p>
        </w:tc>
        <w:tc>
          <w:tcPr>
            <w:tcW w:w="2624" w:type="dxa"/>
            <w:vMerge w:val="continue"/>
            <w:shd w:val="clear" w:color="auto" w:fill="auto"/>
            <w:vAlign w:val="center"/>
          </w:tcPr>
          <w:p w14:paraId="51C476FE">
            <w:pPr>
              <w:jc w:val="center"/>
              <w:rPr>
                <w:rFonts w:hint="eastAsia" w:ascii="宋体" w:hAnsi="宋体" w:eastAsia="宋体" w:cs="宋体"/>
                <w:i w:val="0"/>
                <w:iCs w:val="0"/>
                <w:color w:val="000000"/>
                <w:sz w:val="18"/>
                <w:szCs w:val="18"/>
                <w:u w:val="none"/>
              </w:rPr>
            </w:pPr>
          </w:p>
        </w:tc>
        <w:tc>
          <w:tcPr>
            <w:tcW w:w="2554" w:type="dxa"/>
            <w:shd w:val="clear" w:color="auto" w:fill="auto"/>
            <w:vAlign w:val="center"/>
          </w:tcPr>
          <w:p w14:paraId="08E567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ML-DN2（230*0.3）</w:t>
            </w:r>
          </w:p>
        </w:tc>
        <w:tc>
          <w:tcPr>
            <w:tcW w:w="487" w:type="dxa"/>
            <w:shd w:val="clear" w:color="auto" w:fill="auto"/>
            <w:vAlign w:val="center"/>
          </w:tcPr>
          <w:p w14:paraId="1670A0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91" w:type="dxa"/>
            <w:shd w:val="clear" w:color="auto" w:fill="auto"/>
            <w:vAlign w:val="center"/>
          </w:tcPr>
          <w:p w14:paraId="0E803B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459</w:t>
            </w:r>
          </w:p>
        </w:tc>
        <w:tc>
          <w:tcPr>
            <w:tcW w:w="3956" w:type="dxa"/>
            <w:vMerge w:val="continue"/>
            <w:shd w:val="clear" w:color="auto" w:fill="auto"/>
            <w:vAlign w:val="center"/>
          </w:tcPr>
          <w:p w14:paraId="228FC72A">
            <w:pPr>
              <w:jc w:val="center"/>
              <w:rPr>
                <w:rFonts w:hint="eastAsia" w:ascii="宋体" w:hAnsi="宋体" w:eastAsia="宋体" w:cs="宋体"/>
                <w:i w:val="0"/>
                <w:iCs w:val="0"/>
                <w:color w:val="000000"/>
                <w:sz w:val="18"/>
                <w:szCs w:val="18"/>
                <w:u w:val="none"/>
              </w:rPr>
            </w:pPr>
          </w:p>
        </w:tc>
      </w:tr>
      <w:tr w14:paraId="4B77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0B8DDC19">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2733F8C9">
            <w:pPr>
              <w:jc w:val="center"/>
              <w:rPr>
                <w:rFonts w:hint="eastAsia" w:ascii="宋体" w:hAnsi="宋体" w:eastAsia="宋体" w:cs="宋体"/>
                <w:i w:val="0"/>
                <w:iCs w:val="0"/>
                <w:color w:val="000000"/>
                <w:sz w:val="18"/>
                <w:szCs w:val="18"/>
                <w:u w:val="none"/>
              </w:rPr>
            </w:pPr>
          </w:p>
        </w:tc>
        <w:tc>
          <w:tcPr>
            <w:tcW w:w="2624" w:type="dxa"/>
            <w:vMerge w:val="continue"/>
            <w:shd w:val="clear" w:color="auto" w:fill="auto"/>
            <w:vAlign w:val="center"/>
          </w:tcPr>
          <w:p w14:paraId="05AF4D85">
            <w:pPr>
              <w:jc w:val="center"/>
              <w:rPr>
                <w:rFonts w:hint="eastAsia" w:ascii="宋体" w:hAnsi="宋体" w:eastAsia="宋体" w:cs="宋体"/>
                <w:i w:val="0"/>
                <w:iCs w:val="0"/>
                <w:color w:val="000000"/>
                <w:sz w:val="18"/>
                <w:szCs w:val="18"/>
                <w:u w:val="none"/>
              </w:rPr>
            </w:pPr>
          </w:p>
        </w:tc>
        <w:tc>
          <w:tcPr>
            <w:tcW w:w="2554" w:type="dxa"/>
            <w:shd w:val="clear" w:color="auto" w:fill="auto"/>
            <w:vAlign w:val="center"/>
          </w:tcPr>
          <w:p w14:paraId="7BB12D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ML-DN2Y</w:t>
            </w:r>
          </w:p>
        </w:tc>
        <w:tc>
          <w:tcPr>
            <w:tcW w:w="487" w:type="dxa"/>
            <w:shd w:val="clear" w:color="auto" w:fill="auto"/>
            <w:vAlign w:val="center"/>
          </w:tcPr>
          <w:p w14:paraId="1624EB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91" w:type="dxa"/>
            <w:shd w:val="clear" w:color="auto" w:fill="auto"/>
            <w:vAlign w:val="center"/>
          </w:tcPr>
          <w:p w14:paraId="4E717E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t>
            </w:r>
          </w:p>
        </w:tc>
        <w:tc>
          <w:tcPr>
            <w:tcW w:w="3956" w:type="dxa"/>
            <w:vMerge w:val="continue"/>
            <w:shd w:val="clear" w:color="auto" w:fill="auto"/>
            <w:vAlign w:val="center"/>
          </w:tcPr>
          <w:p w14:paraId="3A2C56B1">
            <w:pPr>
              <w:jc w:val="center"/>
              <w:rPr>
                <w:rFonts w:hint="eastAsia" w:ascii="宋体" w:hAnsi="宋体" w:eastAsia="宋体" w:cs="宋体"/>
                <w:i w:val="0"/>
                <w:iCs w:val="0"/>
                <w:color w:val="000000"/>
                <w:sz w:val="18"/>
                <w:szCs w:val="18"/>
                <w:u w:val="none"/>
              </w:rPr>
            </w:pPr>
          </w:p>
        </w:tc>
      </w:tr>
      <w:tr w14:paraId="5D47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13DBAA8E">
            <w:pPr>
              <w:jc w:val="center"/>
              <w:rPr>
                <w:rFonts w:hint="eastAsia" w:ascii="宋体" w:hAnsi="宋体" w:eastAsia="宋体" w:cs="宋体"/>
                <w:i w:val="0"/>
                <w:iCs w:val="0"/>
                <w:color w:val="000000"/>
                <w:sz w:val="18"/>
                <w:szCs w:val="18"/>
                <w:u w:val="none"/>
              </w:rPr>
            </w:pPr>
          </w:p>
        </w:tc>
        <w:tc>
          <w:tcPr>
            <w:tcW w:w="522" w:type="dxa"/>
            <w:shd w:val="clear" w:color="auto" w:fill="auto"/>
            <w:vAlign w:val="center"/>
          </w:tcPr>
          <w:p w14:paraId="6AD8C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624" w:type="dxa"/>
            <w:shd w:val="clear" w:color="auto" w:fill="auto"/>
            <w:vAlign w:val="center"/>
          </w:tcPr>
          <w:p w14:paraId="75362D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气管切开插管</w:t>
            </w:r>
          </w:p>
        </w:tc>
        <w:tc>
          <w:tcPr>
            <w:tcW w:w="2554" w:type="dxa"/>
            <w:shd w:val="clear" w:color="auto" w:fill="auto"/>
            <w:vAlign w:val="center"/>
          </w:tcPr>
          <w:p w14:paraId="2A3EAB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III型7.5</w:t>
            </w:r>
          </w:p>
        </w:tc>
        <w:tc>
          <w:tcPr>
            <w:tcW w:w="487" w:type="dxa"/>
            <w:shd w:val="clear" w:color="auto" w:fill="auto"/>
            <w:vAlign w:val="center"/>
          </w:tcPr>
          <w:p w14:paraId="18ED60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91" w:type="dxa"/>
            <w:shd w:val="clear" w:color="auto" w:fill="auto"/>
            <w:vAlign w:val="center"/>
          </w:tcPr>
          <w:p w14:paraId="7DA74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2050</w:t>
            </w:r>
          </w:p>
        </w:tc>
        <w:tc>
          <w:tcPr>
            <w:tcW w:w="3956" w:type="dxa"/>
            <w:shd w:val="clear" w:color="auto" w:fill="auto"/>
            <w:vAlign w:val="center"/>
          </w:tcPr>
          <w:p w14:paraId="4275CC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适用于气管切开术，微创带导丝。</w:t>
            </w:r>
          </w:p>
        </w:tc>
      </w:tr>
      <w:tr w14:paraId="5798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restart"/>
            <w:shd w:val="clear" w:color="auto" w:fill="auto"/>
            <w:vAlign w:val="center"/>
          </w:tcPr>
          <w:p w14:paraId="3DDA6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神经外科介入材料</w:t>
            </w:r>
          </w:p>
        </w:tc>
        <w:tc>
          <w:tcPr>
            <w:tcW w:w="522" w:type="dxa"/>
            <w:vMerge w:val="restart"/>
            <w:shd w:val="clear" w:color="auto" w:fill="auto"/>
            <w:vAlign w:val="center"/>
          </w:tcPr>
          <w:p w14:paraId="03AE84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624" w:type="dxa"/>
            <w:shd w:val="clear" w:color="auto" w:fill="auto"/>
            <w:vAlign w:val="center"/>
          </w:tcPr>
          <w:p w14:paraId="44141B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颅内支架系统</w:t>
            </w:r>
          </w:p>
        </w:tc>
        <w:tc>
          <w:tcPr>
            <w:tcW w:w="2554" w:type="dxa"/>
            <w:shd w:val="clear" w:color="auto" w:fill="auto"/>
            <w:vAlign w:val="center"/>
          </w:tcPr>
          <w:p w14:paraId="21E06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66566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3AF7F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restart"/>
            <w:shd w:val="clear" w:color="auto" w:fill="auto"/>
            <w:vAlign w:val="center"/>
          </w:tcPr>
          <w:p w14:paraId="1902F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适用于颅内动脉瘤、脑动脉狭窄等手术治疗。</w:t>
            </w:r>
          </w:p>
        </w:tc>
      </w:tr>
      <w:tr w14:paraId="27B6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063A48DF">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3212DB67">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1664E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PTA球囊导管</w:t>
            </w:r>
          </w:p>
        </w:tc>
        <w:tc>
          <w:tcPr>
            <w:tcW w:w="2554" w:type="dxa"/>
            <w:shd w:val="clear" w:color="auto" w:fill="auto"/>
            <w:vAlign w:val="center"/>
          </w:tcPr>
          <w:p w14:paraId="327FB6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6608F2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6AEF86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312955F5">
            <w:pPr>
              <w:jc w:val="center"/>
              <w:rPr>
                <w:rFonts w:hint="eastAsia" w:ascii="宋体" w:hAnsi="宋体" w:eastAsia="宋体" w:cs="宋体"/>
                <w:i w:val="0"/>
                <w:iCs w:val="0"/>
                <w:color w:val="000000"/>
                <w:sz w:val="18"/>
                <w:szCs w:val="18"/>
                <w:u w:val="none"/>
              </w:rPr>
            </w:pPr>
          </w:p>
        </w:tc>
      </w:tr>
      <w:tr w14:paraId="6364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22730395">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65865C06">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23EDF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导丝</w:t>
            </w:r>
          </w:p>
        </w:tc>
        <w:tc>
          <w:tcPr>
            <w:tcW w:w="2554" w:type="dxa"/>
            <w:shd w:val="clear" w:color="auto" w:fill="auto"/>
            <w:vAlign w:val="center"/>
          </w:tcPr>
          <w:p w14:paraId="352E8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7B2C9D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5065F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7E433B9E">
            <w:pPr>
              <w:jc w:val="center"/>
              <w:rPr>
                <w:rFonts w:hint="eastAsia" w:ascii="宋体" w:hAnsi="宋体" w:eastAsia="宋体" w:cs="宋体"/>
                <w:i w:val="0"/>
                <w:iCs w:val="0"/>
                <w:color w:val="000000"/>
                <w:sz w:val="18"/>
                <w:szCs w:val="18"/>
                <w:u w:val="none"/>
              </w:rPr>
            </w:pPr>
          </w:p>
        </w:tc>
      </w:tr>
      <w:tr w14:paraId="0214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73F4B3B1">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57C4C706">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0686FF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微导管</w:t>
            </w:r>
          </w:p>
        </w:tc>
        <w:tc>
          <w:tcPr>
            <w:tcW w:w="2554" w:type="dxa"/>
            <w:shd w:val="clear" w:color="auto" w:fill="auto"/>
            <w:vAlign w:val="center"/>
          </w:tcPr>
          <w:p w14:paraId="5D28AB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1F89E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4C3F09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3BF2632F">
            <w:pPr>
              <w:jc w:val="center"/>
              <w:rPr>
                <w:rFonts w:hint="eastAsia" w:ascii="宋体" w:hAnsi="宋体" w:eastAsia="宋体" w:cs="宋体"/>
                <w:i w:val="0"/>
                <w:iCs w:val="0"/>
                <w:color w:val="000000"/>
                <w:sz w:val="18"/>
                <w:szCs w:val="18"/>
                <w:u w:val="none"/>
              </w:rPr>
            </w:pPr>
          </w:p>
        </w:tc>
      </w:tr>
      <w:tr w14:paraId="0CE5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48ABD24B">
            <w:pPr>
              <w:jc w:val="center"/>
              <w:rPr>
                <w:rFonts w:hint="eastAsia" w:ascii="宋体" w:hAnsi="宋体" w:eastAsia="宋体" w:cs="宋体"/>
                <w:i w:val="0"/>
                <w:iCs w:val="0"/>
                <w:color w:val="000000"/>
                <w:sz w:val="18"/>
                <w:szCs w:val="18"/>
                <w:u w:val="none"/>
              </w:rPr>
            </w:pPr>
          </w:p>
        </w:tc>
        <w:tc>
          <w:tcPr>
            <w:tcW w:w="522" w:type="dxa"/>
            <w:vMerge w:val="restart"/>
            <w:shd w:val="clear" w:color="auto" w:fill="auto"/>
            <w:vAlign w:val="center"/>
          </w:tcPr>
          <w:p w14:paraId="2119E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624" w:type="dxa"/>
            <w:shd w:val="clear" w:color="auto" w:fill="auto"/>
            <w:vAlign w:val="center"/>
          </w:tcPr>
          <w:p w14:paraId="557A5F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预装血管支架系统SD</w:t>
            </w:r>
          </w:p>
        </w:tc>
        <w:tc>
          <w:tcPr>
            <w:tcW w:w="2554" w:type="dxa"/>
            <w:shd w:val="clear" w:color="auto" w:fill="auto"/>
            <w:vAlign w:val="center"/>
          </w:tcPr>
          <w:p w14:paraId="605BD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214D34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791" w:type="dxa"/>
            <w:shd w:val="clear" w:color="auto" w:fill="auto"/>
            <w:vAlign w:val="center"/>
          </w:tcPr>
          <w:p w14:paraId="1DB71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restart"/>
            <w:shd w:val="clear" w:color="auto" w:fill="auto"/>
            <w:vAlign w:val="center"/>
          </w:tcPr>
          <w:p w14:paraId="41B76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适用于颈动脉狭窄及脑梗塞手术治疗。</w:t>
            </w:r>
          </w:p>
        </w:tc>
      </w:tr>
      <w:tr w14:paraId="707F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704B8F0F">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519DCAD5">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05E295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血栓保护系统</w:t>
            </w:r>
          </w:p>
        </w:tc>
        <w:tc>
          <w:tcPr>
            <w:tcW w:w="2554" w:type="dxa"/>
            <w:shd w:val="clear" w:color="auto" w:fill="auto"/>
            <w:vAlign w:val="center"/>
          </w:tcPr>
          <w:p w14:paraId="42A00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6EF13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791" w:type="dxa"/>
            <w:shd w:val="clear" w:color="auto" w:fill="auto"/>
            <w:vAlign w:val="center"/>
          </w:tcPr>
          <w:p w14:paraId="0D028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1F082E1A">
            <w:pPr>
              <w:jc w:val="center"/>
              <w:rPr>
                <w:rFonts w:hint="eastAsia" w:ascii="宋体" w:hAnsi="宋体" w:eastAsia="宋体" w:cs="宋体"/>
                <w:i w:val="0"/>
                <w:iCs w:val="0"/>
                <w:color w:val="000000"/>
                <w:sz w:val="18"/>
                <w:szCs w:val="18"/>
                <w:u w:val="none"/>
              </w:rPr>
            </w:pPr>
          </w:p>
        </w:tc>
      </w:tr>
      <w:tr w14:paraId="576D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10D489C4">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7A4411EE">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37400F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PTA球囊扩张导管</w:t>
            </w:r>
          </w:p>
        </w:tc>
        <w:tc>
          <w:tcPr>
            <w:tcW w:w="2554" w:type="dxa"/>
            <w:shd w:val="clear" w:color="auto" w:fill="auto"/>
            <w:vAlign w:val="center"/>
          </w:tcPr>
          <w:p w14:paraId="06B814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286D30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791" w:type="dxa"/>
            <w:shd w:val="clear" w:color="auto" w:fill="auto"/>
            <w:vAlign w:val="center"/>
          </w:tcPr>
          <w:p w14:paraId="0FEB19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22372B91">
            <w:pPr>
              <w:jc w:val="center"/>
              <w:rPr>
                <w:rFonts w:hint="eastAsia" w:ascii="宋体" w:hAnsi="宋体" w:eastAsia="宋体" w:cs="宋体"/>
                <w:i w:val="0"/>
                <w:iCs w:val="0"/>
                <w:color w:val="000000"/>
                <w:sz w:val="18"/>
                <w:szCs w:val="18"/>
                <w:u w:val="none"/>
              </w:rPr>
            </w:pPr>
          </w:p>
        </w:tc>
      </w:tr>
      <w:tr w14:paraId="3046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1E44E5AB">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09866E73">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188BEF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导引导管</w:t>
            </w:r>
          </w:p>
        </w:tc>
        <w:tc>
          <w:tcPr>
            <w:tcW w:w="2554" w:type="dxa"/>
            <w:shd w:val="clear" w:color="auto" w:fill="auto"/>
            <w:vAlign w:val="center"/>
          </w:tcPr>
          <w:p w14:paraId="12595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64D26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791" w:type="dxa"/>
            <w:shd w:val="clear" w:color="auto" w:fill="auto"/>
            <w:vAlign w:val="center"/>
          </w:tcPr>
          <w:p w14:paraId="67C300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7F83B5FF">
            <w:pPr>
              <w:jc w:val="center"/>
              <w:rPr>
                <w:rFonts w:hint="eastAsia" w:ascii="宋体" w:hAnsi="宋体" w:eastAsia="宋体" w:cs="宋体"/>
                <w:i w:val="0"/>
                <w:iCs w:val="0"/>
                <w:color w:val="000000"/>
                <w:sz w:val="18"/>
                <w:szCs w:val="18"/>
                <w:u w:val="none"/>
              </w:rPr>
            </w:pPr>
          </w:p>
        </w:tc>
      </w:tr>
      <w:tr w14:paraId="33F2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05B33758">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6AF99A34">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585B94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压力泵</w:t>
            </w:r>
          </w:p>
        </w:tc>
        <w:tc>
          <w:tcPr>
            <w:tcW w:w="2554" w:type="dxa"/>
            <w:shd w:val="clear" w:color="auto" w:fill="auto"/>
            <w:vAlign w:val="center"/>
          </w:tcPr>
          <w:p w14:paraId="627426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5F3171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791" w:type="dxa"/>
            <w:shd w:val="clear" w:color="auto" w:fill="auto"/>
            <w:vAlign w:val="center"/>
          </w:tcPr>
          <w:p w14:paraId="0F8AF5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450E73C6">
            <w:pPr>
              <w:jc w:val="center"/>
              <w:rPr>
                <w:rFonts w:hint="eastAsia" w:ascii="宋体" w:hAnsi="宋体" w:eastAsia="宋体" w:cs="宋体"/>
                <w:i w:val="0"/>
                <w:iCs w:val="0"/>
                <w:color w:val="000000"/>
                <w:sz w:val="18"/>
                <w:szCs w:val="18"/>
                <w:u w:val="none"/>
              </w:rPr>
            </w:pPr>
          </w:p>
        </w:tc>
      </w:tr>
      <w:tr w14:paraId="6AB1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4CA5F19C">
            <w:pPr>
              <w:jc w:val="center"/>
              <w:rPr>
                <w:rFonts w:hint="eastAsia" w:ascii="宋体" w:hAnsi="宋体" w:eastAsia="宋体" w:cs="宋体"/>
                <w:i w:val="0"/>
                <w:iCs w:val="0"/>
                <w:color w:val="000000"/>
                <w:sz w:val="18"/>
                <w:szCs w:val="18"/>
                <w:u w:val="none"/>
              </w:rPr>
            </w:pPr>
          </w:p>
        </w:tc>
        <w:tc>
          <w:tcPr>
            <w:tcW w:w="522" w:type="dxa"/>
            <w:shd w:val="clear" w:color="auto" w:fill="auto"/>
            <w:vAlign w:val="center"/>
          </w:tcPr>
          <w:p w14:paraId="362609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624" w:type="dxa"/>
            <w:shd w:val="clear" w:color="auto" w:fill="auto"/>
            <w:vAlign w:val="center"/>
          </w:tcPr>
          <w:p w14:paraId="5FCD7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远端通路导管（中间导管）</w:t>
            </w:r>
          </w:p>
        </w:tc>
        <w:tc>
          <w:tcPr>
            <w:tcW w:w="2554" w:type="dxa"/>
            <w:shd w:val="clear" w:color="auto" w:fill="auto"/>
            <w:vAlign w:val="center"/>
          </w:tcPr>
          <w:p w14:paraId="4057DE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5DC53B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91" w:type="dxa"/>
            <w:shd w:val="clear" w:color="auto" w:fill="auto"/>
            <w:vAlign w:val="center"/>
          </w:tcPr>
          <w:p w14:paraId="745C7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shd w:val="clear" w:color="auto" w:fill="auto"/>
            <w:vAlign w:val="center"/>
          </w:tcPr>
          <w:p w14:paraId="723BE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适用于神经外科介入手术通路建立</w:t>
            </w:r>
          </w:p>
        </w:tc>
      </w:tr>
      <w:tr w14:paraId="2921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3EF9079F">
            <w:pPr>
              <w:jc w:val="center"/>
              <w:rPr>
                <w:rFonts w:hint="eastAsia" w:ascii="宋体" w:hAnsi="宋体" w:eastAsia="宋体" w:cs="宋体"/>
                <w:i w:val="0"/>
                <w:iCs w:val="0"/>
                <w:color w:val="000000"/>
                <w:sz w:val="18"/>
                <w:szCs w:val="18"/>
                <w:u w:val="none"/>
              </w:rPr>
            </w:pPr>
          </w:p>
        </w:tc>
        <w:tc>
          <w:tcPr>
            <w:tcW w:w="522" w:type="dxa"/>
            <w:vMerge w:val="restart"/>
            <w:shd w:val="clear" w:color="auto" w:fill="auto"/>
            <w:vAlign w:val="center"/>
          </w:tcPr>
          <w:p w14:paraId="2F289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624" w:type="dxa"/>
            <w:shd w:val="clear" w:color="auto" w:fill="auto"/>
            <w:vAlign w:val="center"/>
          </w:tcPr>
          <w:p w14:paraId="4507B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导引导管</w:t>
            </w:r>
          </w:p>
        </w:tc>
        <w:tc>
          <w:tcPr>
            <w:tcW w:w="2554" w:type="dxa"/>
            <w:shd w:val="clear" w:color="auto" w:fill="auto"/>
            <w:vAlign w:val="center"/>
          </w:tcPr>
          <w:p w14:paraId="674137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2C0BB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91" w:type="dxa"/>
            <w:shd w:val="clear" w:color="auto" w:fill="auto"/>
            <w:vAlign w:val="center"/>
          </w:tcPr>
          <w:p w14:paraId="70592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restart"/>
            <w:shd w:val="clear" w:color="auto" w:fill="auto"/>
            <w:vAlign w:val="center"/>
          </w:tcPr>
          <w:p w14:paraId="7DC51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适用于神经介入手术通路建立。</w:t>
            </w:r>
          </w:p>
        </w:tc>
      </w:tr>
      <w:tr w14:paraId="5501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659109F8">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4C77FF26">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464095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远端通路导引导管</w:t>
            </w:r>
          </w:p>
        </w:tc>
        <w:tc>
          <w:tcPr>
            <w:tcW w:w="2554" w:type="dxa"/>
            <w:shd w:val="clear" w:color="auto" w:fill="auto"/>
            <w:vAlign w:val="center"/>
          </w:tcPr>
          <w:p w14:paraId="01AB0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5A8CFC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91" w:type="dxa"/>
            <w:shd w:val="clear" w:color="auto" w:fill="auto"/>
            <w:vAlign w:val="center"/>
          </w:tcPr>
          <w:p w14:paraId="41E5E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44F5A7F3">
            <w:pPr>
              <w:jc w:val="center"/>
              <w:rPr>
                <w:rFonts w:hint="eastAsia" w:ascii="宋体" w:hAnsi="宋体" w:eastAsia="宋体" w:cs="宋体"/>
                <w:i w:val="0"/>
                <w:iCs w:val="0"/>
                <w:color w:val="000000"/>
                <w:sz w:val="18"/>
                <w:szCs w:val="18"/>
                <w:u w:val="none"/>
              </w:rPr>
            </w:pPr>
          </w:p>
        </w:tc>
      </w:tr>
      <w:tr w14:paraId="45CE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66423F53">
            <w:pPr>
              <w:jc w:val="center"/>
              <w:rPr>
                <w:rFonts w:hint="eastAsia" w:ascii="宋体" w:hAnsi="宋体" w:eastAsia="宋体" w:cs="宋体"/>
                <w:i w:val="0"/>
                <w:iCs w:val="0"/>
                <w:color w:val="000000"/>
                <w:sz w:val="18"/>
                <w:szCs w:val="18"/>
                <w:u w:val="none"/>
              </w:rPr>
            </w:pPr>
          </w:p>
        </w:tc>
        <w:tc>
          <w:tcPr>
            <w:tcW w:w="522" w:type="dxa"/>
            <w:shd w:val="clear" w:color="auto" w:fill="auto"/>
            <w:vAlign w:val="center"/>
          </w:tcPr>
          <w:p w14:paraId="418C0A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624" w:type="dxa"/>
            <w:shd w:val="clear" w:color="auto" w:fill="auto"/>
            <w:vAlign w:val="center"/>
          </w:tcPr>
          <w:p w14:paraId="439F69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外科胶</w:t>
            </w:r>
          </w:p>
        </w:tc>
        <w:tc>
          <w:tcPr>
            <w:tcW w:w="2554" w:type="dxa"/>
            <w:shd w:val="clear" w:color="auto" w:fill="auto"/>
            <w:vAlign w:val="center"/>
          </w:tcPr>
          <w:p w14:paraId="564D82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5D1BC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91" w:type="dxa"/>
            <w:shd w:val="clear" w:color="auto" w:fill="auto"/>
            <w:vAlign w:val="center"/>
          </w:tcPr>
          <w:p w14:paraId="4C7DEC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shd w:val="clear" w:color="auto" w:fill="auto"/>
            <w:vAlign w:val="center"/>
          </w:tcPr>
          <w:p w14:paraId="6EDA63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适用于脑血管畸形治疗。</w:t>
            </w:r>
          </w:p>
        </w:tc>
      </w:tr>
      <w:tr w14:paraId="2238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0436176B">
            <w:pPr>
              <w:jc w:val="center"/>
              <w:rPr>
                <w:rFonts w:hint="eastAsia" w:ascii="宋体" w:hAnsi="宋体" w:eastAsia="宋体" w:cs="宋体"/>
                <w:i w:val="0"/>
                <w:iCs w:val="0"/>
                <w:color w:val="000000"/>
                <w:sz w:val="18"/>
                <w:szCs w:val="18"/>
                <w:u w:val="none"/>
              </w:rPr>
            </w:pPr>
          </w:p>
        </w:tc>
        <w:tc>
          <w:tcPr>
            <w:tcW w:w="522" w:type="dxa"/>
            <w:vMerge w:val="restart"/>
            <w:shd w:val="clear" w:color="auto" w:fill="auto"/>
            <w:vAlign w:val="center"/>
          </w:tcPr>
          <w:p w14:paraId="544355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624" w:type="dxa"/>
            <w:shd w:val="clear" w:color="auto" w:fill="auto"/>
            <w:vAlign w:val="center"/>
          </w:tcPr>
          <w:p w14:paraId="44DBF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液态栓塞系统</w:t>
            </w:r>
          </w:p>
        </w:tc>
        <w:tc>
          <w:tcPr>
            <w:tcW w:w="2554" w:type="dxa"/>
            <w:shd w:val="clear" w:color="auto" w:fill="auto"/>
            <w:vAlign w:val="center"/>
          </w:tcPr>
          <w:p w14:paraId="71086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481A6A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91" w:type="dxa"/>
            <w:shd w:val="clear" w:color="auto" w:fill="auto"/>
            <w:vAlign w:val="center"/>
          </w:tcPr>
          <w:p w14:paraId="70FF0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restart"/>
            <w:shd w:val="clear" w:color="auto" w:fill="auto"/>
            <w:vAlign w:val="center"/>
          </w:tcPr>
          <w:p w14:paraId="308F4E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适用于脑动静脉畸形及动静脉瘘手术治疗。</w:t>
            </w:r>
          </w:p>
        </w:tc>
      </w:tr>
      <w:tr w14:paraId="72C69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4544EAE3">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673FE3E4">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16ABE8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漂浮微导管</w:t>
            </w:r>
          </w:p>
        </w:tc>
        <w:tc>
          <w:tcPr>
            <w:tcW w:w="2554" w:type="dxa"/>
            <w:shd w:val="clear" w:color="auto" w:fill="auto"/>
            <w:vAlign w:val="center"/>
          </w:tcPr>
          <w:p w14:paraId="0E5DC6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240B3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91" w:type="dxa"/>
            <w:shd w:val="clear" w:color="auto" w:fill="auto"/>
            <w:vAlign w:val="center"/>
          </w:tcPr>
          <w:p w14:paraId="03629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1F815694">
            <w:pPr>
              <w:jc w:val="center"/>
              <w:rPr>
                <w:rFonts w:hint="eastAsia" w:ascii="宋体" w:hAnsi="宋体" w:eastAsia="宋体" w:cs="宋体"/>
                <w:i w:val="0"/>
                <w:iCs w:val="0"/>
                <w:color w:val="000000"/>
                <w:sz w:val="18"/>
                <w:szCs w:val="18"/>
                <w:u w:val="none"/>
              </w:rPr>
            </w:pPr>
          </w:p>
        </w:tc>
      </w:tr>
      <w:tr w14:paraId="31E0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659ECC3F">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4B9A06B8">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6ACCAB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微导管</w:t>
            </w:r>
          </w:p>
        </w:tc>
        <w:tc>
          <w:tcPr>
            <w:tcW w:w="2554" w:type="dxa"/>
            <w:shd w:val="clear" w:color="auto" w:fill="auto"/>
            <w:vAlign w:val="center"/>
          </w:tcPr>
          <w:p w14:paraId="1C6F74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74DC9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91" w:type="dxa"/>
            <w:shd w:val="clear" w:color="auto" w:fill="auto"/>
            <w:vAlign w:val="center"/>
          </w:tcPr>
          <w:p w14:paraId="5A8E5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33484B33">
            <w:pPr>
              <w:jc w:val="center"/>
              <w:rPr>
                <w:rFonts w:hint="eastAsia" w:ascii="宋体" w:hAnsi="宋体" w:eastAsia="宋体" w:cs="宋体"/>
                <w:i w:val="0"/>
                <w:iCs w:val="0"/>
                <w:color w:val="000000"/>
                <w:sz w:val="18"/>
                <w:szCs w:val="18"/>
                <w:u w:val="none"/>
              </w:rPr>
            </w:pPr>
          </w:p>
        </w:tc>
      </w:tr>
      <w:tr w14:paraId="16F2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7D1C302A">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1523EDD9">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20C622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导丝</w:t>
            </w:r>
          </w:p>
        </w:tc>
        <w:tc>
          <w:tcPr>
            <w:tcW w:w="2554" w:type="dxa"/>
            <w:shd w:val="clear" w:color="auto" w:fill="auto"/>
            <w:vAlign w:val="center"/>
          </w:tcPr>
          <w:p w14:paraId="49BE94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016D5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91" w:type="dxa"/>
            <w:shd w:val="clear" w:color="auto" w:fill="auto"/>
            <w:vAlign w:val="center"/>
          </w:tcPr>
          <w:p w14:paraId="281A6A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vMerge w:val="continue"/>
            <w:shd w:val="clear" w:color="auto" w:fill="auto"/>
            <w:vAlign w:val="center"/>
          </w:tcPr>
          <w:p w14:paraId="11CC6DFB">
            <w:pPr>
              <w:jc w:val="center"/>
              <w:rPr>
                <w:rFonts w:hint="eastAsia" w:ascii="宋体" w:hAnsi="宋体" w:eastAsia="宋体" w:cs="宋体"/>
                <w:i w:val="0"/>
                <w:iCs w:val="0"/>
                <w:color w:val="000000"/>
                <w:sz w:val="18"/>
                <w:szCs w:val="18"/>
                <w:u w:val="none"/>
              </w:rPr>
            </w:pPr>
          </w:p>
        </w:tc>
      </w:tr>
      <w:tr w14:paraId="4A34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restart"/>
            <w:shd w:val="clear" w:color="auto" w:fill="auto"/>
            <w:vAlign w:val="center"/>
          </w:tcPr>
          <w:p w14:paraId="59DA93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介入医学科</w:t>
            </w:r>
          </w:p>
        </w:tc>
        <w:tc>
          <w:tcPr>
            <w:tcW w:w="522" w:type="dxa"/>
            <w:vMerge w:val="restart"/>
            <w:shd w:val="clear" w:color="auto" w:fill="auto"/>
            <w:vAlign w:val="center"/>
          </w:tcPr>
          <w:p w14:paraId="655940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624" w:type="dxa"/>
            <w:vMerge w:val="restart"/>
            <w:shd w:val="clear" w:color="auto" w:fill="auto"/>
            <w:vAlign w:val="center"/>
          </w:tcPr>
          <w:p w14:paraId="31983D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血栓抽吸导管INDIGO Aspiration System</w:t>
            </w:r>
          </w:p>
        </w:tc>
        <w:tc>
          <w:tcPr>
            <w:tcW w:w="2554" w:type="dxa"/>
            <w:shd w:val="clear" w:color="auto" w:fill="auto"/>
            <w:vAlign w:val="center"/>
          </w:tcPr>
          <w:p w14:paraId="08C5D8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CAT8XTORQ115KIT</w:t>
            </w:r>
          </w:p>
        </w:tc>
        <w:tc>
          <w:tcPr>
            <w:tcW w:w="487" w:type="dxa"/>
            <w:shd w:val="clear" w:color="auto" w:fill="auto"/>
            <w:vAlign w:val="center"/>
          </w:tcPr>
          <w:p w14:paraId="2C327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791" w:type="dxa"/>
            <w:shd w:val="clear" w:color="auto" w:fill="auto"/>
            <w:vAlign w:val="center"/>
          </w:tcPr>
          <w:p w14:paraId="06F383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29000</w:t>
            </w:r>
          </w:p>
        </w:tc>
        <w:tc>
          <w:tcPr>
            <w:tcW w:w="3956" w:type="dxa"/>
            <w:vMerge w:val="restart"/>
            <w:shd w:val="clear" w:color="auto" w:fill="auto"/>
            <w:vAlign w:val="center"/>
          </w:tcPr>
          <w:p w14:paraId="71C9E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适用于肺栓塞取栓，适用于美国penumbra PMX221设备</w:t>
            </w:r>
          </w:p>
        </w:tc>
      </w:tr>
      <w:tr w14:paraId="50FF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77C4ECFB">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7E37A90C">
            <w:pPr>
              <w:jc w:val="center"/>
              <w:rPr>
                <w:rFonts w:hint="eastAsia" w:ascii="宋体" w:hAnsi="宋体" w:eastAsia="宋体" w:cs="宋体"/>
                <w:i w:val="0"/>
                <w:iCs w:val="0"/>
                <w:color w:val="000000"/>
                <w:sz w:val="18"/>
                <w:szCs w:val="18"/>
                <w:u w:val="none"/>
              </w:rPr>
            </w:pPr>
          </w:p>
        </w:tc>
        <w:tc>
          <w:tcPr>
            <w:tcW w:w="2624" w:type="dxa"/>
            <w:vMerge w:val="continue"/>
            <w:shd w:val="clear" w:color="auto" w:fill="auto"/>
            <w:vAlign w:val="center"/>
          </w:tcPr>
          <w:p w14:paraId="1178AECC">
            <w:pPr>
              <w:jc w:val="center"/>
              <w:rPr>
                <w:rFonts w:hint="eastAsia" w:ascii="宋体" w:hAnsi="宋体" w:eastAsia="宋体" w:cs="宋体"/>
                <w:i w:val="0"/>
                <w:iCs w:val="0"/>
                <w:color w:val="000000"/>
                <w:sz w:val="18"/>
                <w:szCs w:val="18"/>
                <w:u w:val="none"/>
              </w:rPr>
            </w:pPr>
          </w:p>
        </w:tc>
        <w:tc>
          <w:tcPr>
            <w:tcW w:w="2554" w:type="dxa"/>
            <w:shd w:val="clear" w:color="auto" w:fill="auto"/>
            <w:vAlign w:val="center"/>
          </w:tcPr>
          <w:p w14:paraId="361F0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SEP8</w:t>
            </w:r>
          </w:p>
        </w:tc>
        <w:tc>
          <w:tcPr>
            <w:tcW w:w="487" w:type="dxa"/>
            <w:shd w:val="clear" w:color="auto" w:fill="auto"/>
            <w:vAlign w:val="center"/>
          </w:tcPr>
          <w:p w14:paraId="0FBC1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791" w:type="dxa"/>
            <w:shd w:val="clear" w:color="auto" w:fill="auto"/>
            <w:vAlign w:val="center"/>
          </w:tcPr>
          <w:p w14:paraId="2723E5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3956" w:type="dxa"/>
            <w:vMerge w:val="continue"/>
            <w:shd w:val="clear" w:color="auto" w:fill="auto"/>
            <w:vAlign w:val="center"/>
          </w:tcPr>
          <w:p w14:paraId="1E26ED60">
            <w:pPr>
              <w:jc w:val="center"/>
              <w:rPr>
                <w:rFonts w:hint="eastAsia" w:ascii="宋体" w:hAnsi="宋体" w:eastAsia="宋体" w:cs="宋体"/>
                <w:i w:val="0"/>
                <w:iCs w:val="0"/>
                <w:color w:val="000000"/>
                <w:sz w:val="18"/>
                <w:szCs w:val="18"/>
                <w:u w:val="none"/>
              </w:rPr>
            </w:pPr>
          </w:p>
        </w:tc>
      </w:tr>
      <w:tr w14:paraId="4BA4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3C0FEAF9">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52F32AA3">
            <w:pPr>
              <w:jc w:val="center"/>
              <w:rPr>
                <w:rFonts w:hint="eastAsia" w:ascii="宋体" w:hAnsi="宋体" w:eastAsia="宋体" w:cs="宋体"/>
                <w:i w:val="0"/>
                <w:iCs w:val="0"/>
                <w:color w:val="000000"/>
                <w:sz w:val="18"/>
                <w:szCs w:val="18"/>
                <w:u w:val="none"/>
              </w:rPr>
            </w:pPr>
          </w:p>
        </w:tc>
        <w:tc>
          <w:tcPr>
            <w:tcW w:w="2624" w:type="dxa"/>
            <w:vMerge w:val="continue"/>
            <w:shd w:val="clear" w:color="auto" w:fill="auto"/>
            <w:vAlign w:val="center"/>
          </w:tcPr>
          <w:p w14:paraId="0897A88E">
            <w:pPr>
              <w:jc w:val="center"/>
              <w:rPr>
                <w:rFonts w:hint="eastAsia" w:ascii="宋体" w:hAnsi="宋体" w:eastAsia="宋体" w:cs="宋体"/>
                <w:i w:val="0"/>
                <w:iCs w:val="0"/>
                <w:color w:val="000000"/>
                <w:sz w:val="18"/>
                <w:szCs w:val="18"/>
                <w:u w:val="none"/>
              </w:rPr>
            </w:pPr>
          </w:p>
        </w:tc>
        <w:tc>
          <w:tcPr>
            <w:tcW w:w="2554" w:type="dxa"/>
            <w:shd w:val="clear" w:color="auto" w:fill="auto"/>
            <w:vAlign w:val="center"/>
          </w:tcPr>
          <w:p w14:paraId="0930EE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抽吸延长管</w:t>
            </w:r>
          </w:p>
        </w:tc>
        <w:tc>
          <w:tcPr>
            <w:tcW w:w="487" w:type="dxa"/>
            <w:shd w:val="clear" w:color="auto" w:fill="auto"/>
            <w:vAlign w:val="center"/>
          </w:tcPr>
          <w:p w14:paraId="0F807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791" w:type="dxa"/>
            <w:shd w:val="clear" w:color="auto" w:fill="auto"/>
            <w:vAlign w:val="center"/>
          </w:tcPr>
          <w:p w14:paraId="4B316D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4000</w:t>
            </w:r>
          </w:p>
        </w:tc>
        <w:tc>
          <w:tcPr>
            <w:tcW w:w="3956" w:type="dxa"/>
            <w:vMerge w:val="continue"/>
            <w:shd w:val="clear" w:color="auto" w:fill="auto"/>
            <w:vAlign w:val="center"/>
          </w:tcPr>
          <w:p w14:paraId="1262CB08">
            <w:pPr>
              <w:jc w:val="center"/>
              <w:rPr>
                <w:rFonts w:hint="eastAsia" w:ascii="宋体" w:hAnsi="宋体" w:eastAsia="宋体" w:cs="宋体"/>
                <w:i w:val="0"/>
                <w:iCs w:val="0"/>
                <w:color w:val="000000"/>
                <w:sz w:val="18"/>
                <w:szCs w:val="18"/>
                <w:u w:val="none"/>
              </w:rPr>
            </w:pPr>
          </w:p>
        </w:tc>
      </w:tr>
      <w:tr w14:paraId="3E16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7F8DF001">
            <w:pPr>
              <w:jc w:val="center"/>
              <w:rPr>
                <w:rFonts w:hint="eastAsia" w:ascii="宋体" w:hAnsi="宋体" w:eastAsia="宋体" w:cs="宋体"/>
                <w:i w:val="0"/>
                <w:iCs w:val="0"/>
                <w:color w:val="000000"/>
                <w:sz w:val="18"/>
                <w:szCs w:val="18"/>
                <w:u w:val="none"/>
              </w:rPr>
            </w:pPr>
          </w:p>
        </w:tc>
        <w:tc>
          <w:tcPr>
            <w:tcW w:w="522" w:type="dxa"/>
            <w:vMerge w:val="restart"/>
            <w:shd w:val="clear" w:color="auto" w:fill="auto"/>
            <w:vAlign w:val="center"/>
          </w:tcPr>
          <w:p w14:paraId="3D455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624" w:type="dxa"/>
            <w:vMerge w:val="restart"/>
            <w:shd w:val="clear" w:color="auto" w:fill="auto"/>
            <w:vAlign w:val="center"/>
          </w:tcPr>
          <w:p w14:paraId="69E8A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外周球囊扩张导管</w:t>
            </w:r>
          </w:p>
        </w:tc>
        <w:tc>
          <w:tcPr>
            <w:tcW w:w="2554" w:type="dxa"/>
            <w:shd w:val="clear" w:color="auto" w:fill="auto"/>
            <w:vAlign w:val="center"/>
          </w:tcPr>
          <w:p w14:paraId="32A40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PTA18</w:t>
            </w:r>
          </w:p>
        </w:tc>
        <w:tc>
          <w:tcPr>
            <w:tcW w:w="487" w:type="dxa"/>
            <w:shd w:val="clear" w:color="auto" w:fill="auto"/>
            <w:vAlign w:val="center"/>
          </w:tcPr>
          <w:p w14:paraId="0748B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6114C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w:t>
            </w:r>
          </w:p>
        </w:tc>
        <w:tc>
          <w:tcPr>
            <w:tcW w:w="3956" w:type="dxa"/>
            <w:vMerge w:val="restart"/>
            <w:shd w:val="clear" w:color="auto" w:fill="auto"/>
            <w:vAlign w:val="center"/>
          </w:tcPr>
          <w:p w14:paraId="0A6F58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适用于外周血管</w:t>
            </w:r>
          </w:p>
        </w:tc>
      </w:tr>
      <w:tr w14:paraId="51B5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176ED566">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3A731DEE">
            <w:pPr>
              <w:jc w:val="center"/>
              <w:rPr>
                <w:rFonts w:hint="eastAsia" w:ascii="宋体" w:hAnsi="宋体" w:eastAsia="宋体" w:cs="宋体"/>
                <w:i w:val="0"/>
                <w:iCs w:val="0"/>
                <w:color w:val="000000"/>
                <w:sz w:val="18"/>
                <w:szCs w:val="18"/>
                <w:u w:val="none"/>
              </w:rPr>
            </w:pPr>
          </w:p>
        </w:tc>
        <w:tc>
          <w:tcPr>
            <w:tcW w:w="2624" w:type="dxa"/>
            <w:vMerge w:val="continue"/>
            <w:shd w:val="clear" w:color="auto" w:fill="auto"/>
            <w:vAlign w:val="center"/>
          </w:tcPr>
          <w:p w14:paraId="06C4FDCB">
            <w:pPr>
              <w:jc w:val="center"/>
              <w:rPr>
                <w:rFonts w:hint="eastAsia" w:ascii="宋体" w:hAnsi="宋体" w:eastAsia="宋体" w:cs="宋体"/>
                <w:i w:val="0"/>
                <w:iCs w:val="0"/>
                <w:color w:val="000000"/>
                <w:sz w:val="18"/>
                <w:szCs w:val="18"/>
                <w:u w:val="none"/>
              </w:rPr>
            </w:pPr>
          </w:p>
        </w:tc>
        <w:tc>
          <w:tcPr>
            <w:tcW w:w="2554" w:type="dxa"/>
            <w:shd w:val="clear" w:color="auto" w:fill="auto"/>
            <w:vAlign w:val="center"/>
          </w:tcPr>
          <w:p w14:paraId="6ACFDA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PTA35</w:t>
            </w:r>
          </w:p>
        </w:tc>
        <w:tc>
          <w:tcPr>
            <w:tcW w:w="487" w:type="dxa"/>
            <w:shd w:val="clear" w:color="auto" w:fill="auto"/>
            <w:vAlign w:val="center"/>
          </w:tcPr>
          <w:p w14:paraId="7A7DB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675246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3956" w:type="dxa"/>
            <w:vMerge w:val="continue"/>
            <w:shd w:val="clear" w:color="auto" w:fill="auto"/>
            <w:vAlign w:val="center"/>
          </w:tcPr>
          <w:p w14:paraId="26807621">
            <w:pPr>
              <w:jc w:val="center"/>
              <w:rPr>
                <w:rFonts w:hint="eastAsia" w:ascii="宋体" w:hAnsi="宋体" w:eastAsia="宋体" w:cs="宋体"/>
                <w:i w:val="0"/>
                <w:iCs w:val="0"/>
                <w:color w:val="000000"/>
                <w:sz w:val="18"/>
                <w:szCs w:val="18"/>
                <w:u w:val="none"/>
              </w:rPr>
            </w:pPr>
          </w:p>
        </w:tc>
      </w:tr>
      <w:tr w14:paraId="655B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318C76FF">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1EA440BC">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1E09A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数字式球囊扩张压力泵</w:t>
            </w:r>
          </w:p>
        </w:tc>
        <w:tc>
          <w:tcPr>
            <w:tcW w:w="2554" w:type="dxa"/>
            <w:shd w:val="clear" w:color="auto" w:fill="auto"/>
            <w:vAlign w:val="center"/>
          </w:tcPr>
          <w:p w14:paraId="00A0AD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AGT-P-30S</w:t>
            </w:r>
          </w:p>
        </w:tc>
        <w:tc>
          <w:tcPr>
            <w:tcW w:w="487" w:type="dxa"/>
            <w:shd w:val="clear" w:color="auto" w:fill="auto"/>
            <w:vAlign w:val="center"/>
          </w:tcPr>
          <w:p w14:paraId="0A5CBC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28006D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698</w:t>
            </w:r>
          </w:p>
        </w:tc>
        <w:tc>
          <w:tcPr>
            <w:tcW w:w="3956" w:type="dxa"/>
            <w:vMerge w:val="continue"/>
            <w:shd w:val="clear" w:color="auto" w:fill="auto"/>
            <w:vAlign w:val="center"/>
          </w:tcPr>
          <w:p w14:paraId="74FC3FD6">
            <w:pPr>
              <w:jc w:val="center"/>
              <w:rPr>
                <w:rFonts w:hint="eastAsia" w:ascii="宋体" w:hAnsi="宋体" w:eastAsia="宋体" w:cs="宋体"/>
                <w:i w:val="0"/>
                <w:iCs w:val="0"/>
                <w:color w:val="000000"/>
                <w:sz w:val="18"/>
                <w:szCs w:val="18"/>
                <w:u w:val="none"/>
              </w:rPr>
            </w:pPr>
          </w:p>
        </w:tc>
      </w:tr>
      <w:tr w14:paraId="0473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45E9775F">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0EC97357">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3E1A4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球囊扩张导管Powerflex Pro PTA Dilatation Catheter</w:t>
            </w:r>
          </w:p>
        </w:tc>
        <w:tc>
          <w:tcPr>
            <w:tcW w:w="2554" w:type="dxa"/>
            <w:shd w:val="clear" w:color="auto" w:fill="auto"/>
            <w:vAlign w:val="center"/>
          </w:tcPr>
          <w:p w14:paraId="1B850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17AE1E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791" w:type="dxa"/>
            <w:shd w:val="clear" w:color="auto" w:fill="auto"/>
            <w:vAlign w:val="center"/>
          </w:tcPr>
          <w:p w14:paraId="45A8EA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w:t>
            </w:r>
          </w:p>
        </w:tc>
        <w:tc>
          <w:tcPr>
            <w:tcW w:w="3956" w:type="dxa"/>
            <w:vMerge w:val="continue"/>
            <w:shd w:val="clear" w:color="auto" w:fill="auto"/>
            <w:vAlign w:val="center"/>
          </w:tcPr>
          <w:p w14:paraId="68618B8E">
            <w:pPr>
              <w:jc w:val="center"/>
              <w:rPr>
                <w:rFonts w:hint="eastAsia" w:ascii="宋体" w:hAnsi="宋体" w:eastAsia="宋体" w:cs="宋体"/>
                <w:i w:val="0"/>
                <w:iCs w:val="0"/>
                <w:color w:val="000000"/>
                <w:sz w:val="18"/>
                <w:szCs w:val="18"/>
                <w:u w:val="none"/>
              </w:rPr>
            </w:pPr>
          </w:p>
        </w:tc>
      </w:tr>
      <w:tr w14:paraId="5360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66" w:type="dxa"/>
            <w:vMerge w:val="continue"/>
            <w:shd w:val="clear" w:color="auto" w:fill="auto"/>
            <w:vAlign w:val="center"/>
          </w:tcPr>
          <w:p w14:paraId="3E3C40E3">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16EF2F96">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643F8A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球囊扩张导管Aviator Plus PTA Balloon Dilatation Catheter</w:t>
            </w:r>
          </w:p>
        </w:tc>
        <w:tc>
          <w:tcPr>
            <w:tcW w:w="2554" w:type="dxa"/>
            <w:shd w:val="clear" w:color="auto" w:fill="auto"/>
            <w:vAlign w:val="center"/>
          </w:tcPr>
          <w:p w14:paraId="01863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79E8D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91" w:type="dxa"/>
            <w:shd w:val="clear" w:color="auto" w:fill="auto"/>
            <w:vAlign w:val="center"/>
          </w:tcPr>
          <w:p w14:paraId="3EE0A8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4005</w:t>
            </w:r>
          </w:p>
        </w:tc>
        <w:tc>
          <w:tcPr>
            <w:tcW w:w="3956" w:type="dxa"/>
            <w:vMerge w:val="continue"/>
            <w:shd w:val="clear" w:color="auto" w:fill="auto"/>
            <w:vAlign w:val="center"/>
          </w:tcPr>
          <w:p w14:paraId="1020C7D5">
            <w:pPr>
              <w:jc w:val="center"/>
              <w:rPr>
                <w:rFonts w:hint="eastAsia" w:ascii="宋体" w:hAnsi="宋体" w:eastAsia="宋体" w:cs="宋体"/>
                <w:i w:val="0"/>
                <w:iCs w:val="0"/>
                <w:color w:val="000000"/>
                <w:sz w:val="18"/>
                <w:szCs w:val="18"/>
                <w:u w:val="none"/>
              </w:rPr>
            </w:pPr>
          </w:p>
        </w:tc>
      </w:tr>
      <w:tr w14:paraId="2E51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301CEAF4">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39FD55F8">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542B60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导引导管Vista Brite Tip Guiding Catheter-2</w:t>
            </w:r>
          </w:p>
        </w:tc>
        <w:tc>
          <w:tcPr>
            <w:tcW w:w="2554" w:type="dxa"/>
            <w:shd w:val="clear" w:color="auto" w:fill="auto"/>
            <w:vAlign w:val="center"/>
          </w:tcPr>
          <w:p w14:paraId="47F02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78C7D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91" w:type="dxa"/>
            <w:shd w:val="clear" w:color="auto" w:fill="auto"/>
            <w:vAlign w:val="center"/>
          </w:tcPr>
          <w:p w14:paraId="30EB9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894</w:t>
            </w:r>
          </w:p>
        </w:tc>
        <w:tc>
          <w:tcPr>
            <w:tcW w:w="3956" w:type="dxa"/>
            <w:vMerge w:val="continue"/>
            <w:shd w:val="clear" w:color="auto" w:fill="auto"/>
            <w:vAlign w:val="center"/>
          </w:tcPr>
          <w:p w14:paraId="6CD4EC80">
            <w:pPr>
              <w:jc w:val="center"/>
              <w:rPr>
                <w:rFonts w:hint="eastAsia" w:ascii="宋体" w:hAnsi="宋体" w:eastAsia="宋体" w:cs="宋体"/>
                <w:i w:val="0"/>
                <w:iCs w:val="0"/>
                <w:color w:val="000000"/>
                <w:sz w:val="18"/>
                <w:szCs w:val="18"/>
                <w:u w:val="none"/>
              </w:rPr>
            </w:pPr>
          </w:p>
        </w:tc>
      </w:tr>
      <w:tr w14:paraId="790B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274A2B1C">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73429121">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67B2F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导引导管Vista Brite Tip Guiding Catheter-2-B</w:t>
            </w:r>
          </w:p>
        </w:tc>
        <w:tc>
          <w:tcPr>
            <w:tcW w:w="2554" w:type="dxa"/>
            <w:shd w:val="clear" w:color="auto" w:fill="auto"/>
            <w:vAlign w:val="center"/>
          </w:tcPr>
          <w:p w14:paraId="1D65A8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7911B3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91" w:type="dxa"/>
            <w:shd w:val="clear" w:color="auto" w:fill="auto"/>
            <w:vAlign w:val="center"/>
          </w:tcPr>
          <w:p w14:paraId="00923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894</w:t>
            </w:r>
          </w:p>
        </w:tc>
        <w:tc>
          <w:tcPr>
            <w:tcW w:w="3956" w:type="dxa"/>
            <w:vMerge w:val="continue"/>
            <w:shd w:val="clear" w:color="auto" w:fill="auto"/>
            <w:vAlign w:val="center"/>
          </w:tcPr>
          <w:p w14:paraId="2007FAD6">
            <w:pPr>
              <w:jc w:val="center"/>
              <w:rPr>
                <w:rFonts w:hint="eastAsia" w:ascii="宋体" w:hAnsi="宋体" w:eastAsia="宋体" w:cs="宋体"/>
                <w:i w:val="0"/>
                <w:iCs w:val="0"/>
                <w:color w:val="000000"/>
                <w:sz w:val="18"/>
                <w:szCs w:val="18"/>
                <w:u w:val="none"/>
              </w:rPr>
            </w:pPr>
          </w:p>
        </w:tc>
      </w:tr>
      <w:tr w14:paraId="02C2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5ABF28FF">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1A58A579">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51D6AF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导丝AQUATRACK Hydrophilic Guidewire-2</w:t>
            </w:r>
          </w:p>
        </w:tc>
        <w:tc>
          <w:tcPr>
            <w:tcW w:w="2554" w:type="dxa"/>
            <w:shd w:val="clear" w:color="auto" w:fill="auto"/>
            <w:vAlign w:val="center"/>
          </w:tcPr>
          <w:p w14:paraId="58257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046673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91" w:type="dxa"/>
            <w:shd w:val="clear" w:color="auto" w:fill="auto"/>
            <w:vAlign w:val="center"/>
          </w:tcPr>
          <w:p w14:paraId="6D3C81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w:t>
            </w:r>
          </w:p>
        </w:tc>
        <w:tc>
          <w:tcPr>
            <w:tcW w:w="3956" w:type="dxa"/>
            <w:vMerge w:val="continue"/>
            <w:shd w:val="clear" w:color="auto" w:fill="auto"/>
            <w:vAlign w:val="center"/>
          </w:tcPr>
          <w:p w14:paraId="1AB294A3">
            <w:pPr>
              <w:jc w:val="center"/>
              <w:rPr>
                <w:rFonts w:hint="eastAsia" w:ascii="宋体" w:hAnsi="宋体" w:eastAsia="宋体" w:cs="宋体"/>
                <w:i w:val="0"/>
                <w:iCs w:val="0"/>
                <w:color w:val="000000"/>
                <w:sz w:val="18"/>
                <w:szCs w:val="18"/>
                <w:u w:val="none"/>
              </w:rPr>
            </w:pPr>
          </w:p>
        </w:tc>
      </w:tr>
      <w:tr w14:paraId="3332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jc w:val="center"/>
        </w:trPr>
        <w:tc>
          <w:tcPr>
            <w:tcW w:w="666" w:type="dxa"/>
            <w:vMerge w:val="continue"/>
            <w:shd w:val="clear" w:color="auto" w:fill="auto"/>
            <w:vAlign w:val="center"/>
          </w:tcPr>
          <w:p w14:paraId="4181B518">
            <w:pPr>
              <w:jc w:val="center"/>
              <w:rPr>
                <w:rFonts w:hint="eastAsia" w:ascii="宋体" w:hAnsi="宋体" w:eastAsia="宋体" w:cs="宋体"/>
                <w:i w:val="0"/>
                <w:iCs w:val="0"/>
                <w:color w:val="000000"/>
                <w:sz w:val="18"/>
                <w:szCs w:val="18"/>
                <w:u w:val="none"/>
              </w:rPr>
            </w:pPr>
          </w:p>
        </w:tc>
        <w:tc>
          <w:tcPr>
            <w:tcW w:w="522" w:type="dxa"/>
            <w:vMerge w:val="restart"/>
            <w:shd w:val="clear" w:color="auto" w:fill="auto"/>
            <w:vAlign w:val="center"/>
          </w:tcPr>
          <w:p w14:paraId="785DD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624" w:type="dxa"/>
            <w:shd w:val="clear" w:color="auto" w:fill="auto"/>
            <w:vAlign w:val="center"/>
          </w:tcPr>
          <w:p w14:paraId="5A781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腔静脉滤器套件TrapEase Permanent Vena Cava Filter and Introduction Kit</w:t>
            </w:r>
          </w:p>
        </w:tc>
        <w:tc>
          <w:tcPr>
            <w:tcW w:w="2554" w:type="dxa"/>
            <w:shd w:val="clear" w:color="auto" w:fill="auto"/>
            <w:vAlign w:val="center"/>
          </w:tcPr>
          <w:p w14:paraId="796684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174DD1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28AF10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14224</w:t>
            </w:r>
          </w:p>
        </w:tc>
        <w:tc>
          <w:tcPr>
            <w:tcW w:w="3956" w:type="dxa"/>
            <w:vMerge w:val="restart"/>
            <w:shd w:val="clear" w:color="auto" w:fill="auto"/>
            <w:vAlign w:val="center"/>
          </w:tcPr>
          <w:p w14:paraId="1E4491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拦截血栓栓子预防肺栓塞</w:t>
            </w:r>
          </w:p>
        </w:tc>
      </w:tr>
      <w:tr w14:paraId="50A0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66" w:type="dxa"/>
            <w:vMerge w:val="continue"/>
            <w:shd w:val="clear" w:color="auto" w:fill="auto"/>
            <w:vAlign w:val="center"/>
          </w:tcPr>
          <w:p w14:paraId="3DD41330">
            <w:pPr>
              <w:jc w:val="center"/>
              <w:rPr>
                <w:rFonts w:hint="eastAsia" w:ascii="宋体" w:hAnsi="宋体" w:eastAsia="宋体" w:cs="宋体"/>
                <w:i w:val="0"/>
                <w:iCs w:val="0"/>
                <w:color w:val="000000"/>
                <w:sz w:val="18"/>
                <w:szCs w:val="18"/>
                <w:u w:val="none"/>
              </w:rPr>
            </w:pPr>
          </w:p>
        </w:tc>
        <w:tc>
          <w:tcPr>
            <w:tcW w:w="522" w:type="dxa"/>
            <w:vMerge w:val="continue"/>
            <w:shd w:val="clear" w:color="auto" w:fill="auto"/>
            <w:vAlign w:val="center"/>
          </w:tcPr>
          <w:p w14:paraId="5C387AF4">
            <w:pPr>
              <w:jc w:val="center"/>
              <w:rPr>
                <w:rFonts w:hint="eastAsia" w:ascii="宋体" w:hAnsi="宋体" w:eastAsia="宋体" w:cs="宋体"/>
                <w:i w:val="0"/>
                <w:iCs w:val="0"/>
                <w:color w:val="000000"/>
                <w:sz w:val="18"/>
                <w:szCs w:val="18"/>
                <w:u w:val="none"/>
              </w:rPr>
            </w:pPr>
          </w:p>
        </w:tc>
        <w:tc>
          <w:tcPr>
            <w:tcW w:w="2624" w:type="dxa"/>
            <w:shd w:val="clear" w:color="auto" w:fill="auto"/>
            <w:vAlign w:val="center"/>
          </w:tcPr>
          <w:p w14:paraId="26917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可回收腔静脉滤器OptEase Retrievable Vena Cava Filter</w:t>
            </w:r>
          </w:p>
        </w:tc>
        <w:tc>
          <w:tcPr>
            <w:tcW w:w="2554" w:type="dxa"/>
            <w:shd w:val="clear" w:color="auto" w:fill="auto"/>
            <w:vAlign w:val="center"/>
          </w:tcPr>
          <w:p w14:paraId="1AD9E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14139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91" w:type="dxa"/>
            <w:shd w:val="clear" w:color="auto" w:fill="auto"/>
            <w:vAlign w:val="center"/>
          </w:tcPr>
          <w:p w14:paraId="0ABA5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16200</w:t>
            </w:r>
          </w:p>
        </w:tc>
        <w:tc>
          <w:tcPr>
            <w:tcW w:w="3956" w:type="dxa"/>
            <w:vMerge w:val="continue"/>
            <w:shd w:val="clear" w:color="auto" w:fill="auto"/>
            <w:vAlign w:val="center"/>
          </w:tcPr>
          <w:p w14:paraId="6D21D596">
            <w:pPr>
              <w:jc w:val="center"/>
              <w:rPr>
                <w:rFonts w:hint="eastAsia" w:ascii="宋体" w:hAnsi="宋体" w:eastAsia="宋体" w:cs="宋体"/>
                <w:i w:val="0"/>
                <w:iCs w:val="0"/>
                <w:color w:val="000000"/>
                <w:sz w:val="18"/>
                <w:szCs w:val="18"/>
                <w:u w:val="none"/>
              </w:rPr>
            </w:pPr>
          </w:p>
        </w:tc>
      </w:tr>
      <w:tr w14:paraId="4223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shd w:val="clear" w:color="auto" w:fill="auto"/>
            <w:vAlign w:val="center"/>
          </w:tcPr>
          <w:p w14:paraId="51F97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心血管内科</w:t>
            </w:r>
          </w:p>
        </w:tc>
        <w:tc>
          <w:tcPr>
            <w:tcW w:w="522" w:type="dxa"/>
            <w:shd w:val="clear" w:color="auto" w:fill="auto"/>
            <w:vAlign w:val="center"/>
          </w:tcPr>
          <w:p w14:paraId="601B4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624" w:type="dxa"/>
            <w:shd w:val="clear" w:color="auto" w:fill="auto"/>
            <w:vAlign w:val="center"/>
          </w:tcPr>
          <w:p w14:paraId="68A685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主动脉内球囊反博导管</w:t>
            </w:r>
          </w:p>
        </w:tc>
        <w:tc>
          <w:tcPr>
            <w:tcW w:w="2554" w:type="dxa"/>
            <w:shd w:val="clear" w:color="auto" w:fill="auto"/>
            <w:vAlign w:val="center"/>
          </w:tcPr>
          <w:p w14:paraId="04BBE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487" w:type="dxa"/>
            <w:shd w:val="clear" w:color="auto" w:fill="auto"/>
            <w:vAlign w:val="center"/>
          </w:tcPr>
          <w:p w14:paraId="5741E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91" w:type="dxa"/>
            <w:shd w:val="clear" w:color="auto" w:fill="auto"/>
            <w:vAlign w:val="center"/>
          </w:tcPr>
          <w:p w14:paraId="08F05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3956" w:type="dxa"/>
            <w:shd w:val="clear" w:color="auto" w:fill="auto"/>
            <w:vAlign w:val="center"/>
          </w:tcPr>
          <w:p w14:paraId="5DB3D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适用于心源性休克，主动脉内球囊反搏泵</w:t>
            </w:r>
          </w:p>
        </w:tc>
      </w:tr>
      <w:tr w14:paraId="1319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666" w:type="dxa"/>
            <w:vMerge w:val="restart"/>
            <w:shd w:val="clear" w:color="auto" w:fill="auto"/>
            <w:vAlign w:val="center"/>
          </w:tcPr>
          <w:p w14:paraId="771282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消毒供应中心</w:t>
            </w:r>
          </w:p>
        </w:tc>
        <w:tc>
          <w:tcPr>
            <w:tcW w:w="522" w:type="dxa"/>
            <w:vMerge w:val="restart"/>
            <w:shd w:val="clear" w:color="auto" w:fill="auto"/>
            <w:noWrap/>
            <w:vAlign w:val="center"/>
          </w:tcPr>
          <w:p w14:paraId="5A3F1A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2624" w:type="dxa"/>
            <w:vMerge w:val="restart"/>
            <w:shd w:val="clear" w:color="auto" w:fill="auto"/>
            <w:vAlign w:val="center"/>
          </w:tcPr>
          <w:p w14:paraId="5B9AA7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医用包装无纺布</w:t>
            </w:r>
          </w:p>
        </w:tc>
        <w:tc>
          <w:tcPr>
            <w:tcW w:w="2554" w:type="dxa"/>
            <w:shd w:val="clear" w:color="auto" w:fill="auto"/>
            <w:vAlign w:val="center"/>
          </w:tcPr>
          <w:p w14:paraId="5E5646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40*40cm / 45g</w:t>
            </w:r>
          </w:p>
        </w:tc>
        <w:tc>
          <w:tcPr>
            <w:tcW w:w="487" w:type="dxa"/>
            <w:shd w:val="clear" w:color="auto" w:fill="auto"/>
            <w:vAlign w:val="center"/>
          </w:tcPr>
          <w:p w14:paraId="6C6F15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91" w:type="dxa"/>
            <w:shd w:val="clear" w:color="auto" w:fill="auto"/>
            <w:vAlign w:val="center"/>
          </w:tcPr>
          <w:p w14:paraId="689010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w:t>
            </w:r>
          </w:p>
        </w:tc>
        <w:tc>
          <w:tcPr>
            <w:tcW w:w="3956" w:type="dxa"/>
            <w:vMerge w:val="restart"/>
            <w:shd w:val="clear" w:color="auto" w:fill="auto"/>
            <w:vAlign w:val="center"/>
          </w:tcPr>
          <w:p w14:paraId="076DBB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1.用途：用于医疗器械的灭菌包装，确保器械在灭菌和储存过程中的无菌状态。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2.颜色：提供≥2种颜色，包括单张2面不同色，且装箱可以进行两种颜色交叉叠放。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3.材质：100%聚丙烯原料，无添加其他物质。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4.应符合GB/T19633.1、GB/T19633.1、YY/T 0698.2-2022、YY/T 0698.2的标准。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5.每一张无纺布上需打印规格、克重、生产日期。</w:t>
            </w:r>
          </w:p>
        </w:tc>
      </w:tr>
      <w:tr w14:paraId="5DA5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666" w:type="dxa"/>
            <w:vMerge w:val="continue"/>
            <w:shd w:val="clear" w:color="auto" w:fill="auto"/>
            <w:vAlign w:val="center"/>
          </w:tcPr>
          <w:p w14:paraId="02DFA92E">
            <w:pPr>
              <w:jc w:val="center"/>
              <w:rPr>
                <w:rFonts w:hint="eastAsia" w:ascii="宋体" w:hAnsi="宋体" w:eastAsia="宋体" w:cs="宋体"/>
                <w:i w:val="0"/>
                <w:iCs w:val="0"/>
                <w:color w:val="000000"/>
                <w:sz w:val="18"/>
                <w:szCs w:val="18"/>
                <w:u w:val="none"/>
              </w:rPr>
            </w:pPr>
          </w:p>
        </w:tc>
        <w:tc>
          <w:tcPr>
            <w:tcW w:w="522" w:type="dxa"/>
            <w:vMerge w:val="continue"/>
            <w:shd w:val="clear" w:color="auto" w:fill="auto"/>
            <w:noWrap/>
            <w:vAlign w:val="center"/>
          </w:tcPr>
          <w:p w14:paraId="161D38D3">
            <w:pPr>
              <w:jc w:val="center"/>
              <w:rPr>
                <w:rFonts w:hint="eastAsia" w:ascii="宋体" w:hAnsi="宋体" w:eastAsia="宋体" w:cs="宋体"/>
                <w:i w:val="0"/>
                <w:iCs w:val="0"/>
                <w:color w:val="000000"/>
                <w:sz w:val="18"/>
                <w:szCs w:val="18"/>
                <w:u w:val="none"/>
              </w:rPr>
            </w:pPr>
          </w:p>
        </w:tc>
        <w:tc>
          <w:tcPr>
            <w:tcW w:w="2624" w:type="dxa"/>
            <w:vMerge w:val="continue"/>
            <w:shd w:val="clear" w:color="auto" w:fill="auto"/>
            <w:vAlign w:val="center"/>
          </w:tcPr>
          <w:p w14:paraId="7D36CC88">
            <w:pPr>
              <w:jc w:val="center"/>
              <w:rPr>
                <w:rFonts w:hint="eastAsia" w:ascii="宋体" w:hAnsi="宋体" w:eastAsia="宋体" w:cs="宋体"/>
                <w:i w:val="0"/>
                <w:iCs w:val="0"/>
                <w:color w:val="000000"/>
                <w:sz w:val="18"/>
                <w:szCs w:val="18"/>
                <w:u w:val="none"/>
              </w:rPr>
            </w:pPr>
          </w:p>
        </w:tc>
        <w:tc>
          <w:tcPr>
            <w:tcW w:w="2554" w:type="dxa"/>
            <w:shd w:val="clear" w:color="auto" w:fill="auto"/>
            <w:vAlign w:val="center"/>
          </w:tcPr>
          <w:p w14:paraId="07DEF2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60*60cm / 45g</w:t>
            </w:r>
          </w:p>
        </w:tc>
        <w:tc>
          <w:tcPr>
            <w:tcW w:w="487" w:type="dxa"/>
            <w:shd w:val="clear" w:color="auto" w:fill="auto"/>
            <w:vAlign w:val="center"/>
          </w:tcPr>
          <w:p w14:paraId="1BBD54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91" w:type="dxa"/>
            <w:shd w:val="clear" w:color="auto" w:fill="auto"/>
            <w:vAlign w:val="center"/>
          </w:tcPr>
          <w:p w14:paraId="693FC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0.48</w:t>
            </w:r>
          </w:p>
        </w:tc>
        <w:tc>
          <w:tcPr>
            <w:tcW w:w="3956" w:type="dxa"/>
            <w:vMerge w:val="continue"/>
            <w:shd w:val="clear" w:color="auto" w:fill="auto"/>
            <w:vAlign w:val="center"/>
          </w:tcPr>
          <w:p w14:paraId="591DED8F">
            <w:pPr>
              <w:jc w:val="left"/>
              <w:rPr>
                <w:rFonts w:hint="eastAsia" w:ascii="宋体" w:hAnsi="宋体" w:eastAsia="宋体" w:cs="宋体"/>
                <w:i w:val="0"/>
                <w:iCs w:val="0"/>
                <w:color w:val="000000"/>
                <w:sz w:val="18"/>
                <w:szCs w:val="18"/>
                <w:u w:val="none"/>
              </w:rPr>
            </w:pPr>
          </w:p>
        </w:tc>
      </w:tr>
      <w:tr w14:paraId="31CD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66" w:type="dxa"/>
            <w:vMerge w:val="continue"/>
            <w:shd w:val="clear" w:color="auto" w:fill="auto"/>
            <w:vAlign w:val="center"/>
          </w:tcPr>
          <w:p w14:paraId="36553974">
            <w:pPr>
              <w:jc w:val="center"/>
              <w:rPr>
                <w:rFonts w:hint="eastAsia" w:ascii="宋体" w:hAnsi="宋体" w:eastAsia="宋体" w:cs="宋体"/>
                <w:i w:val="0"/>
                <w:iCs w:val="0"/>
                <w:color w:val="000000"/>
                <w:sz w:val="18"/>
                <w:szCs w:val="18"/>
                <w:u w:val="none"/>
              </w:rPr>
            </w:pPr>
          </w:p>
        </w:tc>
        <w:tc>
          <w:tcPr>
            <w:tcW w:w="522" w:type="dxa"/>
            <w:vMerge w:val="continue"/>
            <w:shd w:val="clear" w:color="auto" w:fill="auto"/>
            <w:noWrap/>
            <w:vAlign w:val="center"/>
          </w:tcPr>
          <w:p w14:paraId="5FC31AE6">
            <w:pPr>
              <w:jc w:val="center"/>
              <w:rPr>
                <w:rFonts w:hint="eastAsia" w:ascii="宋体" w:hAnsi="宋体" w:eastAsia="宋体" w:cs="宋体"/>
                <w:i w:val="0"/>
                <w:iCs w:val="0"/>
                <w:color w:val="000000"/>
                <w:sz w:val="18"/>
                <w:szCs w:val="18"/>
                <w:u w:val="none"/>
              </w:rPr>
            </w:pPr>
          </w:p>
        </w:tc>
        <w:tc>
          <w:tcPr>
            <w:tcW w:w="2624" w:type="dxa"/>
            <w:vMerge w:val="continue"/>
            <w:shd w:val="clear" w:color="auto" w:fill="auto"/>
            <w:vAlign w:val="center"/>
          </w:tcPr>
          <w:p w14:paraId="0B3EF98E">
            <w:pPr>
              <w:jc w:val="center"/>
              <w:rPr>
                <w:rFonts w:hint="eastAsia" w:ascii="宋体" w:hAnsi="宋体" w:eastAsia="宋体" w:cs="宋体"/>
                <w:i w:val="0"/>
                <w:iCs w:val="0"/>
                <w:color w:val="000000"/>
                <w:sz w:val="18"/>
                <w:szCs w:val="18"/>
                <w:u w:val="none"/>
              </w:rPr>
            </w:pPr>
          </w:p>
        </w:tc>
        <w:tc>
          <w:tcPr>
            <w:tcW w:w="2554" w:type="dxa"/>
            <w:shd w:val="clear" w:color="auto" w:fill="auto"/>
            <w:vAlign w:val="center"/>
          </w:tcPr>
          <w:p w14:paraId="30B85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80*80cm / 45g</w:t>
            </w:r>
          </w:p>
        </w:tc>
        <w:tc>
          <w:tcPr>
            <w:tcW w:w="487" w:type="dxa"/>
            <w:shd w:val="clear" w:color="auto" w:fill="auto"/>
            <w:vAlign w:val="center"/>
          </w:tcPr>
          <w:p w14:paraId="18F337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91" w:type="dxa"/>
            <w:shd w:val="clear" w:color="auto" w:fill="auto"/>
            <w:vAlign w:val="center"/>
          </w:tcPr>
          <w:p w14:paraId="2201B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0.9</w:t>
            </w:r>
          </w:p>
        </w:tc>
        <w:tc>
          <w:tcPr>
            <w:tcW w:w="3956" w:type="dxa"/>
            <w:vMerge w:val="continue"/>
            <w:shd w:val="clear" w:color="auto" w:fill="auto"/>
            <w:vAlign w:val="center"/>
          </w:tcPr>
          <w:p w14:paraId="32B7EB5B">
            <w:pPr>
              <w:jc w:val="left"/>
              <w:rPr>
                <w:rFonts w:hint="eastAsia" w:ascii="宋体" w:hAnsi="宋体" w:eastAsia="宋体" w:cs="宋体"/>
                <w:i w:val="0"/>
                <w:iCs w:val="0"/>
                <w:color w:val="000000"/>
                <w:sz w:val="18"/>
                <w:szCs w:val="18"/>
                <w:u w:val="none"/>
              </w:rPr>
            </w:pPr>
          </w:p>
        </w:tc>
      </w:tr>
      <w:tr w14:paraId="1431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666" w:type="dxa"/>
            <w:vMerge w:val="continue"/>
            <w:shd w:val="clear" w:color="auto" w:fill="auto"/>
            <w:vAlign w:val="center"/>
          </w:tcPr>
          <w:p w14:paraId="037DFD5D">
            <w:pPr>
              <w:jc w:val="center"/>
              <w:rPr>
                <w:rFonts w:hint="eastAsia" w:ascii="宋体" w:hAnsi="宋体" w:eastAsia="宋体" w:cs="宋体"/>
                <w:i w:val="0"/>
                <w:iCs w:val="0"/>
                <w:color w:val="000000"/>
                <w:sz w:val="18"/>
                <w:szCs w:val="18"/>
                <w:u w:val="none"/>
              </w:rPr>
            </w:pPr>
          </w:p>
        </w:tc>
        <w:tc>
          <w:tcPr>
            <w:tcW w:w="522" w:type="dxa"/>
            <w:vMerge w:val="continue"/>
            <w:shd w:val="clear" w:color="auto" w:fill="auto"/>
            <w:noWrap/>
            <w:vAlign w:val="center"/>
          </w:tcPr>
          <w:p w14:paraId="6A6C3AC8">
            <w:pPr>
              <w:jc w:val="center"/>
              <w:rPr>
                <w:rFonts w:hint="eastAsia" w:ascii="宋体" w:hAnsi="宋体" w:eastAsia="宋体" w:cs="宋体"/>
                <w:i w:val="0"/>
                <w:iCs w:val="0"/>
                <w:color w:val="000000"/>
                <w:sz w:val="18"/>
                <w:szCs w:val="18"/>
                <w:u w:val="none"/>
              </w:rPr>
            </w:pPr>
          </w:p>
        </w:tc>
        <w:tc>
          <w:tcPr>
            <w:tcW w:w="2624" w:type="dxa"/>
            <w:vMerge w:val="continue"/>
            <w:shd w:val="clear" w:color="auto" w:fill="auto"/>
            <w:vAlign w:val="center"/>
          </w:tcPr>
          <w:p w14:paraId="44451613">
            <w:pPr>
              <w:jc w:val="center"/>
              <w:rPr>
                <w:rFonts w:hint="eastAsia" w:ascii="宋体" w:hAnsi="宋体" w:eastAsia="宋体" w:cs="宋体"/>
                <w:i w:val="0"/>
                <w:iCs w:val="0"/>
                <w:color w:val="000000"/>
                <w:sz w:val="18"/>
                <w:szCs w:val="18"/>
                <w:u w:val="none"/>
              </w:rPr>
            </w:pPr>
          </w:p>
        </w:tc>
        <w:tc>
          <w:tcPr>
            <w:tcW w:w="2554" w:type="dxa"/>
            <w:shd w:val="clear" w:color="auto" w:fill="auto"/>
            <w:vAlign w:val="center"/>
          </w:tcPr>
          <w:p w14:paraId="279CAA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100*100cm / 45g</w:t>
            </w:r>
          </w:p>
        </w:tc>
        <w:tc>
          <w:tcPr>
            <w:tcW w:w="487" w:type="dxa"/>
            <w:shd w:val="clear" w:color="auto" w:fill="auto"/>
            <w:vAlign w:val="center"/>
          </w:tcPr>
          <w:p w14:paraId="132AB0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91" w:type="dxa"/>
            <w:shd w:val="clear" w:color="auto" w:fill="auto"/>
            <w:vAlign w:val="center"/>
          </w:tcPr>
          <w:p w14:paraId="61126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3956" w:type="dxa"/>
            <w:vMerge w:val="continue"/>
            <w:shd w:val="clear" w:color="auto" w:fill="auto"/>
            <w:vAlign w:val="center"/>
          </w:tcPr>
          <w:p w14:paraId="13ECB780">
            <w:pPr>
              <w:jc w:val="left"/>
              <w:rPr>
                <w:rFonts w:hint="eastAsia" w:ascii="宋体" w:hAnsi="宋体" w:eastAsia="宋体" w:cs="宋体"/>
                <w:i w:val="0"/>
                <w:iCs w:val="0"/>
                <w:color w:val="000000"/>
                <w:sz w:val="18"/>
                <w:szCs w:val="18"/>
                <w:u w:val="none"/>
              </w:rPr>
            </w:pPr>
          </w:p>
        </w:tc>
      </w:tr>
      <w:tr w14:paraId="7191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666" w:type="dxa"/>
            <w:vMerge w:val="continue"/>
            <w:shd w:val="clear" w:color="auto" w:fill="auto"/>
            <w:vAlign w:val="center"/>
          </w:tcPr>
          <w:p w14:paraId="6C7C2EFA">
            <w:pPr>
              <w:jc w:val="center"/>
              <w:rPr>
                <w:rFonts w:hint="eastAsia" w:ascii="宋体" w:hAnsi="宋体" w:eastAsia="宋体" w:cs="宋体"/>
                <w:i w:val="0"/>
                <w:iCs w:val="0"/>
                <w:color w:val="000000"/>
                <w:sz w:val="18"/>
                <w:szCs w:val="18"/>
                <w:u w:val="none"/>
              </w:rPr>
            </w:pPr>
          </w:p>
        </w:tc>
        <w:tc>
          <w:tcPr>
            <w:tcW w:w="522" w:type="dxa"/>
            <w:vMerge w:val="continue"/>
            <w:shd w:val="clear" w:color="auto" w:fill="auto"/>
            <w:noWrap/>
            <w:vAlign w:val="center"/>
          </w:tcPr>
          <w:p w14:paraId="2F32744C">
            <w:pPr>
              <w:jc w:val="center"/>
              <w:rPr>
                <w:rFonts w:hint="eastAsia" w:ascii="宋体" w:hAnsi="宋体" w:eastAsia="宋体" w:cs="宋体"/>
                <w:i w:val="0"/>
                <w:iCs w:val="0"/>
                <w:color w:val="000000"/>
                <w:sz w:val="18"/>
                <w:szCs w:val="18"/>
                <w:u w:val="none"/>
              </w:rPr>
            </w:pPr>
          </w:p>
        </w:tc>
        <w:tc>
          <w:tcPr>
            <w:tcW w:w="2624" w:type="dxa"/>
            <w:vMerge w:val="continue"/>
            <w:shd w:val="clear" w:color="auto" w:fill="auto"/>
            <w:vAlign w:val="center"/>
          </w:tcPr>
          <w:p w14:paraId="1BE35DDB">
            <w:pPr>
              <w:jc w:val="center"/>
              <w:rPr>
                <w:rFonts w:hint="eastAsia" w:ascii="宋体" w:hAnsi="宋体" w:eastAsia="宋体" w:cs="宋体"/>
                <w:i w:val="0"/>
                <w:iCs w:val="0"/>
                <w:color w:val="000000"/>
                <w:sz w:val="18"/>
                <w:szCs w:val="18"/>
                <w:u w:val="none"/>
              </w:rPr>
            </w:pPr>
          </w:p>
        </w:tc>
        <w:tc>
          <w:tcPr>
            <w:tcW w:w="2554" w:type="dxa"/>
            <w:shd w:val="clear" w:color="auto" w:fill="auto"/>
            <w:vAlign w:val="center"/>
          </w:tcPr>
          <w:p w14:paraId="47517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120*120cm / 45g</w:t>
            </w:r>
          </w:p>
        </w:tc>
        <w:tc>
          <w:tcPr>
            <w:tcW w:w="487" w:type="dxa"/>
            <w:shd w:val="clear" w:color="auto" w:fill="auto"/>
            <w:vAlign w:val="center"/>
          </w:tcPr>
          <w:p w14:paraId="182D72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91" w:type="dxa"/>
            <w:shd w:val="clear" w:color="auto" w:fill="auto"/>
            <w:vAlign w:val="center"/>
          </w:tcPr>
          <w:p w14:paraId="777980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3956" w:type="dxa"/>
            <w:vMerge w:val="continue"/>
            <w:shd w:val="clear" w:color="auto" w:fill="auto"/>
            <w:vAlign w:val="center"/>
          </w:tcPr>
          <w:p w14:paraId="7B5EEB44">
            <w:pPr>
              <w:jc w:val="left"/>
              <w:rPr>
                <w:rFonts w:hint="eastAsia" w:ascii="宋体" w:hAnsi="宋体" w:eastAsia="宋体" w:cs="宋体"/>
                <w:i w:val="0"/>
                <w:iCs w:val="0"/>
                <w:color w:val="000000"/>
                <w:sz w:val="18"/>
                <w:szCs w:val="18"/>
                <w:u w:val="none"/>
              </w:rPr>
            </w:pPr>
          </w:p>
        </w:tc>
      </w:tr>
      <w:tr w14:paraId="1DED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666" w:type="dxa"/>
            <w:vMerge w:val="continue"/>
            <w:shd w:val="clear" w:color="auto" w:fill="auto"/>
            <w:vAlign w:val="center"/>
          </w:tcPr>
          <w:p w14:paraId="6036B883">
            <w:pPr>
              <w:jc w:val="center"/>
              <w:rPr>
                <w:rFonts w:hint="eastAsia" w:ascii="宋体" w:hAnsi="宋体" w:eastAsia="宋体" w:cs="宋体"/>
                <w:i w:val="0"/>
                <w:iCs w:val="0"/>
                <w:color w:val="000000"/>
                <w:sz w:val="18"/>
                <w:szCs w:val="18"/>
                <w:u w:val="none"/>
              </w:rPr>
            </w:pPr>
          </w:p>
        </w:tc>
        <w:tc>
          <w:tcPr>
            <w:tcW w:w="522" w:type="dxa"/>
            <w:vMerge w:val="continue"/>
            <w:shd w:val="clear" w:color="auto" w:fill="auto"/>
            <w:noWrap/>
            <w:vAlign w:val="center"/>
          </w:tcPr>
          <w:p w14:paraId="0D66A5CC">
            <w:pPr>
              <w:jc w:val="center"/>
              <w:rPr>
                <w:rFonts w:hint="eastAsia" w:ascii="宋体" w:hAnsi="宋体" w:eastAsia="宋体" w:cs="宋体"/>
                <w:i w:val="0"/>
                <w:iCs w:val="0"/>
                <w:color w:val="000000"/>
                <w:sz w:val="18"/>
                <w:szCs w:val="18"/>
                <w:u w:val="none"/>
              </w:rPr>
            </w:pPr>
          </w:p>
        </w:tc>
        <w:tc>
          <w:tcPr>
            <w:tcW w:w="2624" w:type="dxa"/>
            <w:vMerge w:val="continue"/>
            <w:shd w:val="clear" w:color="auto" w:fill="auto"/>
            <w:vAlign w:val="center"/>
          </w:tcPr>
          <w:p w14:paraId="63074E78">
            <w:pPr>
              <w:jc w:val="center"/>
              <w:rPr>
                <w:rFonts w:hint="eastAsia" w:ascii="宋体" w:hAnsi="宋体" w:eastAsia="宋体" w:cs="宋体"/>
                <w:i w:val="0"/>
                <w:iCs w:val="0"/>
                <w:color w:val="000000"/>
                <w:sz w:val="18"/>
                <w:szCs w:val="18"/>
                <w:u w:val="none"/>
              </w:rPr>
            </w:pPr>
          </w:p>
        </w:tc>
        <w:tc>
          <w:tcPr>
            <w:tcW w:w="2554" w:type="dxa"/>
            <w:shd w:val="clear" w:color="auto" w:fill="auto"/>
            <w:vAlign w:val="center"/>
          </w:tcPr>
          <w:p w14:paraId="4D3F1A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120*120cm / 50g</w:t>
            </w:r>
          </w:p>
        </w:tc>
        <w:tc>
          <w:tcPr>
            <w:tcW w:w="487" w:type="dxa"/>
            <w:shd w:val="clear" w:color="auto" w:fill="auto"/>
            <w:vAlign w:val="center"/>
          </w:tcPr>
          <w:p w14:paraId="3111E7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91" w:type="dxa"/>
            <w:shd w:val="clear" w:color="auto" w:fill="auto"/>
            <w:vAlign w:val="center"/>
          </w:tcPr>
          <w:p w14:paraId="47620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3956" w:type="dxa"/>
            <w:vMerge w:val="continue"/>
            <w:shd w:val="clear" w:color="auto" w:fill="auto"/>
            <w:vAlign w:val="center"/>
          </w:tcPr>
          <w:p w14:paraId="6E6DD2AA">
            <w:pPr>
              <w:jc w:val="left"/>
              <w:rPr>
                <w:rFonts w:hint="eastAsia" w:ascii="宋体" w:hAnsi="宋体" w:eastAsia="宋体" w:cs="宋体"/>
                <w:i w:val="0"/>
                <w:iCs w:val="0"/>
                <w:color w:val="000000"/>
                <w:sz w:val="18"/>
                <w:szCs w:val="18"/>
                <w:u w:val="none"/>
              </w:rPr>
            </w:pPr>
          </w:p>
        </w:tc>
      </w:tr>
      <w:tr w14:paraId="7BF0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3232455A">
            <w:pPr>
              <w:jc w:val="center"/>
              <w:rPr>
                <w:rFonts w:hint="eastAsia" w:ascii="宋体" w:hAnsi="宋体" w:eastAsia="宋体" w:cs="宋体"/>
                <w:i w:val="0"/>
                <w:iCs w:val="0"/>
                <w:color w:val="000000"/>
                <w:sz w:val="18"/>
                <w:szCs w:val="18"/>
                <w:u w:val="none"/>
              </w:rPr>
            </w:pPr>
          </w:p>
        </w:tc>
        <w:tc>
          <w:tcPr>
            <w:tcW w:w="522" w:type="dxa"/>
            <w:vMerge w:val="continue"/>
            <w:shd w:val="clear" w:color="auto" w:fill="auto"/>
            <w:noWrap/>
            <w:vAlign w:val="center"/>
          </w:tcPr>
          <w:p w14:paraId="49EC9746">
            <w:pPr>
              <w:jc w:val="center"/>
              <w:rPr>
                <w:rFonts w:hint="eastAsia" w:ascii="宋体" w:hAnsi="宋体" w:eastAsia="宋体" w:cs="宋体"/>
                <w:i w:val="0"/>
                <w:iCs w:val="0"/>
                <w:color w:val="000000"/>
                <w:sz w:val="18"/>
                <w:szCs w:val="18"/>
                <w:u w:val="none"/>
              </w:rPr>
            </w:pPr>
          </w:p>
        </w:tc>
        <w:tc>
          <w:tcPr>
            <w:tcW w:w="2624" w:type="dxa"/>
            <w:vMerge w:val="restart"/>
            <w:shd w:val="clear" w:color="auto" w:fill="auto"/>
            <w:vAlign w:val="center"/>
          </w:tcPr>
          <w:p w14:paraId="3FB061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灭菌指示包装袋</w:t>
            </w:r>
          </w:p>
        </w:tc>
        <w:tc>
          <w:tcPr>
            <w:tcW w:w="2554" w:type="dxa"/>
            <w:shd w:val="clear" w:color="auto" w:fill="auto"/>
            <w:vAlign w:val="center"/>
          </w:tcPr>
          <w:p w14:paraId="584E9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250mm*200m/ 60g</w:t>
            </w:r>
          </w:p>
        </w:tc>
        <w:tc>
          <w:tcPr>
            <w:tcW w:w="487" w:type="dxa"/>
            <w:shd w:val="clear" w:color="auto" w:fill="auto"/>
            <w:vAlign w:val="center"/>
          </w:tcPr>
          <w:p w14:paraId="53A0CD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791" w:type="dxa"/>
            <w:shd w:val="clear" w:color="auto" w:fill="auto"/>
            <w:vAlign w:val="center"/>
          </w:tcPr>
          <w:p w14:paraId="5AA121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w:t>
            </w:r>
          </w:p>
        </w:tc>
        <w:tc>
          <w:tcPr>
            <w:tcW w:w="3956" w:type="dxa"/>
            <w:vMerge w:val="restart"/>
            <w:shd w:val="clear" w:color="auto" w:fill="auto"/>
            <w:vAlign w:val="center"/>
          </w:tcPr>
          <w:p w14:paraId="614FC7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1.用途：一次性使用并带压力蒸汽及环氧乙烷灭菌指示标签的包装产品,适用于压力蒸汽和环氧乙烷的医疗器械灭菌包装。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2.应符合 GB/T19633.1、YY/T0698.5的标准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3.按科室要求提供卷袋裁切成个体袋服务，提供多种规格的个体袋，袋口需预留≥15mm无热封区（便于开封），带易撕口设计（易撕口撕开力≤10N，无锐边），误差范围±2mm。</w:t>
            </w:r>
          </w:p>
        </w:tc>
      </w:tr>
      <w:tr w14:paraId="1901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6909D59E">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70EA4132">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56DFA330">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1952F3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55mm*200m/ 70g</w:t>
            </w:r>
          </w:p>
        </w:tc>
        <w:tc>
          <w:tcPr>
            <w:tcW w:w="487" w:type="dxa"/>
            <w:shd w:val="clear" w:color="auto" w:fill="auto"/>
            <w:vAlign w:val="center"/>
          </w:tcPr>
          <w:p w14:paraId="635EC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791" w:type="dxa"/>
            <w:shd w:val="clear" w:color="auto" w:fill="auto"/>
            <w:vAlign w:val="center"/>
          </w:tcPr>
          <w:p w14:paraId="1CE26B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3956" w:type="dxa"/>
            <w:vMerge w:val="continue"/>
            <w:shd w:val="clear" w:color="auto" w:fill="auto"/>
            <w:vAlign w:val="center"/>
          </w:tcPr>
          <w:p w14:paraId="74686BE3">
            <w:pPr>
              <w:jc w:val="left"/>
              <w:rPr>
                <w:rFonts w:hint="eastAsia" w:ascii="宋体" w:hAnsi="宋体" w:eastAsia="宋体" w:cs="宋体"/>
                <w:i w:val="0"/>
                <w:iCs w:val="0"/>
                <w:color w:val="000000"/>
                <w:sz w:val="20"/>
                <w:szCs w:val="20"/>
                <w:u w:val="none"/>
              </w:rPr>
            </w:pPr>
          </w:p>
        </w:tc>
      </w:tr>
      <w:tr w14:paraId="6367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530D7027">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4BA5730D">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16A08196">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7F329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75mm*200m/ 70g</w:t>
            </w:r>
          </w:p>
        </w:tc>
        <w:tc>
          <w:tcPr>
            <w:tcW w:w="487" w:type="dxa"/>
            <w:shd w:val="clear" w:color="auto" w:fill="auto"/>
            <w:vAlign w:val="center"/>
          </w:tcPr>
          <w:p w14:paraId="19C84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791" w:type="dxa"/>
            <w:shd w:val="clear" w:color="auto" w:fill="auto"/>
            <w:vAlign w:val="center"/>
          </w:tcPr>
          <w:p w14:paraId="6462B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3956" w:type="dxa"/>
            <w:vMerge w:val="continue"/>
            <w:shd w:val="clear" w:color="auto" w:fill="auto"/>
            <w:vAlign w:val="center"/>
          </w:tcPr>
          <w:p w14:paraId="7D3DFB22">
            <w:pPr>
              <w:jc w:val="left"/>
              <w:rPr>
                <w:rFonts w:hint="eastAsia" w:ascii="宋体" w:hAnsi="宋体" w:eastAsia="宋体" w:cs="宋体"/>
                <w:i w:val="0"/>
                <w:iCs w:val="0"/>
                <w:color w:val="000000"/>
                <w:sz w:val="20"/>
                <w:szCs w:val="20"/>
                <w:u w:val="none"/>
              </w:rPr>
            </w:pPr>
          </w:p>
        </w:tc>
      </w:tr>
      <w:tr w14:paraId="0C77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75B43024">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06789E33">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3AD528C7">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57509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100mm*200m/ 70g</w:t>
            </w:r>
          </w:p>
        </w:tc>
        <w:tc>
          <w:tcPr>
            <w:tcW w:w="487" w:type="dxa"/>
            <w:shd w:val="clear" w:color="auto" w:fill="auto"/>
            <w:vAlign w:val="center"/>
          </w:tcPr>
          <w:p w14:paraId="23173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791" w:type="dxa"/>
            <w:shd w:val="clear" w:color="auto" w:fill="auto"/>
            <w:vAlign w:val="center"/>
          </w:tcPr>
          <w:p w14:paraId="06671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3956" w:type="dxa"/>
            <w:vMerge w:val="continue"/>
            <w:shd w:val="clear" w:color="auto" w:fill="auto"/>
            <w:vAlign w:val="center"/>
          </w:tcPr>
          <w:p w14:paraId="48E4ED51">
            <w:pPr>
              <w:jc w:val="left"/>
              <w:rPr>
                <w:rFonts w:hint="eastAsia" w:ascii="宋体" w:hAnsi="宋体" w:eastAsia="宋体" w:cs="宋体"/>
                <w:i w:val="0"/>
                <w:iCs w:val="0"/>
                <w:color w:val="000000"/>
                <w:sz w:val="20"/>
                <w:szCs w:val="20"/>
                <w:u w:val="none"/>
              </w:rPr>
            </w:pPr>
          </w:p>
        </w:tc>
      </w:tr>
      <w:tr w14:paraId="0ABF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795D6BF9">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534ECAF3">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1B1D28AB">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078DC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125mm*200m/ 70g</w:t>
            </w:r>
          </w:p>
        </w:tc>
        <w:tc>
          <w:tcPr>
            <w:tcW w:w="487" w:type="dxa"/>
            <w:shd w:val="clear" w:color="auto" w:fill="auto"/>
            <w:vAlign w:val="center"/>
          </w:tcPr>
          <w:p w14:paraId="45046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791" w:type="dxa"/>
            <w:shd w:val="clear" w:color="auto" w:fill="auto"/>
            <w:vAlign w:val="center"/>
          </w:tcPr>
          <w:p w14:paraId="2D9482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w:t>
            </w:r>
          </w:p>
        </w:tc>
        <w:tc>
          <w:tcPr>
            <w:tcW w:w="3956" w:type="dxa"/>
            <w:vMerge w:val="continue"/>
            <w:shd w:val="clear" w:color="auto" w:fill="auto"/>
            <w:vAlign w:val="center"/>
          </w:tcPr>
          <w:p w14:paraId="2C231E6B">
            <w:pPr>
              <w:jc w:val="left"/>
              <w:rPr>
                <w:rFonts w:hint="eastAsia" w:ascii="宋体" w:hAnsi="宋体" w:eastAsia="宋体" w:cs="宋体"/>
                <w:i w:val="0"/>
                <w:iCs w:val="0"/>
                <w:color w:val="000000"/>
                <w:sz w:val="20"/>
                <w:szCs w:val="20"/>
                <w:u w:val="none"/>
              </w:rPr>
            </w:pPr>
          </w:p>
        </w:tc>
      </w:tr>
      <w:tr w14:paraId="72ED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3B392738">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397C94FA">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7158FF01">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3F438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150mm*200m/ 70g</w:t>
            </w:r>
          </w:p>
        </w:tc>
        <w:tc>
          <w:tcPr>
            <w:tcW w:w="487" w:type="dxa"/>
            <w:shd w:val="clear" w:color="auto" w:fill="auto"/>
            <w:vAlign w:val="center"/>
          </w:tcPr>
          <w:p w14:paraId="77C319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791" w:type="dxa"/>
            <w:shd w:val="clear" w:color="auto" w:fill="auto"/>
            <w:vAlign w:val="center"/>
          </w:tcPr>
          <w:p w14:paraId="5DBF6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3956" w:type="dxa"/>
            <w:vMerge w:val="continue"/>
            <w:shd w:val="clear" w:color="auto" w:fill="auto"/>
            <w:vAlign w:val="center"/>
          </w:tcPr>
          <w:p w14:paraId="0076D4E9">
            <w:pPr>
              <w:jc w:val="left"/>
              <w:rPr>
                <w:rFonts w:hint="eastAsia" w:ascii="宋体" w:hAnsi="宋体" w:eastAsia="宋体" w:cs="宋体"/>
                <w:i w:val="0"/>
                <w:iCs w:val="0"/>
                <w:color w:val="000000"/>
                <w:sz w:val="20"/>
                <w:szCs w:val="20"/>
                <w:u w:val="none"/>
              </w:rPr>
            </w:pPr>
          </w:p>
        </w:tc>
      </w:tr>
      <w:tr w14:paraId="630D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4272C0C9">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299773EB">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060FE798">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66731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200mm*200/ 70g</w:t>
            </w:r>
          </w:p>
        </w:tc>
        <w:tc>
          <w:tcPr>
            <w:tcW w:w="487" w:type="dxa"/>
            <w:shd w:val="clear" w:color="auto" w:fill="auto"/>
            <w:vAlign w:val="center"/>
          </w:tcPr>
          <w:p w14:paraId="3D27AF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791" w:type="dxa"/>
            <w:shd w:val="clear" w:color="auto" w:fill="auto"/>
            <w:vAlign w:val="center"/>
          </w:tcPr>
          <w:p w14:paraId="2D834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312</w:t>
            </w:r>
          </w:p>
        </w:tc>
        <w:tc>
          <w:tcPr>
            <w:tcW w:w="3956" w:type="dxa"/>
            <w:vMerge w:val="continue"/>
            <w:shd w:val="clear" w:color="auto" w:fill="auto"/>
            <w:vAlign w:val="center"/>
          </w:tcPr>
          <w:p w14:paraId="3E3EF7D4">
            <w:pPr>
              <w:jc w:val="left"/>
              <w:rPr>
                <w:rFonts w:hint="eastAsia" w:ascii="宋体" w:hAnsi="宋体" w:eastAsia="宋体" w:cs="宋体"/>
                <w:i w:val="0"/>
                <w:iCs w:val="0"/>
                <w:color w:val="000000"/>
                <w:sz w:val="20"/>
                <w:szCs w:val="20"/>
                <w:u w:val="none"/>
              </w:rPr>
            </w:pPr>
          </w:p>
        </w:tc>
      </w:tr>
      <w:tr w14:paraId="4ABF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352F5A61">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2F231B11">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53526C97">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2E8918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250mm*200m/ 70g</w:t>
            </w:r>
          </w:p>
        </w:tc>
        <w:tc>
          <w:tcPr>
            <w:tcW w:w="487" w:type="dxa"/>
            <w:shd w:val="clear" w:color="auto" w:fill="auto"/>
            <w:vAlign w:val="center"/>
          </w:tcPr>
          <w:p w14:paraId="1C08F4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791" w:type="dxa"/>
            <w:shd w:val="clear" w:color="auto" w:fill="auto"/>
            <w:vAlign w:val="center"/>
          </w:tcPr>
          <w:p w14:paraId="72BA7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w:t>
            </w:r>
          </w:p>
        </w:tc>
        <w:tc>
          <w:tcPr>
            <w:tcW w:w="3956" w:type="dxa"/>
            <w:vMerge w:val="continue"/>
            <w:shd w:val="clear" w:color="auto" w:fill="auto"/>
            <w:vAlign w:val="center"/>
          </w:tcPr>
          <w:p w14:paraId="6FF80767">
            <w:pPr>
              <w:jc w:val="left"/>
              <w:rPr>
                <w:rFonts w:hint="eastAsia" w:ascii="宋体" w:hAnsi="宋体" w:eastAsia="宋体" w:cs="宋体"/>
                <w:i w:val="0"/>
                <w:iCs w:val="0"/>
                <w:color w:val="000000"/>
                <w:sz w:val="20"/>
                <w:szCs w:val="20"/>
                <w:u w:val="none"/>
              </w:rPr>
            </w:pPr>
          </w:p>
        </w:tc>
      </w:tr>
      <w:tr w14:paraId="014D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shd w:val="clear" w:color="auto" w:fill="auto"/>
            <w:vAlign w:val="center"/>
          </w:tcPr>
          <w:p w14:paraId="5A13ACD4">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0797ED6C">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6EEEDCA1">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2516CC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300mm*200m/ 70g</w:t>
            </w:r>
          </w:p>
        </w:tc>
        <w:tc>
          <w:tcPr>
            <w:tcW w:w="487" w:type="dxa"/>
            <w:shd w:val="clear" w:color="auto" w:fill="auto"/>
            <w:vAlign w:val="center"/>
          </w:tcPr>
          <w:p w14:paraId="1EF0C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791" w:type="dxa"/>
            <w:shd w:val="clear" w:color="auto" w:fill="auto"/>
            <w:vAlign w:val="center"/>
          </w:tcPr>
          <w:p w14:paraId="043E3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416</w:t>
            </w:r>
          </w:p>
        </w:tc>
        <w:tc>
          <w:tcPr>
            <w:tcW w:w="3956" w:type="dxa"/>
            <w:vMerge w:val="continue"/>
            <w:shd w:val="clear" w:color="auto" w:fill="auto"/>
            <w:vAlign w:val="center"/>
          </w:tcPr>
          <w:p w14:paraId="5D74383C">
            <w:pPr>
              <w:jc w:val="left"/>
              <w:rPr>
                <w:rFonts w:hint="eastAsia" w:ascii="宋体" w:hAnsi="宋体" w:eastAsia="宋体" w:cs="宋体"/>
                <w:i w:val="0"/>
                <w:iCs w:val="0"/>
                <w:color w:val="000000"/>
                <w:sz w:val="20"/>
                <w:szCs w:val="20"/>
                <w:u w:val="none"/>
              </w:rPr>
            </w:pPr>
          </w:p>
        </w:tc>
      </w:tr>
      <w:tr w14:paraId="4EB0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07EAFD0E">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2A7DF582">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6602E584">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43E7B3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纸塑袋55mm*200mm/ 70g</w:t>
            </w:r>
          </w:p>
        </w:tc>
        <w:tc>
          <w:tcPr>
            <w:tcW w:w="487" w:type="dxa"/>
            <w:shd w:val="clear" w:color="auto" w:fill="auto"/>
            <w:noWrap/>
            <w:vAlign w:val="center"/>
          </w:tcPr>
          <w:p w14:paraId="0BAD76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1" w:type="dxa"/>
            <w:shd w:val="clear" w:color="auto" w:fill="auto"/>
            <w:vAlign w:val="center"/>
          </w:tcPr>
          <w:p w14:paraId="4DAE6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w:t>
            </w:r>
          </w:p>
        </w:tc>
        <w:tc>
          <w:tcPr>
            <w:tcW w:w="3956" w:type="dxa"/>
            <w:vMerge w:val="continue"/>
            <w:shd w:val="clear" w:color="auto" w:fill="auto"/>
            <w:vAlign w:val="center"/>
          </w:tcPr>
          <w:p w14:paraId="4BD65932">
            <w:pPr>
              <w:jc w:val="left"/>
              <w:rPr>
                <w:rFonts w:hint="eastAsia" w:ascii="宋体" w:hAnsi="宋体" w:eastAsia="宋体" w:cs="宋体"/>
                <w:i w:val="0"/>
                <w:iCs w:val="0"/>
                <w:color w:val="000000"/>
                <w:sz w:val="20"/>
                <w:szCs w:val="20"/>
                <w:u w:val="none"/>
              </w:rPr>
            </w:pPr>
          </w:p>
        </w:tc>
      </w:tr>
      <w:tr w14:paraId="5A62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26A9B751">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10A3F398">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73349FED">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41810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纸塑袋55mm*250mm/ 70g</w:t>
            </w:r>
          </w:p>
        </w:tc>
        <w:tc>
          <w:tcPr>
            <w:tcW w:w="487" w:type="dxa"/>
            <w:shd w:val="clear" w:color="auto" w:fill="auto"/>
            <w:noWrap/>
            <w:vAlign w:val="center"/>
          </w:tcPr>
          <w:p w14:paraId="70ED5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1" w:type="dxa"/>
            <w:shd w:val="clear" w:color="auto" w:fill="auto"/>
            <w:vAlign w:val="center"/>
          </w:tcPr>
          <w:p w14:paraId="33A9B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0.14</w:t>
            </w:r>
          </w:p>
        </w:tc>
        <w:tc>
          <w:tcPr>
            <w:tcW w:w="3956" w:type="dxa"/>
            <w:vMerge w:val="continue"/>
            <w:shd w:val="clear" w:color="auto" w:fill="auto"/>
            <w:vAlign w:val="center"/>
          </w:tcPr>
          <w:p w14:paraId="186AD42C">
            <w:pPr>
              <w:jc w:val="left"/>
              <w:rPr>
                <w:rFonts w:hint="eastAsia" w:ascii="宋体" w:hAnsi="宋体" w:eastAsia="宋体" w:cs="宋体"/>
                <w:i w:val="0"/>
                <w:iCs w:val="0"/>
                <w:color w:val="000000"/>
                <w:sz w:val="20"/>
                <w:szCs w:val="20"/>
                <w:u w:val="none"/>
              </w:rPr>
            </w:pPr>
          </w:p>
        </w:tc>
      </w:tr>
      <w:tr w14:paraId="3518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00C02082">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709ADF29">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4EB1246F">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14421D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纸塑袋55mm*300mm/ 70g</w:t>
            </w:r>
          </w:p>
        </w:tc>
        <w:tc>
          <w:tcPr>
            <w:tcW w:w="487" w:type="dxa"/>
            <w:shd w:val="clear" w:color="auto" w:fill="auto"/>
            <w:noWrap/>
            <w:vAlign w:val="center"/>
          </w:tcPr>
          <w:p w14:paraId="2CCA2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1" w:type="dxa"/>
            <w:shd w:val="clear" w:color="auto" w:fill="auto"/>
            <w:vAlign w:val="center"/>
          </w:tcPr>
          <w:p w14:paraId="1332AF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0.17</w:t>
            </w:r>
          </w:p>
        </w:tc>
        <w:tc>
          <w:tcPr>
            <w:tcW w:w="3956" w:type="dxa"/>
            <w:vMerge w:val="continue"/>
            <w:shd w:val="clear" w:color="auto" w:fill="auto"/>
            <w:vAlign w:val="center"/>
          </w:tcPr>
          <w:p w14:paraId="4ED8F742">
            <w:pPr>
              <w:jc w:val="left"/>
              <w:rPr>
                <w:rFonts w:hint="eastAsia" w:ascii="宋体" w:hAnsi="宋体" w:eastAsia="宋体" w:cs="宋体"/>
                <w:i w:val="0"/>
                <w:iCs w:val="0"/>
                <w:color w:val="000000"/>
                <w:sz w:val="20"/>
                <w:szCs w:val="20"/>
                <w:u w:val="none"/>
              </w:rPr>
            </w:pPr>
          </w:p>
        </w:tc>
      </w:tr>
      <w:tr w14:paraId="11F3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5C31DFC6">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59C9063C">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44EA7E46">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4D7AA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纸塑袋75mm*150mm/ 70g</w:t>
            </w:r>
          </w:p>
        </w:tc>
        <w:tc>
          <w:tcPr>
            <w:tcW w:w="487" w:type="dxa"/>
            <w:shd w:val="clear" w:color="auto" w:fill="auto"/>
            <w:noWrap/>
            <w:vAlign w:val="center"/>
          </w:tcPr>
          <w:p w14:paraId="08159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1" w:type="dxa"/>
            <w:shd w:val="clear" w:color="auto" w:fill="auto"/>
            <w:vAlign w:val="center"/>
          </w:tcPr>
          <w:p w14:paraId="54BF93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3956" w:type="dxa"/>
            <w:vMerge w:val="continue"/>
            <w:shd w:val="clear" w:color="auto" w:fill="auto"/>
            <w:vAlign w:val="center"/>
          </w:tcPr>
          <w:p w14:paraId="0A37A7F0">
            <w:pPr>
              <w:jc w:val="left"/>
              <w:rPr>
                <w:rFonts w:hint="eastAsia" w:ascii="宋体" w:hAnsi="宋体" w:eastAsia="宋体" w:cs="宋体"/>
                <w:i w:val="0"/>
                <w:iCs w:val="0"/>
                <w:color w:val="000000"/>
                <w:sz w:val="20"/>
                <w:szCs w:val="20"/>
                <w:u w:val="none"/>
              </w:rPr>
            </w:pPr>
          </w:p>
        </w:tc>
      </w:tr>
      <w:tr w14:paraId="35AE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406C162D">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624382D6">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10E617DF">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393A3E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纸塑袋75mm*200mm/ 70g</w:t>
            </w:r>
          </w:p>
        </w:tc>
        <w:tc>
          <w:tcPr>
            <w:tcW w:w="487" w:type="dxa"/>
            <w:shd w:val="clear" w:color="auto" w:fill="auto"/>
            <w:noWrap/>
            <w:vAlign w:val="center"/>
          </w:tcPr>
          <w:p w14:paraId="014AB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1" w:type="dxa"/>
            <w:shd w:val="clear" w:color="auto" w:fill="auto"/>
            <w:vAlign w:val="center"/>
          </w:tcPr>
          <w:p w14:paraId="507A6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0.16</w:t>
            </w:r>
          </w:p>
        </w:tc>
        <w:tc>
          <w:tcPr>
            <w:tcW w:w="3956" w:type="dxa"/>
            <w:vMerge w:val="continue"/>
            <w:shd w:val="clear" w:color="auto" w:fill="auto"/>
            <w:vAlign w:val="center"/>
          </w:tcPr>
          <w:p w14:paraId="49ABB8F4">
            <w:pPr>
              <w:jc w:val="left"/>
              <w:rPr>
                <w:rFonts w:hint="eastAsia" w:ascii="宋体" w:hAnsi="宋体" w:eastAsia="宋体" w:cs="宋体"/>
                <w:i w:val="0"/>
                <w:iCs w:val="0"/>
                <w:color w:val="000000"/>
                <w:sz w:val="20"/>
                <w:szCs w:val="20"/>
                <w:u w:val="none"/>
              </w:rPr>
            </w:pPr>
          </w:p>
        </w:tc>
      </w:tr>
      <w:tr w14:paraId="1B1C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63A5688E">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36715F63">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6F87FB68">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6E6476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纸塑袋75mm*250mm/ 70g</w:t>
            </w:r>
          </w:p>
        </w:tc>
        <w:tc>
          <w:tcPr>
            <w:tcW w:w="487" w:type="dxa"/>
            <w:shd w:val="clear" w:color="auto" w:fill="auto"/>
            <w:noWrap/>
            <w:vAlign w:val="center"/>
          </w:tcPr>
          <w:p w14:paraId="48B48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1" w:type="dxa"/>
            <w:shd w:val="clear" w:color="auto" w:fill="auto"/>
            <w:vAlign w:val="center"/>
          </w:tcPr>
          <w:p w14:paraId="771EF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0.19</w:t>
            </w:r>
          </w:p>
        </w:tc>
        <w:tc>
          <w:tcPr>
            <w:tcW w:w="3956" w:type="dxa"/>
            <w:vMerge w:val="continue"/>
            <w:shd w:val="clear" w:color="auto" w:fill="auto"/>
            <w:vAlign w:val="center"/>
          </w:tcPr>
          <w:p w14:paraId="54CC9E08">
            <w:pPr>
              <w:jc w:val="left"/>
              <w:rPr>
                <w:rFonts w:hint="eastAsia" w:ascii="宋体" w:hAnsi="宋体" w:eastAsia="宋体" w:cs="宋体"/>
                <w:i w:val="0"/>
                <w:iCs w:val="0"/>
                <w:color w:val="000000"/>
                <w:sz w:val="20"/>
                <w:szCs w:val="20"/>
                <w:u w:val="none"/>
              </w:rPr>
            </w:pPr>
          </w:p>
        </w:tc>
      </w:tr>
      <w:tr w14:paraId="7ACD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43AB22CF">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2C149742">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099884B4">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38840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纸塑袋75mm*300mm/ 70g</w:t>
            </w:r>
          </w:p>
        </w:tc>
        <w:tc>
          <w:tcPr>
            <w:tcW w:w="487" w:type="dxa"/>
            <w:shd w:val="clear" w:color="auto" w:fill="auto"/>
            <w:noWrap/>
            <w:vAlign w:val="center"/>
          </w:tcPr>
          <w:p w14:paraId="46FAD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1" w:type="dxa"/>
            <w:shd w:val="clear" w:color="auto" w:fill="auto"/>
            <w:vAlign w:val="center"/>
          </w:tcPr>
          <w:p w14:paraId="6F08E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0.23</w:t>
            </w:r>
          </w:p>
        </w:tc>
        <w:tc>
          <w:tcPr>
            <w:tcW w:w="3956" w:type="dxa"/>
            <w:vMerge w:val="continue"/>
            <w:shd w:val="clear" w:color="auto" w:fill="auto"/>
            <w:vAlign w:val="center"/>
          </w:tcPr>
          <w:p w14:paraId="34BE061F">
            <w:pPr>
              <w:jc w:val="left"/>
              <w:rPr>
                <w:rFonts w:hint="eastAsia" w:ascii="宋体" w:hAnsi="宋体" w:eastAsia="宋体" w:cs="宋体"/>
                <w:i w:val="0"/>
                <w:iCs w:val="0"/>
                <w:color w:val="000000"/>
                <w:sz w:val="20"/>
                <w:szCs w:val="20"/>
                <w:u w:val="none"/>
              </w:rPr>
            </w:pPr>
          </w:p>
        </w:tc>
      </w:tr>
      <w:tr w14:paraId="26D5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44EAA63C">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6F082BA2">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7C665D87">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41992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纸塑袋100mm*200mm/ 70g</w:t>
            </w:r>
          </w:p>
        </w:tc>
        <w:tc>
          <w:tcPr>
            <w:tcW w:w="487" w:type="dxa"/>
            <w:shd w:val="clear" w:color="auto" w:fill="auto"/>
            <w:noWrap/>
            <w:vAlign w:val="center"/>
          </w:tcPr>
          <w:p w14:paraId="4C800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1" w:type="dxa"/>
            <w:shd w:val="clear" w:color="auto" w:fill="auto"/>
            <w:vAlign w:val="center"/>
          </w:tcPr>
          <w:p w14:paraId="40D7B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0.21</w:t>
            </w:r>
          </w:p>
        </w:tc>
        <w:tc>
          <w:tcPr>
            <w:tcW w:w="3956" w:type="dxa"/>
            <w:vMerge w:val="continue"/>
            <w:shd w:val="clear" w:color="auto" w:fill="auto"/>
            <w:vAlign w:val="center"/>
          </w:tcPr>
          <w:p w14:paraId="4BF483BD">
            <w:pPr>
              <w:jc w:val="left"/>
              <w:rPr>
                <w:rFonts w:hint="eastAsia" w:ascii="宋体" w:hAnsi="宋体" w:eastAsia="宋体" w:cs="宋体"/>
                <w:i w:val="0"/>
                <w:iCs w:val="0"/>
                <w:color w:val="000000"/>
                <w:sz w:val="20"/>
                <w:szCs w:val="20"/>
                <w:u w:val="none"/>
              </w:rPr>
            </w:pPr>
          </w:p>
        </w:tc>
      </w:tr>
      <w:tr w14:paraId="6939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073DEBC7">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7E2B1140">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6DC858D8">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603163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纸塑袋100mm*250mm/ 70g</w:t>
            </w:r>
          </w:p>
        </w:tc>
        <w:tc>
          <w:tcPr>
            <w:tcW w:w="487" w:type="dxa"/>
            <w:shd w:val="clear" w:color="auto" w:fill="auto"/>
            <w:noWrap/>
            <w:vAlign w:val="center"/>
          </w:tcPr>
          <w:p w14:paraId="21AE7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1" w:type="dxa"/>
            <w:shd w:val="clear" w:color="auto" w:fill="auto"/>
            <w:vAlign w:val="center"/>
          </w:tcPr>
          <w:p w14:paraId="795058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0.27</w:t>
            </w:r>
          </w:p>
        </w:tc>
        <w:tc>
          <w:tcPr>
            <w:tcW w:w="3956" w:type="dxa"/>
            <w:vMerge w:val="continue"/>
            <w:shd w:val="clear" w:color="auto" w:fill="auto"/>
            <w:vAlign w:val="center"/>
          </w:tcPr>
          <w:p w14:paraId="4270C6BC">
            <w:pPr>
              <w:jc w:val="left"/>
              <w:rPr>
                <w:rFonts w:hint="eastAsia" w:ascii="宋体" w:hAnsi="宋体" w:eastAsia="宋体" w:cs="宋体"/>
                <w:i w:val="0"/>
                <w:iCs w:val="0"/>
                <w:color w:val="000000"/>
                <w:sz w:val="20"/>
                <w:szCs w:val="20"/>
                <w:u w:val="none"/>
              </w:rPr>
            </w:pPr>
          </w:p>
        </w:tc>
      </w:tr>
      <w:tr w14:paraId="6054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5B2D3821">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4FA0F6AE">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7A33D8E9">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123F4D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纸塑袋125mm*250mm/ 70g</w:t>
            </w:r>
          </w:p>
        </w:tc>
        <w:tc>
          <w:tcPr>
            <w:tcW w:w="487" w:type="dxa"/>
            <w:shd w:val="clear" w:color="auto" w:fill="auto"/>
            <w:noWrap/>
            <w:vAlign w:val="center"/>
          </w:tcPr>
          <w:p w14:paraId="7CCE56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1" w:type="dxa"/>
            <w:shd w:val="clear" w:color="auto" w:fill="auto"/>
            <w:vAlign w:val="center"/>
          </w:tcPr>
          <w:p w14:paraId="457AAF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0.33</w:t>
            </w:r>
          </w:p>
        </w:tc>
        <w:tc>
          <w:tcPr>
            <w:tcW w:w="3956" w:type="dxa"/>
            <w:vMerge w:val="continue"/>
            <w:shd w:val="clear" w:color="auto" w:fill="auto"/>
            <w:vAlign w:val="center"/>
          </w:tcPr>
          <w:p w14:paraId="08690528">
            <w:pPr>
              <w:jc w:val="left"/>
              <w:rPr>
                <w:rFonts w:hint="eastAsia" w:ascii="宋体" w:hAnsi="宋体" w:eastAsia="宋体" w:cs="宋体"/>
                <w:i w:val="0"/>
                <w:iCs w:val="0"/>
                <w:color w:val="000000"/>
                <w:sz w:val="20"/>
                <w:szCs w:val="20"/>
                <w:u w:val="none"/>
              </w:rPr>
            </w:pPr>
          </w:p>
        </w:tc>
      </w:tr>
      <w:tr w14:paraId="66A8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66" w:type="dxa"/>
            <w:vMerge w:val="continue"/>
            <w:shd w:val="clear" w:color="auto" w:fill="auto"/>
            <w:vAlign w:val="center"/>
          </w:tcPr>
          <w:p w14:paraId="17F3B830">
            <w:pPr>
              <w:jc w:val="center"/>
              <w:rPr>
                <w:rFonts w:hint="eastAsia" w:ascii="宋体" w:hAnsi="宋体" w:eastAsia="宋体" w:cs="宋体"/>
                <w:i w:val="0"/>
                <w:iCs w:val="0"/>
                <w:color w:val="000000"/>
                <w:sz w:val="20"/>
                <w:szCs w:val="20"/>
                <w:u w:val="none"/>
              </w:rPr>
            </w:pPr>
          </w:p>
        </w:tc>
        <w:tc>
          <w:tcPr>
            <w:tcW w:w="522" w:type="dxa"/>
            <w:vMerge w:val="continue"/>
            <w:shd w:val="clear" w:color="auto" w:fill="auto"/>
            <w:noWrap/>
            <w:vAlign w:val="center"/>
          </w:tcPr>
          <w:p w14:paraId="10FE20CC">
            <w:pPr>
              <w:jc w:val="center"/>
              <w:rPr>
                <w:rFonts w:hint="eastAsia" w:ascii="宋体" w:hAnsi="宋体" w:eastAsia="宋体" w:cs="宋体"/>
                <w:i w:val="0"/>
                <w:iCs w:val="0"/>
                <w:color w:val="000000"/>
                <w:sz w:val="20"/>
                <w:szCs w:val="20"/>
                <w:u w:val="none"/>
              </w:rPr>
            </w:pPr>
          </w:p>
        </w:tc>
        <w:tc>
          <w:tcPr>
            <w:tcW w:w="2624" w:type="dxa"/>
            <w:vMerge w:val="continue"/>
            <w:shd w:val="clear" w:color="auto" w:fill="auto"/>
            <w:vAlign w:val="center"/>
          </w:tcPr>
          <w:p w14:paraId="1F20827D">
            <w:pPr>
              <w:jc w:val="center"/>
              <w:rPr>
                <w:rFonts w:hint="eastAsia" w:ascii="宋体" w:hAnsi="宋体" w:eastAsia="宋体" w:cs="宋体"/>
                <w:i w:val="0"/>
                <w:iCs w:val="0"/>
                <w:color w:val="000000"/>
                <w:sz w:val="20"/>
                <w:szCs w:val="20"/>
                <w:u w:val="none"/>
              </w:rPr>
            </w:pPr>
          </w:p>
        </w:tc>
        <w:tc>
          <w:tcPr>
            <w:tcW w:w="2554" w:type="dxa"/>
            <w:shd w:val="clear" w:color="auto" w:fill="auto"/>
            <w:vAlign w:val="center"/>
          </w:tcPr>
          <w:p w14:paraId="0CFDB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纸塑袋300mm*400mm/ 70g</w:t>
            </w:r>
          </w:p>
        </w:tc>
        <w:tc>
          <w:tcPr>
            <w:tcW w:w="487" w:type="dxa"/>
            <w:shd w:val="clear" w:color="auto" w:fill="auto"/>
            <w:noWrap/>
            <w:vAlign w:val="center"/>
          </w:tcPr>
          <w:p w14:paraId="72F61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1" w:type="dxa"/>
            <w:shd w:val="clear" w:color="auto" w:fill="auto"/>
            <w:vAlign w:val="center"/>
          </w:tcPr>
          <w:p w14:paraId="4B61B2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3956" w:type="dxa"/>
            <w:vMerge w:val="continue"/>
            <w:shd w:val="clear" w:color="auto" w:fill="auto"/>
            <w:vAlign w:val="center"/>
          </w:tcPr>
          <w:p w14:paraId="50190008">
            <w:pPr>
              <w:jc w:val="left"/>
              <w:rPr>
                <w:rFonts w:hint="eastAsia" w:ascii="宋体" w:hAnsi="宋体" w:eastAsia="宋体" w:cs="宋体"/>
                <w:i w:val="0"/>
                <w:iCs w:val="0"/>
                <w:color w:val="000000"/>
                <w:sz w:val="20"/>
                <w:szCs w:val="20"/>
                <w:u w:val="none"/>
              </w:rPr>
            </w:pP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11</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28</w:t>
      </w:r>
      <w:bookmarkStart w:id="7" w:name="_GoBack"/>
      <w:bookmarkEnd w:id="7"/>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260B9F5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28359007"/>
      <w:bookmarkStart w:id="1" w:name="_Toc35393794"/>
      <w:bookmarkStart w:id="2" w:name="_Toc35393625"/>
      <w:bookmarkStart w:id="3" w:name="_Toc28359084"/>
    </w:p>
    <w:p w14:paraId="64B3396A">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SZLGRMYY-HC-202513</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1、一次性同芯圆针电极</w:t>
      </w:r>
      <w:r>
        <w:rPr>
          <w:rFonts w:hint="eastAsia" w:ascii="宋体" w:hAnsi="宋体" w:cs="宋体"/>
          <w:b/>
          <w:bCs/>
          <w:color w:val="111111"/>
          <w:kern w:val="0"/>
          <w:sz w:val="36"/>
          <w:szCs w:val="36"/>
          <w:highlight w:val="none"/>
          <w:shd w:val="clear" w:color="auto" w:fill="auto"/>
          <w:lang w:val="en-US" w:eastAsia="zh-CN"/>
        </w:rPr>
        <w:t>等</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SZLGRMYY-HC-202513</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b/>
          <w:bCs/>
          <w:i w:val="0"/>
          <w:color w:val="FF0000"/>
          <w:kern w:val="0"/>
          <w:sz w:val="24"/>
          <w:szCs w:val="24"/>
          <w:u w:val="single"/>
          <w:lang w:val="en-US" w:eastAsia="zh-CN" w:bidi="ar"/>
        </w:rPr>
        <w:t>（</w:t>
      </w:r>
      <w:r>
        <w:rPr>
          <w:rFonts w:hint="eastAsia" w:ascii="宋体" w:hAnsi="宋体" w:eastAsia="宋体" w:cs="宋体"/>
          <w:b/>
          <w:bCs/>
          <w:color w:val="FF0000"/>
          <w:sz w:val="24"/>
          <w:szCs w:val="24"/>
          <w:u w:val="single"/>
          <w:lang w:eastAsia="zh-CN"/>
        </w:rPr>
        <w:t>提供医院为</w:t>
      </w:r>
      <w:r>
        <w:rPr>
          <w:rFonts w:hint="eastAsia" w:ascii="宋体" w:hAnsi="宋体" w:cs="宋体"/>
          <w:b/>
          <w:bCs/>
          <w:color w:val="FF0000"/>
          <w:sz w:val="28"/>
          <w:szCs w:val="28"/>
          <w:u w:val="single"/>
          <w:lang w:val="en-US" w:eastAsia="zh-CN"/>
        </w:rPr>
        <w:t>三级甲等（三甲）</w:t>
      </w:r>
      <w:r>
        <w:rPr>
          <w:rFonts w:hint="eastAsia" w:ascii="宋体" w:hAnsi="宋体" w:eastAsia="宋体" w:cs="宋体"/>
          <w:b/>
          <w:bCs/>
          <w:color w:val="FF0000"/>
          <w:sz w:val="24"/>
          <w:szCs w:val="24"/>
          <w:u w:val="single"/>
          <w:lang w:eastAsia="zh-CN"/>
        </w:rPr>
        <w:t>医院的证明文件如官网截图</w:t>
      </w:r>
      <w:r>
        <w:rPr>
          <w:rFonts w:hint="eastAsia" w:ascii="宋体" w:hAnsi="宋体" w:cs="宋体"/>
          <w:b/>
          <w:bCs/>
          <w:color w:val="FF0000"/>
          <w:sz w:val="24"/>
          <w:szCs w:val="24"/>
          <w:u w:val="single"/>
          <w:lang w:val="en-US" w:eastAsia="zh-CN"/>
        </w:rPr>
        <w:t>等</w:t>
      </w:r>
      <w:r>
        <w:rPr>
          <w:rFonts w:hint="eastAsia" w:ascii="宋体" w:hAnsi="宋体" w:cs="宋体"/>
          <w:b/>
          <w:bCs/>
          <w:color w:val="FF0000"/>
          <w:sz w:val="24"/>
          <w:szCs w:val="24"/>
          <w:u w:val="single"/>
          <w:lang w:eastAsia="zh-CN"/>
        </w:rPr>
        <w:t>，未提供不得分</w:t>
      </w:r>
      <w:r>
        <w:rPr>
          <w:rFonts w:hint="eastAsia" w:cs="宋体"/>
          <w:b/>
          <w:bCs/>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、项目编号：SZLGRMYY-HC-202513</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-202513）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第十三批专科耗材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SZLGRMYY-HC-202513</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F2E6F25-CD03-4AD9-8082-B54C239ED3A8}"/>
  </w:font>
  <w:font w:name="Courier New">
    <w:panose1 w:val="02070309020205020404"/>
    <w:charset w:val="01"/>
    <w:family w:val="modern"/>
    <w:pitch w:val="default"/>
    <w:sig w:usb0="E0002EFF" w:usb1="C0007843" w:usb2="00000009" w:usb3="00000000" w:csb0="400001FF" w:csb1="FFFF0000"/>
    <w:embedRegular r:id="rId2" w:fontKey="{ECB5162C-B2D7-4760-AB2B-CDB473F5867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E30BA88-A79F-4158-AE46-8CF8B991F90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DDE9699C-A24D-407E-A749-A2E66FDD7A15}"/>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9C2ECC64-8560-4533-9358-1158B961AB4D}"/>
  </w:font>
  <w:font w:name="方正小标宋简体">
    <w:panose1 w:val="02000000000000000000"/>
    <w:charset w:val="86"/>
    <w:family w:val="script"/>
    <w:pitch w:val="default"/>
    <w:sig w:usb0="00000001" w:usb1="08000000" w:usb2="00000000" w:usb3="00000000" w:csb0="00040000" w:csb1="00000000"/>
    <w:embedRegular r:id="rId6" w:fontKey="{9AB2CF45-E067-4191-A5C8-DDFC2532CDDC}"/>
  </w:font>
  <w:font w:name="楷体_GB2312">
    <w:panose1 w:val="02010609030101010101"/>
    <w:charset w:val="86"/>
    <w:family w:val="modern"/>
    <w:pitch w:val="default"/>
    <w:sig w:usb0="00000001" w:usb1="080E0000" w:usb2="00000000" w:usb3="00000000" w:csb0="00040000" w:csb1="00000000"/>
    <w:embedRegular r:id="rId7" w:fontKey="{231B74F2-F49D-4A15-A9A0-C69C6B57826C}"/>
  </w:font>
  <w:font w:name="楷体">
    <w:panose1 w:val="02010609060101010101"/>
    <w:charset w:val="86"/>
    <w:family w:val="auto"/>
    <w:pitch w:val="default"/>
    <w:sig w:usb0="800002BF" w:usb1="38CF7CFA" w:usb2="00000016" w:usb3="00000000" w:csb0="00040001" w:csb1="00000000"/>
    <w:embedRegular r:id="rId8" w:fontKey="{92C6CA01-6672-43F0-97C5-6FDD27B38EB0}"/>
  </w:font>
  <w:font w:name="新宋体">
    <w:panose1 w:val="02010609030101010101"/>
    <w:charset w:val="86"/>
    <w:family w:val="modern"/>
    <w:pitch w:val="default"/>
    <w:sig w:usb0="00000203" w:usb1="288F0000" w:usb2="00000006" w:usb3="00000000" w:csb0="00040001" w:csb1="00000000"/>
    <w:embedRegular r:id="rId9" w:fontKey="{73F5C4C4-26B5-4B1C-B6D1-43F34D812958}"/>
  </w:font>
  <w:font w:name="仿宋">
    <w:panose1 w:val="02010609060101010101"/>
    <w:charset w:val="86"/>
    <w:family w:val="auto"/>
    <w:pitch w:val="default"/>
    <w:sig w:usb0="800002BF" w:usb1="38CF7CFA" w:usb2="00000016" w:usb3="00000000" w:csb0="00040001" w:csb1="00000000"/>
    <w:embedRegular r:id="rId10" w:fontKey="{4C1581E1-383C-4986-89AA-018AAC8E87B7}"/>
  </w:font>
  <w:font w:name="方正仿宋_GBK">
    <w:altName w:val="微软雅黑"/>
    <w:panose1 w:val="02000000000000000000"/>
    <w:charset w:val="86"/>
    <w:family w:val="auto"/>
    <w:pitch w:val="default"/>
    <w:sig w:usb0="00000000" w:usb1="00000000" w:usb2="00000000" w:usb3="00000000" w:csb0="00040000" w:csb1="00000000"/>
    <w:embedRegular r:id="rId11" w:fontKey="{A162DEE7-78B2-450B-BA65-58DDF876288E}"/>
  </w:font>
  <w:font w:name="微软雅黑">
    <w:panose1 w:val="020B0503020204020204"/>
    <w:charset w:val="86"/>
    <w:family w:val="auto"/>
    <w:pitch w:val="default"/>
    <w:sig w:usb0="80000287" w:usb1="2ACF3C50" w:usb2="00000016" w:usb3="00000000" w:csb0="0004001F" w:csb1="00000000"/>
  </w:font>
  <w:font w:name="WPSEMBED6">
    <w:panose1 w:val="02000000000000000000"/>
    <w:charset w:val="86"/>
    <w:family w:val="auto"/>
    <w:pitch w:val="default"/>
    <w:sig w:usb0="00000001" w:usb1="08000000" w:usb2="00000000" w:usb3="00000000" w:csb0="00040000" w:csb1="00000000"/>
  </w:font>
  <w:font w:name="WPSEMBED7">
    <w:panose1 w:val="02010609030101010101"/>
    <w:charset w:val="86"/>
    <w:family w:val="auto"/>
    <w:pitch w:val="default"/>
    <w:sig w:usb0="00000001" w:usb1="080E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5">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102450"/>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5135B2"/>
    <w:rsid w:val="157C69B0"/>
    <w:rsid w:val="160F540E"/>
    <w:rsid w:val="16636DC7"/>
    <w:rsid w:val="1686567A"/>
    <w:rsid w:val="17125C99"/>
    <w:rsid w:val="171F58F1"/>
    <w:rsid w:val="17566335"/>
    <w:rsid w:val="18340100"/>
    <w:rsid w:val="186E04C6"/>
    <w:rsid w:val="18AB5F80"/>
    <w:rsid w:val="193D2635"/>
    <w:rsid w:val="196472D8"/>
    <w:rsid w:val="19F66919"/>
    <w:rsid w:val="1A4D2EB3"/>
    <w:rsid w:val="1A4E6FC3"/>
    <w:rsid w:val="1A6B3F22"/>
    <w:rsid w:val="1A6C6097"/>
    <w:rsid w:val="1A7D7923"/>
    <w:rsid w:val="1B9034CB"/>
    <w:rsid w:val="1BED0EA5"/>
    <w:rsid w:val="1BF144C6"/>
    <w:rsid w:val="1CC84BA2"/>
    <w:rsid w:val="1DC42910"/>
    <w:rsid w:val="1E7212F9"/>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5E21C90"/>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25256B"/>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52530"/>
    <w:rsid w:val="445F686B"/>
    <w:rsid w:val="4467447A"/>
    <w:rsid w:val="44AA286A"/>
    <w:rsid w:val="44EE7FD3"/>
    <w:rsid w:val="44F30F08"/>
    <w:rsid w:val="45736342"/>
    <w:rsid w:val="45B94990"/>
    <w:rsid w:val="46185CB6"/>
    <w:rsid w:val="465B3C4E"/>
    <w:rsid w:val="47575185"/>
    <w:rsid w:val="484C29C7"/>
    <w:rsid w:val="49076765"/>
    <w:rsid w:val="492863D3"/>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2351EC"/>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36</Pages>
  <Words>10359</Words>
  <Characters>12346</Characters>
  <Lines>64</Lines>
  <Paragraphs>18</Paragraphs>
  <TotalTime>5</TotalTime>
  <ScaleCrop>false</ScaleCrop>
  <LinksUpToDate>false</LinksUpToDate>
  <CharactersWithSpaces>13106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2025-11-13T06:37:03Z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