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DA24">
      <w:pPr>
        <w:spacing w:line="500" w:lineRule="exact"/>
        <w:rPr>
          <w:rFonts w:hint="eastAsia" w:ascii="华文仿宋" w:hAnsi="华文仿宋" w:eastAsia="华文仿宋" w:cs="华文仿宋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color w:val="auto"/>
          <w:sz w:val="30"/>
          <w:szCs w:val="30"/>
          <w:highlight w:val="none"/>
        </w:rPr>
        <w:t>附件一：响应文件一览表</w:t>
      </w:r>
    </w:p>
    <w:bookmarkEnd w:id="0"/>
    <w:p w14:paraId="3DF17E68">
      <w:pPr>
        <w:pStyle w:val="6"/>
        <w:widowControl/>
        <w:spacing w:line="560" w:lineRule="exact"/>
        <w:rPr>
          <w:rFonts w:hint="eastAsia" w:ascii="华文仿宋" w:hAnsi="华文仿宋" w:eastAsia="华文仿宋" w:cs="华文仿宋"/>
          <w:b/>
          <w:color w:val="auto"/>
          <w:sz w:val="30"/>
          <w:szCs w:val="30"/>
          <w:highlight w:val="none"/>
        </w:rPr>
      </w:pPr>
    </w:p>
    <w:p w14:paraId="337DA2F6">
      <w:pPr>
        <w:pStyle w:val="6"/>
        <w:widowControl/>
        <w:spacing w:line="560" w:lineRule="exact"/>
        <w:rPr>
          <w:rFonts w:hint="eastAsia" w:ascii="华文仿宋" w:hAnsi="华文仿宋" w:eastAsia="华文仿宋" w:cs="华文仿宋"/>
          <w:color w:val="auto"/>
          <w:sz w:val="30"/>
          <w:szCs w:val="30"/>
          <w:highlight w:val="none"/>
        </w:rPr>
      </w:pPr>
      <w:r>
        <w:rPr>
          <w:rFonts w:hint="eastAsia" w:ascii="华文仿宋" w:hAnsi="华文仿宋" w:eastAsia="华文仿宋" w:cs="华文仿宋"/>
          <w:b/>
          <w:color w:val="auto"/>
          <w:sz w:val="30"/>
          <w:szCs w:val="30"/>
          <w:highlight w:val="none"/>
        </w:rPr>
        <w:t>响应文件要求一览表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164"/>
        <w:gridCol w:w="5860"/>
      </w:tblGrid>
      <w:tr w14:paraId="173B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1" w:type="pct"/>
            <w:vAlign w:val="center"/>
          </w:tcPr>
          <w:p w14:paraId="0B70FB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94" w:type="pct"/>
            <w:vAlign w:val="center"/>
          </w:tcPr>
          <w:p w14:paraId="52D3A3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  <w:t>文件名称</w:t>
            </w:r>
          </w:p>
        </w:tc>
        <w:tc>
          <w:tcPr>
            <w:tcW w:w="3233" w:type="pct"/>
            <w:vAlign w:val="center"/>
          </w:tcPr>
          <w:p w14:paraId="2FF1C1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highlight w:val="none"/>
              </w:rPr>
              <w:t>要求说明</w:t>
            </w:r>
          </w:p>
        </w:tc>
      </w:tr>
      <w:tr w14:paraId="615F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vAlign w:val="center"/>
          </w:tcPr>
          <w:p w14:paraId="27224A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94" w:type="pct"/>
            <w:vAlign w:val="center"/>
          </w:tcPr>
          <w:p w14:paraId="3130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基本情况资料</w:t>
            </w:r>
          </w:p>
        </w:tc>
        <w:tc>
          <w:tcPr>
            <w:tcW w:w="3233" w:type="pct"/>
            <w:vAlign w:val="center"/>
          </w:tcPr>
          <w:p w14:paraId="32A6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提供营业执照复印件、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资质证书备案证明文件、资信证明文件复印件、全国投资项目在线审批监管平台备案打印文件、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相关业绩合同复印件（根据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详细评审表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提供）、法定代表人证明书及身份证复印件、法定代表人授权委托书及身份证复印件。</w:t>
            </w:r>
          </w:p>
        </w:tc>
      </w:tr>
      <w:tr w14:paraId="7E53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vAlign w:val="center"/>
          </w:tcPr>
          <w:p w14:paraId="466D56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94" w:type="pct"/>
            <w:vAlign w:val="center"/>
          </w:tcPr>
          <w:p w14:paraId="0AC6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承诺函</w:t>
            </w:r>
          </w:p>
        </w:tc>
        <w:tc>
          <w:tcPr>
            <w:tcW w:w="3233" w:type="pct"/>
            <w:vAlign w:val="center"/>
          </w:tcPr>
          <w:p w14:paraId="259956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报价不得超过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上限价，保留小数点后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位，格式后附。</w:t>
            </w:r>
          </w:p>
        </w:tc>
      </w:tr>
      <w:tr w14:paraId="649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vAlign w:val="center"/>
          </w:tcPr>
          <w:p w14:paraId="067AAB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94" w:type="pct"/>
            <w:vAlign w:val="center"/>
          </w:tcPr>
          <w:p w14:paraId="049339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拟派遣团队</w:t>
            </w:r>
          </w:p>
        </w:tc>
        <w:tc>
          <w:tcPr>
            <w:tcW w:w="3233" w:type="pct"/>
            <w:vAlign w:val="center"/>
          </w:tcPr>
          <w:p w14:paraId="1E32A5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提供项目负责人及团队成员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执业资格证书等相关证书复印件，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经验证明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证书（根据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详细评审表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提供）复印件。</w:t>
            </w:r>
          </w:p>
        </w:tc>
      </w:tr>
      <w:tr w14:paraId="0877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pct"/>
            <w:vAlign w:val="center"/>
          </w:tcPr>
          <w:p w14:paraId="1CCD22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94" w:type="pct"/>
            <w:vAlign w:val="center"/>
          </w:tcPr>
          <w:p w14:paraId="6DE0E0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Cs w:val="21"/>
                <w:highlight w:val="none"/>
              </w:rPr>
              <w:t>项目服务方案</w:t>
            </w:r>
          </w:p>
        </w:tc>
        <w:tc>
          <w:tcPr>
            <w:tcW w:w="3233" w:type="pct"/>
            <w:vAlign w:val="center"/>
          </w:tcPr>
          <w:p w14:paraId="0899C8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根据本公告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附件二中技术方案评审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，出具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，包括不限于对本项目的理解、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val="en-US" w:eastAsia="zh-CN"/>
              </w:rPr>
              <w:t>工作计划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</w:rPr>
              <w:t>及相关服务保证措施等</w:t>
            </w:r>
            <w:r>
              <w:rPr>
                <w:rFonts w:hint="eastAsia" w:ascii="华文仿宋" w:hAnsi="华文仿宋" w:eastAsia="华文仿宋" w:cs="华文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4EC40316">
      <w:r>
        <w:rPr>
          <w:rFonts w:hint="eastAsia" w:ascii="华文仿宋" w:hAnsi="华文仿宋" w:eastAsia="华文仿宋" w:cs="华文仿宋"/>
          <w:color w:val="auto"/>
          <w:sz w:val="24"/>
          <w:highlight w:val="none"/>
        </w:rPr>
        <w:t>备注：以上提供资料均须加盖公章，未加盖公章资料视为无效资料。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2F34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2025-11-14T08:53:59Z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123EB44F56C4484A869F350872DA3567_13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