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3F18">
      <w:pPr>
        <w:rPr>
          <w:rFonts w:ascii="仿宋_GB2312" w:eastAsia="仿宋_GB2312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：承诺函</w:t>
      </w:r>
    </w:p>
    <w:bookmarkEnd w:id="0"/>
    <w:p w14:paraId="48C3B0FA">
      <w:pPr>
        <w:pStyle w:val="5"/>
        <w:spacing w:line="360" w:lineRule="auto"/>
        <w:jc w:val="center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 w14:paraId="3788157A">
      <w:pPr>
        <w:pStyle w:val="5"/>
        <w:spacing w:line="336" w:lineRule="auto"/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>深圳市海科兴留学生产业基地投资有限公司</w:t>
      </w:r>
    </w:p>
    <w:p w14:paraId="29C6601F">
      <w:pPr>
        <w:adjustRightInd w:val="0"/>
        <w:snapToGrid w:val="0"/>
        <w:spacing w:line="560" w:lineRule="exact"/>
        <w:jc w:val="left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为了确保本项目工作顺利进行，我方将严格执行建设工程招标投标管理的法律法规，并完全接受</w:t>
      </w:r>
      <w:r>
        <w:rPr>
          <w:rFonts w:hint="eastAsia" w:hAnsi="宋体"/>
          <w:b/>
          <w:bCs w:val="0"/>
          <w:color w:val="auto"/>
          <w:sz w:val="24"/>
          <w:szCs w:val="24"/>
        </w:rPr>
        <w:t>深圳龙岗产业园区ESG治理体系构建咨询服务</w:t>
      </w:r>
      <w:r>
        <w:rPr>
          <w:rFonts w:hint="eastAsia" w:hAnsi="宋体"/>
          <w:bCs/>
          <w:color w:val="auto"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公告的所有内容及要求，为此作出如下承诺：</w:t>
      </w:r>
    </w:p>
    <w:p w14:paraId="50725C34">
      <w:pPr>
        <w:pStyle w:val="5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color w:val="auto"/>
          <w:sz w:val="24"/>
          <w:szCs w:val="24"/>
        </w:rPr>
      </w:pPr>
      <w:r>
        <w:rPr>
          <w:rFonts w:hint="eastAsia" w:hAnsi="宋体"/>
          <w:b/>
          <w:bCs/>
          <w:color w:val="auto"/>
          <w:sz w:val="24"/>
          <w:szCs w:val="24"/>
        </w:rPr>
        <w:t>根</w:t>
      </w:r>
      <w:r>
        <w:rPr>
          <w:rFonts w:hint="eastAsia" w:hAnsi="宋体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color w:val="auto"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hAnsi="宋体"/>
          <w:b/>
          <w:color w:val="auto"/>
          <w:sz w:val="24"/>
          <w:szCs w:val="24"/>
          <w:u w:val="single"/>
        </w:rPr>
        <w:t>万元</w:t>
      </w:r>
      <w:r>
        <w:rPr>
          <w:rFonts w:hint="eastAsia" w:hAnsi="宋体"/>
          <w:b/>
          <w:color w:val="auto"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330C00D7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3B90FE4B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我方承诺履行项目管理班子配备义务，不擅自更换招标时的项目团队（注册执业人员），如不能继续履行职责确需更换的，所更换人员为我单位职工，其从业资格不低于公开招标(自主)时承诺条件。</w:t>
      </w:r>
    </w:p>
    <w:p w14:paraId="0E47CD63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 w14:paraId="7E8B6E49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61290E39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 w14:paraId="177718F0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 w14:paraId="6CAD949D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（4）建设行政主管部门或相关主管部门的不良行为记录、行政处罚。</w:t>
      </w:r>
    </w:p>
    <w:p w14:paraId="05114D2D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34E24AC5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72817FB4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承诺单位（盖章）：</w:t>
      </w:r>
    </w:p>
    <w:p w14:paraId="03ED9751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法定代表人或授权委托人（签字或盖私章）：</w:t>
      </w:r>
    </w:p>
    <w:p w14:paraId="005F75ED">
      <w:r>
        <w:rPr>
          <w:rFonts w:hint="eastAsia" w:ascii="宋体" w:hAnsi="宋体"/>
          <w:bCs/>
          <w:color w:val="auto"/>
          <w:sz w:val="24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654A5"/>
    <w:rsid w:val="3A2D6380"/>
    <w:rsid w:val="3C6F7834"/>
    <w:rsid w:val="4D9329DF"/>
    <w:rsid w:val="60B5557B"/>
    <w:rsid w:val="61E21F20"/>
    <w:rsid w:val="7068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2025-11-07T01:35:29Z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3785CC2A29114835AAECA1B8A24D2B90_13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