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0" w:name="_GoBack"/>
      <w:bookmarkEnd w:id="10"/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龙岗区应急管理局应急通信移动会商保障设备采购项目</w:t>
      </w:r>
    </w:p>
    <w:p>
      <w:pPr>
        <w:jc w:val="center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技术参数要求明细</w:t>
      </w:r>
    </w:p>
    <w:p>
      <w:pPr>
        <w:jc w:val="center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采购项目名称：深圳市龙岗区应急管理局应急通信移动会商保障设备采购项目</w:t>
      </w:r>
    </w:p>
    <w:p>
      <w:pPr>
        <w:numPr>
          <w:ilvl w:val="0"/>
          <w:numId w:val="1"/>
        </w:numP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采购项目需求：</w:t>
      </w:r>
    </w:p>
    <w:p>
      <w:pP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（一）项目概况：</w:t>
      </w:r>
      <w:bookmarkStart w:id="0" w:name="OLE_LINK5"/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为强化我区应急指挥通信保障体系建设，夯实应急指挥通信保障基础，完善应急通信保障设备配置，拟采购一套移动会商视频智能终端，确保区级应急指挥通信保障力量完备，与市局应急移动会商系统保持互联互通，进一步提高我区应急指挥通信保障水平和应急处突能力。</w:t>
      </w:r>
      <w:bookmarkEnd w:id="0"/>
    </w:p>
    <w:p>
      <w:pP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  <w:t>（二）项目技术要求：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600"/>
        <w:gridCol w:w="417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49" w:type="dxa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0" w:type="dxa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4175" w:type="dxa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  <w:tc>
          <w:tcPr>
            <w:tcW w:w="1791" w:type="dxa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649" w:type="dxa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0" w:type="dxa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移动会商视频智能终端套装</w:t>
            </w:r>
          </w:p>
        </w:tc>
        <w:tc>
          <w:tcPr>
            <w:tcW w:w="4175" w:type="dxa"/>
          </w:tcPr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7"/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bookmarkStart w:id="2" w:name="OLE_LINK17"/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bookmarkEnd w:id="2"/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分体式终端，标配包含同品牌光学高清摄像机、</w:t>
            </w:r>
            <w:bookmarkStart w:id="3" w:name="OLE_LINK18"/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同品牌全向麦克风。</w:t>
            </w:r>
            <w:bookmarkEnd w:id="3"/>
          </w:p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2.采用嵌入式操作系统、非PC架构，产品稳定可靠，支持7×24小时开机运行。</w:t>
            </w:r>
          </w:p>
          <w:bookmarkEnd w:id="1"/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bookmarkStart w:id="4" w:name="OLE_LINK24"/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bookmarkEnd w:id="4"/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配置不少于4个高清视频输入接口和2个高清视频输出接口，支持HDMI和POE接口类型。提供清晰背板照片证明接口满足要求。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bookmarkStart w:id="5" w:name="OLE_LINK19"/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bookmarkEnd w:id="5"/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配置具备2个XLR平衡输入接口，2个大三芯平衡输入接口，1对RCA输入接口,4个RJ45的POE供电数字麦克风接口；2对RCA输出接口，3个HDMI输出接口，方便与会议室音频系统集成。提供清晰背板照片证明接口满足要求。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5.支持H.264 SVC、H.265视频编码技术，能够适应不同线路带宽、不同设备能力、不同网络环境的组网需求。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6.支持宽频高保真语音技术，支持OPUS、G.711、G.722音频编解码协议。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7.▲支持4K30fps、1080P60fps、1080P30fps、720P60fps、720P30fps分辨率。</w:t>
            </w:r>
            <w:bookmarkStart w:id="6" w:name="OLE_LINK20"/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提供国家级检测机构出具的检测报告关键页复印件并加盖原厂公章。</w:t>
            </w:r>
            <w:bookmarkEnd w:id="6"/>
          </w:p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8.支持前向纠错算法，丢包率高达40%的情况下能保证视频流畅传输，帧率不低于25帧/秒。在丢包率高达80%时，语义依然可理解。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9.</w:t>
            </w:r>
            <w:bookmarkStart w:id="7" w:name="OLE_LINK26"/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支持360°全向拾音，高保真智能降噪，不低于8米有效拾音距离。</w:t>
            </w:r>
            <w:bookmarkEnd w:id="7"/>
          </w:p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10.PTZ云台高清摄像头与终端同一品牌，支持不低于1080P60 fps活动图像采集和输出。支持至少12倍光学变焦，水平视角不小于70°，水平转动范围±170°，垂直转动范围±30°，支持倒装。支持RJ45视频输出接口。支持自动/手动聚焦和自动/手动校对光圈。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11.参会人可以发起电子白板功能，实现多方白板互动。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8" w:name="OLE_LINK16"/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12.▲配备定制款应急会商触控音频仓：紧凑型壁挂</w:t>
            </w:r>
            <w:bookmarkEnd w:id="8"/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设计，简洁美观；高清4.3 英寸触摸屏搭配旋钮键，操作简单快捷；双通道真分集UHF无线麦克风工作频段，标配2只麦克风；具备丰富的输入输出接口(OTG、USB、Combo)，满足各种信号接入；麦克风收纳仓，具备充电和一键对频功能，且支持密码开/关舱；麦克风支持Type-C和内部音频舱充电，且支持PPT翻页功能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9" w:name="OLE_LINK15"/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13.含1个定制三脚架</w:t>
            </w:r>
          </w:p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14.配备1张通信流量卡提供1年的网络流量服务</w:t>
            </w:r>
          </w:p>
          <w:p>
            <w:pPr>
              <w:spacing w:line="360" w:lineRule="auto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15.配备云管理平台及1个50方固定云会议室（1年服务）</w:t>
            </w:r>
            <w:bookmarkEnd w:id="9"/>
          </w:p>
        </w:tc>
        <w:tc>
          <w:tcPr>
            <w:tcW w:w="1791" w:type="dxa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</w:tr>
    </w:tbl>
    <w:p>
      <w:pPr>
        <w:rPr>
          <w:rFonts w:hint="eastAsia"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35B5F8"/>
    <w:multiLevelType w:val="singleLevel"/>
    <w:tmpl w:val="B435B5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jQ3MDAzODQ1MWYzZjFiMTlhOTQ4NzQ4NzU4MzEifQ=="/>
  </w:docVars>
  <w:rsids>
    <w:rsidRoot w:val="73845D6A"/>
    <w:rsid w:val="000F3133"/>
    <w:rsid w:val="00320B10"/>
    <w:rsid w:val="003F675E"/>
    <w:rsid w:val="00535392"/>
    <w:rsid w:val="005A094B"/>
    <w:rsid w:val="0065189C"/>
    <w:rsid w:val="00702A3D"/>
    <w:rsid w:val="00836BE4"/>
    <w:rsid w:val="00A729FB"/>
    <w:rsid w:val="00AE7A1F"/>
    <w:rsid w:val="00C11BEB"/>
    <w:rsid w:val="00CD5BBC"/>
    <w:rsid w:val="00D613B4"/>
    <w:rsid w:val="00D65B70"/>
    <w:rsid w:val="00E13042"/>
    <w:rsid w:val="400803E3"/>
    <w:rsid w:val="41303FC3"/>
    <w:rsid w:val="649B4FFD"/>
    <w:rsid w:val="73845D6A"/>
    <w:rsid w:val="FBFFA46E"/>
    <w:rsid w:val="FFD5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1181</Characters>
  <Lines>9</Lines>
  <Paragraphs>2</Paragraphs>
  <TotalTime>24</TotalTime>
  <ScaleCrop>false</ScaleCrop>
  <LinksUpToDate>false</LinksUpToDate>
  <CharactersWithSpaces>1184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2025-09-09T09:12:00Z</dcterms:created>
  <dc:creator>小阳光</dc:creator>
  <cp:lastModifiedBy>陈文彬</cp:lastModifiedBy>
  <cp:lastPrinted>2025-10-22T18:33:00Z</cp:lastPrinted>
  <dcterms:modified xsi:type="dcterms:W3CDTF">2025-10-27T10:34:54Z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AA12C6FFAF3246B895F65CACD22E4CA4_13</vt:lpwstr>
  </property>
  <property fmtid="{D5CDD505-2E9C-101B-9397-08002B2CF9AE}" pid="4" name="KSOTemplateDocerSaveRecord">
    <vt:lpwstr>eyJoZGlkIjoiMDEzYTliMzk5NTUyY2MwMzdlMGVjN2E2ZDQ5Mzk3YjMiLCJ1c2VySWQiOiIxNjg2MDA5MzkzIn0=</vt:lpwstr>
  </property>
</Properties>
</file>