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“消费帮扶金秋行动”情况统计表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填报单位(盖章):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0"/>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vertAlign w:val="baseline"/>
              </w:rPr>
            </w:pPr>
            <w:r>
              <w:rPr>
                <w:rFonts w:hint="eastAsia" w:ascii="黑体" w:hAnsi="黑体" w:eastAsia="黑体" w:cs="黑体"/>
                <w:b w:val="0"/>
                <w:bCs w:val="0"/>
                <w:sz w:val="32"/>
                <w:szCs w:val="32"/>
                <w:vertAlign w:val="baseline"/>
              </w:rPr>
              <w:t>直接采购脱贫地区农副产品情况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参与采购企业数(家)</w:t>
            </w:r>
          </w:p>
        </w:tc>
        <w:tc>
          <w:tcPr>
            <w:tcW w:w="29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直接采购脱贫地区农副产品金额(万元)</w:t>
            </w:r>
            <w:r>
              <w:rPr>
                <w:rFonts w:hint="eastAsia" w:ascii="仿宋_GB2312" w:hAnsi="仿宋_GB2312" w:eastAsia="仿宋_GB2312" w:cs="仿宋_GB2312"/>
                <w:sz w:val="32"/>
                <w:szCs w:val="32"/>
                <w:vertAlign w:val="baseline"/>
              </w:rPr>
              <w:tab/>
            </w:r>
          </w:p>
        </w:tc>
        <w:tc>
          <w:tcPr>
            <w:tcW w:w="29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sz w:val="32"/>
                <w:szCs w:val="32"/>
                <w:vertAlign w:val="baseline"/>
                <w:lang w:eastAsia="zh-CN"/>
              </w:rPr>
            </w:pPr>
            <w:r>
              <w:rPr>
                <w:rFonts w:hint="eastAsia" w:ascii="黑体" w:hAnsi="黑体" w:eastAsia="黑体" w:cs="黑体"/>
                <w:b w:val="0"/>
                <w:bCs w:val="0"/>
                <w:sz w:val="32"/>
                <w:szCs w:val="32"/>
                <w:vertAlign w:val="baseline"/>
              </w:rPr>
              <w:t>帮助销售脱贫地区农副产品</w:t>
            </w:r>
            <w:r>
              <w:rPr>
                <w:rFonts w:hint="eastAsia" w:ascii="黑体" w:hAnsi="黑体" w:eastAsia="黑体" w:cs="黑体"/>
                <w:b w:val="0"/>
                <w:bCs w:val="0"/>
                <w:sz w:val="32"/>
                <w:szCs w:val="32"/>
                <w:vertAlign w:val="baseline"/>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参与销售企业数(家)</w:t>
            </w:r>
          </w:p>
        </w:tc>
        <w:tc>
          <w:tcPr>
            <w:tcW w:w="29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帮助销售脱贫地区农副产品金额(万元)</w:t>
            </w:r>
          </w:p>
        </w:tc>
        <w:tc>
          <w:tcPr>
            <w:tcW w:w="29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2"/>
                <w:szCs w:val="32"/>
                <w:vertAlign w:val="baseline"/>
              </w:rPr>
            </w:pPr>
            <w:r>
              <w:rPr>
                <w:rFonts w:hint="eastAsia" w:ascii="黑体" w:hAnsi="黑体" w:eastAsia="黑体" w:cs="黑体"/>
                <w:b w:val="0"/>
                <w:bCs w:val="0"/>
                <w:sz w:val="32"/>
                <w:szCs w:val="32"/>
                <w:vertAlign w:val="baseline"/>
              </w:rPr>
              <w:t>帮助脱贫地区销售旅游等服务情况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参与企业数(家)</w:t>
            </w:r>
          </w:p>
        </w:tc>
        <w:tc>
          <w:tcPr>
            <w:tcW w:w="29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帮助脱贫地区销售旅游等服务金额(万元)</w:t>
            </w:r>
          </w:p>
        </w:tc>
        <w:tc>
          <w:tcPr>
            <w:tcW w:w="29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填报日期:202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填表人: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1.直接采购金额是指民营企业、工商联、商会作为购买主体、直接购买脱贫地区农产品的总金额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2.帮助销售金额是指民营企业、工商联、商会通过各类平台或举办产销对接活动等帮助脱贫地区达成农产品销售的总金额</w:t>
      </w:r>
      <w:r>
        <w:rPr>
          <w:rFonts w:hint="eastAsia" w:ascii="仿宋_GB2312" w:hAnsi="仿宋_GB2312" w:eastAsia="仿宋_GB2312" w:cs="仿宋_GB2312"/>
          <w:sz w:val="32"/>
          <w:szCs w:val="32"/>
          <w:lang w:eastAsia="zh-CN"/>
        </w:rPr>
        <w:t>。</w:t>
      </w:r>
    </w:p>
    <w:p>
      <w:pPr>
        <w:rPr>
          <w:rFonts w:hint="eastAsia"/>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2A7E7053"/>
    <w:rsid w:val="33D7E639"/>
    <w:rsid w:val="570B3AAA"/>
    <w:rsid w:val="73162192"/>
    <w:rsid w:val="7EEC8E28"/>
    <w:rsid w:val="7FDBA63D"/>
    <w:rsid w:val="7FE7D2EF"/>
    <w:rsid w:val="7FFF970B"/>
    <w:rsid w:val="EBE7DDAD"/>
    <w:rsid w:val="FBCE3039"/>
    <w:rsid w:val="FBF3BC4F"/>
    <w:rsid w:val="FE8B2E3D"/>
    <w:rsid w:val="FFFFF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984" w:hanging="1879"/>
      <w:outlineLvl w:val="1"/>
    </w:pPr>
    <w:rPr>
      <w:rFonts w:ascii="宋体" w:hAnsi="宋体" w:eastAsia="宋体" w:cs="宋体"/>
      <w:sz w:val="43"/>
      <w:szCs w:val="43"/>
      <w:lang w:val="en-US" w:eastAsia="zh-CN" w:bidi="ar-SA"/>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Title"/>
    <w:basedOn w:val="1"/>
    <w:qFormat/>
    <w:uiPriority w:val="1"/>
    <w:pPr>
      <w:spacing w:line="895" w:lineRule="exact"/>
      <w:ind w:left="241"/>
    </w:pPr>
    <w:rPr>
      <w:rFonts w:ascii="宋体" w:hAnsi="宋体" w:eastAsia="宋体" w:cs="宋体"/>
      <w:sz w:val="72"/>
      <w:szCs w:val="72"/>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14" w:right="232" w:hanging="341"/>
    </w:pPr>
    <w:rPr>
      <w:rFonts w:ascii="宋体" w:hAnsi="宋体" w:eastAsia="宋体" w:cs="宋体"/>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2025-10-18T01:13:00Z</dcterms:created>
  <dc:creator>jxt</dc:creator>
  <cp:lastModifiedBy>陈志安</cp:lastModifiedBy>
  <cp:lastPrinted>2025-10-25T01:23:00Z</cp:lastPrinted>
  <dcterms:modified xsi:type="dcterms:W3CDTF">2025-10-24T10:31:20Z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RICOH IM C8000</vt:lpwstr>
  </property>
  <property fmtid="{D5CDD505-2E9C-101B-9397-08002B2CF9AE}" pid="4" name="LastSaved">
    <vt:filetime>2025-10-15T00:00:00Z</vt:filetime>
  </property>
  <property fmtid="{D5CDD505-2E9C-101B-9397-08002B2CF9AE}" pid="5" name="Producer">
    <vt:lpwstr>RICOH IM C8000</vt:lpwstr>
  </property>
  <property fmtid="{D5CDD505-2E9C-101B-9397-08002B2CF9AE}" pid="6" name="KSOProductBuildVer">
    <vt:lpwstr>2052-11.8.2.12313</vt:lpwstr>
  </property>
  <property fmtid="{D5CDD505-2E9C-101B-9397-08002B2CF9AE}" pid="7" name="ICV">
    <vt:lpwstr>E2C5311FF78D0F58166AEF6874A05A1D</vt:lpwstr>
  </property>
</Properties>
</file>