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jc w:val="both"/>
        <w:rPr>
          <w:rFonts w:hint="default" w:asci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Toc19864"/>
      <w:r>
        <w:rPr>
          <w:rFonts w:hint="eastAsia" w:ascii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shd w:val="clear"/>
        <w:jc w:val="center"/>
        <w:rPr>
          <w:rFonts w:hint="eastAsia" w:ascii="黑体"/>
          <w:b w:val="0"/>
          <w:bCs w:val="0"/>
          <w:color w:val="auto"/>
          <w:sz w:val="44"/>
          <w:szCs w:val="44"/>
          <w:highlight w:val="none"/>
        </w:rPr>
      </w:pPr>
    </w:p>
    <w:p>
      <w:pPr>
        <w:pStyle w:val="2"/>
        <w:shd w:val="clear"/>
        <w:jc w:val="center"/>
        <w:rPr>
          <w:rFonts w:ascii="黑体"/>
          <w:b w:val="0"/>
          <w:bCs w:val="0"/>
          <w:color w:val="auto"/>
          <w:sz w:val="52"/>
          <w:szCs w:val="52"/>
          <w:highlight w:val="none"/>
        </w:rPr>
      </w:pPr>
      <w:r>
        <w:rPr>
          <w:rFonts w:hint="eastAsia" w:ascii="黑体"/>
          <w:b w:val="0"/>
          <w:bCs w:val="0"/>
          <w:color w:val="auto"/>
          <w:sz w:val="52"/>
          <w:szCs w:val="52"/>
          <w:highlight w:val="none"/>
        </w:rPr>
        <w:t>投  标  文  件</w:t>
      </w:r>
      <w:bookmarkEnd w:id="0"/>
    </w:p>
    <w:p>
      <w:pPr>
        <w:shd w:val="clear"/>
        <w:jc w:val="center"/>
        <w:rPr>
          <w:rFonts w:hint="eastAsia"/>
          <w:color w:val="auto"/>
          <w:sz w:val="36"/>
          <w:highlight w:val="none"/>
        </w:rPr>
      </w:pPr>
    </w:p>
    <w:p>
      <w:pPr>
        <w:shd w:val="clear"/>
        <w:jc w:val="center"/>
        <w:rPr>
          <w:rFonts w:hint="eastAsia"/>
          <w:color w:val="auto"/>
          <w:sz w:val="36"/>
          <w:highlight w:val="none"/>
        </w:rPr>
      </w:pPr>
    </w:p>
    <w:p>
      <w:pPr>
        <w:shd w:val="clear"/>
        <w:jc w:val="center"/>
        <w:rPr>
          <w:color w:val="auto"/>
          <w:sz w:val="36"/>
          <w:highlight w:val="none"/>
        </w:rPr>
      </w:pPr>
      <w:r>
        <w:rPr>
          <w:rFonts w:hint="eastAsia"/>
          <w:color w:val="auto"/>
          <w:sz w:val="36"/>
          <w:highlight w:val="none"/>
        </w:rPr>
        <w:t>（报价文件封面）</w:t>
      </w:r>
    </w:p>
    <w:p>
      <w:pPr>
        <w:shd w:val="clear"/>
        <w:rPr>
          <w:color w:val="auto"/>
          <w:highlight w:val="none"/>
        </w:rPr>
      </w:pPr>
    </w:p>
    <w:p>
      <w:pPr>
        <w:shd w:val="clear"/>
        <w:rPr>
          <w:color w:val="auto"/>
          <w:sz w:val="32"/>
          <w:highlight w:val="none"/>
        </w:rPr>
      </w:pPr>
    </w:p>
    <w:p>
      <w:pPr>
        <w:shd w:val="clear"/>
        <w:jc w:val="left"/>
        <w:rPr>
          <w:rFonts w:hint="eastAsia"/>
          <w:color w:val="auto"/>
          <w:sz w:val="32"/>
          <w:highlight w:val="none"/>
        </w:rPr>
      </w:pPr>
    </w:p>
    <w:p>
      <w:pPr>
        <w:shd w:val="clear"/>
        <w:ind w:firstLine="640" w:firstLineChars="200"/>
        <w:jc w:val="left"/>
        <w:rPr>
          <w:rFonts w:hint="default" w:eastAsia="宋体"/>
          <w:color w:val="auto"/>
          <w:sz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highlight w:val="none"/>
        </w:rPr>
        <w:t>项目名称：</w:t>
      </w:r>
      <w:r>
        <w:rPr>
          <w:rFonts w:hint="eastAsia"/>
          <w:color w:val="auto"/>
          <w:sz w:val="32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shd w:val="clear"/>
        <w:rPr>
          <w:color w:val="auto"/>
          <w:sz w:val="32"/>
          <w:highlight w:val="none"/>
          <w:u w:val="single"/>
        </w:rPr>
      </w:pPr>
    </w:p>
    <w:p>
      <w:pPr>
        <w:shd w:val="clear"/>
        <w:ind w:firstLine="566" w:firstLineChars="177"/>
        <w:rPr>
          <w:color w:val="auto"/>
          <w:sz w:val="32"/>
          <w:highlight w:val="none"/>
          <w:u w:val="single"/>
        </w:rPr>
      </w:pPr>
      <w:r>
        <w:rPr>
          <w:rFonts w:hint="eastAsia"/>
          <w:color w:val="auto"/>
          <w:sz w:val="32"/>
          <w:highlight w:val="none"/>
        </w:rPr>
        <w:t>投标人：</w:t>
      </w:r>
      <w:r>
        <w:rPr>
          <w:rFonts w:hint="eastAsia"/>
          <w:color w:val="auto"/>
          <w:sz w:val="32"/>
          <w:highlight w:val="none"/>
          <w:u w:val="single"/>
        </w:rPr>
        <w:t xml:space="preserve">                   （盖公章）                </w:t>
      </w:r>
    </w:p>
    <w:p>
      <w:pPr>
        <w:shd w:val="clear"/>
        <w:ind w:firstLine="566" w:firstLineChars="177"/>
        <w:rPr>
          <w:color w:val="auto"/>
          <w:sz w:val="32"/>
          <w:highlight w:val="none"/>
        </w:rPr>
      </w:pPr>
    </w:p>
    <w:p>
      <w:pPr>
        <w:shd w:val="clear"/>
        <w:spacing w:line="540" w:lineRule="exact"/>
        <w:ind w:firstLine="640" w:firstLineChars="200"/>
        <w:rPr>
          <w:color w:val="auto"/>
          <w:highlight w:val="none"/>
        </w:rPr>
      </w:pPr>
      <w:r>
        <w:rPr>
          <w:rFonts w:hint="eastAsia"/>
          <w:color w:val="auto"/>
          <w:sz w:val="32"/>
          <w:highlight w:val="none"/>
        </w:rPr>
        <w:t>法定代表人或委托代理人：</w:t>
      </w:r>
      <w:r>
        <w:rPr>
          <w:rFonts w:hint="eastAsia"/>
          <w:color w:val="auto"/>
          <w:sz w:val="32"/>
          <w:highlight w:val="none"/>
          <w:u w:val="single"/>
        </w:rPr>
        <w:t xml:space="preserve">         （盖章或签字）    </w:t>
      </w:r>
    </w:p>
    <w:p>
      <w:pPr>
        <w:shd w:val="clear"/>
        <w:spacing w:line="540" w:lineRule="exact"/>
        <w:rPr>
          <w:color w:val="auto"/>
          <w:highlight w:val="none"/>
        </w:rPr>
      </w:pPr>
    </w:p>
    <w:p>
      <w:pPr>
        <w:shd w:val="clear"/>
        <w:spacing w:line="540" w:lineRule="exact"/>
        <w:rPr>
          <w:color w:val="auto"/>
          <w:highlight w:val="none"/>
        </w:rPr>
      </w:pPr>
    </w:p>
    <w:p>
      <w:pPr>
        <w:shd w:val="clear"/>
        <w:spacing w:line="540" w:lineRule="exact"/>
        <w:jc w:val="center"/>
        <w:rPr>
          <w:color w:val="auto"/>
          <w:highlight w:val="none"/>
        </w:rPr>
      </w:pPr>
      <w:r>
        <w:rPr>
          <w:color w:val="auto"/>
          <w:sz w:val="32"/>
          <w:szCs w:val="32"/>
          <w:highlight w:val="none"/>
        </w:rPr>
        <w:t>年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color w:val="auto"/>
          <w:sz w:val="32"/>
          <w:szCs w:val="32"/>
          <w:highlight w:val="none"/>
        </w:rPr>
        <w:t>月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color w:val="auto"/>
          <w:sz w:val="32"/>
          <w:szCs w:val="32"/>
          <w:highlight w:val="none"/>
        </w:rPr>
        <w:t>日</w:t>
      </w:r>
    </w:p>
    <w:p>
      <w:pPr>
        <w:pStyle w:val="3"/>
        <w:shd w:val="clear"/>
        <w:spacing w:line="264" w:lineRule="auto"/>
        <w:rPr>
          <w:color w:val="auto"/>
          <w:highlight w:val="none"/>
        </w:rPr>
      </w:pPr>
    </w:p>
    <w:p>
      <w:pPr>
        <w:pStyle w:val="3"/>
        <w:shd w:val="clear"/>
        <w:spacing w:line="264" w:lineRule="auto"/>
        <w:rPr>
          <w:color w:val="auto"/>
          <w:highlight w:val="none"/>
        </w:rPr>
      </w:pPr>
    </w:p>
    <w:p>
      <w:pPr>
        <w:pStyle w:val="3"/>
        <w:shd w:val="clear"/>
        <w:spacing w:line="264" w:lineRule="auto"/>
        <w:rPr>
          <w:color w:val="auto"/>
          <w:highlight w:val="none"/>
        </w:rPr>
      </w:pPr>
    </w:p>
    <w:p>
      <w:pPr>
        <w:pStyle w:val="3"/>
        <w:shd w:val="clear"/>
        <w:spacing w:line="264" w:lineRule="auto"/>
        <w:rPr>
          <w:color w:val="auto"/>
          <w:highlight w:val="none"/>
        </w:rPr>
      </w:pPr>
    </w:p>
    <w:p>
      <w:pPr>
        <w:pStyle w:val="3"/>
        <w:shd w:val="clear"/>
        <w:spacing w:line="264" w:lineRule="auto"/>
        <w:rPr>
          <w:color w:val="auto"/>
          <w:highlight w:val="none"/>
        </w:rPr>
      </w:pPr>
    </w:p>
    <w:p>
      <w:pPr>
        <w:pStyle w:val="3"/>
        <w:shd w:val="clear"/>
        <w:spacing w:line="266" w:lineRule="auto"/>
        <w:rPr>
          <w:color w:val="auto"/>
          <w:highlight w:val="none"/>
        </w:rPr>
      </w:pPr>
    </w:p>
    <w:p>
      <w:pPr>
        <w:pStyle w:val="3"/>
        <w:shd w:val="clear"/>
        <w:spacing w:line="266" w:lineRule="auto"/>
        <w:rPr>
          <w:color w:val="auto"/>
          <w:highlight w:val="none"/>
        </w:rPr>
      </w:pPr>
    </w:p>
    <w:p>
      <w:pPr>
        <w:pStyle w:val="3"/>
        <w:shd w:val="clear"/>
        <w:spacing w:line="266" w:lineRule="auto"/>
        <w:rPr>
          <w:color w:val="auto"/>
          <w:highlight w:val="none"/>
        </w:rPr>
      </w:pPr>
    </w:p>
    <w:p>
      <w:pPr>
        <w:shd w:val="clear"/>
        <w:rPr>
          <w:color w:val="auto"/>
          <w:highlight w:val="none"/>
        </w:rPr>
      </w:pPr>
    </w:p>
    <w:p>
      <w:pPr>
        <w:pStyle w:val="7"/>
        <w:shd w:val="clear"/>
        <w:rPr>
          <w:color w:val="auto"/>
          <w:highlight w:val="none"/>
        </w:rPr>
      </w:pPr>
    </w:p>
    <w:p>
      <w:pPr>
        <w:shd w:val="clear"/>
        <w:rPr>
          <w:color w:val="auto"/>
          <w:highlight w:val="none"/>
        </w:rPr>
      </w:pPr>
    </w:p>
    <w:p>
      <w:pPr>
        <w:shd w:val="clear"/>
        <w:rPr>
          <w:color w:val="auto"/>
          <w:highlight w:val="none"/>
        </w:rPr>
      </w:pPr>
    </w:p>
    <w:p>
      <w:pPr>
        <w:pStyle w:val="3"/>
        <w:shd w:val="clear"/>
        <w:spacing w:line="266" w:lineRule="auto"/>
        <w:rPr>
          <w:color w:val="auto"/>
          <w:highlight w:val="none"/>
        </w:rPr>
      </w:pPr>
    </w:p>
    <w:p>
      <w:pPr>
        <w:shd w:val="clear"/>
        <w:spacing w:before="101" w:line="226" w:lineRule="auto"/>
        <w:ind w:left="3589"/>
        <w:outlineLvl w:val="1"/>
        <w:rPr>
          <w:rFonts w:ascii="黑体" w:eastAsia="黑体" w:cs="黑体"/>
          <w:color w:val="auto"/>
          <w:sz w:val="31"/>
          <w:szCs w:val="31"/>
          <w:highlight w:val="none"/>
        </w:rPr>
      </w:pPr>
      <w:bookmarkStart w:id="1" w:name="bookmark104"/>
      <w:bookmarkEnd w:id="1"/>
      <w:bookmarkStart w:id="2" w:name="_Toc32295"/>
      <w:r>
        <w:rPr>
          <w:rFonts w:ascii="黑体" w:eastAsia="黑体" w:cs="黑体"/>
          <w:color w:val="auto"/>
          <w:spacing w:val="-23"/>
          <w:sz w:val="31"/>
          <w:szCs w:val="31"/>
          <w:highlight w:val="none"/>
        </w:rPr>
        <w:t>目</w:t>
      </w:r>
      <w:r>
        <w:rPr>
          <w:rFonts w:hint="eastAsia" w:ascii="黑体" w:eastAsia="黑体" w:cs="黑体"/>
          <w:color w:val="auto"/>
          <w:spacing w:val="-23"/>
          <w:sz w:val="31"/>
          <w:szCs w:val="31"/>
          <w:highlight w:val="none"/>
        </w:rPr>
        <w:t xml:space="preserve">   </w:t>
      </w:r>
      <w:r>
        <w:rPr>
          <w:rFonts w:ascii="黑体" w:eastAsia="黑体" w:cs="黑体"/>
          <w:color w:val="auto"/>
          <w:spacing w:val="-23"/>
          <w:sz w:val="31"/>
          <w:szCs w:val="31"/>
          <w:highlight w:val="none"/>
        </w:rPr>
        <w:t>录</w:t>
      </w:r>
      <w:bookmarkEnd w:id="2"/>
    </w:p>
    <w:p>
      <w:pPr>
        <w:pStyle w:val="3"/>
        <w:shd w:val="clear"/>
        <w:spacing w:line="264" w:lineRule="auto"/>
        <w:rPr>
          <w:color w:val="auto"/>
          <w:highlight w:val="none"/>
        </w:rPr>
      </w:pPr>
    </w:p>
    <w:p>
      <w:pPr>
        <w:shd w:val="clear"/>
        <w:spacing w:before="68" w:line="221" w:lineRule="auto"/>
        <w:ind w:left="25"/>
        <w:rPr>
          <w:rFonts w:ascii="宋体" w:eastAsia="宋体" w:cs="宋体"/>
          <w:color w:val="auto"/>
          <w:spacing w:val="-3"/>
          <w:highlight w:val="none"/>
        </w:rPr>
      </w:pPr>
    </w:p>
    <w:p>
      <w:pPr>
        <w:shd w:val="clear"/>
        <w:spacing w:before="68" w:line="221" w:lineRule="auto"/>
        <w:ind w:left="25"/>
        <w:rPr>
          <w:rFonts w:ascii="宋体" w:eastAsia="宋体" w:cs="宋体"/>
          <w:color w:val="auto"/>
          <w:spacing w:val="-3"/>
          <w:highlight w:val="none"/>
        </w:rPr>
      </w:pPr>
    </w:p>
    <w:p>
      <w:pPr>
        <w:shd w:val="clear"/>
        <w:spacing w:before="68" w:line="480" w:lineRule="auto"/>
        <w:ind w:left="25"/>
        <w:rPr>
          <w:rFonts w:ascii="宋体" w:eastAsia="宋体" w:cs="宋体"/>
          <w:color w:val="auto"/>
          <w:spacing w:val="-3"/>
          <w:highlight w:val="none"/>
        </w:rPr>
      </w:pPr>
      <w:r>
        <w:rPr>
          <w:rFonts w:hint="eastAsia" w:ascii="宋体" w:eastAsia="宋体" w:cs="宋体"/>
          <w:color w:val="auto"/>
          <w:spacing w:val="-3"/>
          <w:highlight w:val="none"/>
        </w:rPr>
        <w:t>一、授权委托书</w:t>
      </w:r>
    </w:p>
    <w:p>
      <w:pPr>
        <w:shd w:val="clear"/>
        <w:spacing w:before="68" w:line="480" w:lineRule="auto"/>
        <w:ind w:left="25"/>
        <w:rPr>
          <w:rFonts w:ascii="宋体" w:eastAsia="宋体" w:cs="宋体"/>
          <w:color w:val="auto"/>
          <w:spacing w:val="-3"/>
          <w:highlight w:val="none"/>
        </w:rPr>
      </w:pPr>
      <w:r>
        <w:rPr>
          <w:rFonts w:hint="eastAsia" w:ascii="宋体" w:eastAsia="宋体" w:cs="宋体"/>
          <w:color w:val="auto"/>
          <w:spacing w:val="-3"/>
          <w:highlight w:val="none"/>
          <w:lang w:val="en-US" w:eastAsia="zh-CN"/>
        </w:rPr>
        <w:t>二</w:t>
      </w:r>
      <w:r>
        <w:rPr>
          <w:rFonts w:ascii="宋体" w:eastAsia="宋体" w:cs="宋体"/>
          <w:color w:val="auto"/>
          <w:spacing w:val="-3"/>
          <w:highlight w:val="none"/>
        </w:rPr>
        <w:t>、投标函</w:t>
      </w:r>
    </w:p>
    <w:p>
      <w:pPr>
        <w:shd w:val="clear"/>
        <w:spacing w:before="68" w:line="480" w:lineRule="auto"/>
        <w:ind w:left="25"/>
        <w:rPr>
          <w:rFonts w:hint="eastAsia" w:ascii="宋体" w:cs="宋体"/>
          <w:color w:val="auto"/>
          <w:spacing w:val="-3"/>
          <w:highlight w:val="none"/>
          <w:lang w:eastAsia="zh-CN"/>
        </w:rPr>
      </w:pPr>
      <w:r>
        <w:rPr>
          <w:rFonts w:hint="eastAsia" w:ascii="宋体" w:eastAsia="宋体" w:cs="宋体"/>
          <w:color w:val="auto"/>
          <w:spacing w:val="-3"/>
          <w:highlight w:val="none"/>
          <w:lang w:val="en-US" w:eastAsia="zh-CN"/>
        </w:rPr>
        <w:t>三</w:t>
      </w:r>
      <w:r>
        <w:rPr>
          <w:rFonts w:ascii="宋体" w:eastAsia="宋体" w:cs="宋体"/>
          <w:color w:val="auto"/>
          <w:spacing w:val="-3"/>
          <w:highlight w:val="none"/>
        </w:rPr>
        <w:t>、投标报价明细表</w:t>
      </w:r>
      <w:r>
        <w:rPr>
          <w:rFonts w:hint="eastAsia" w:ascii="宋体" w:cs="宋体"/>
          <w:color w:val="auto"/>
          <w:spacing w:val="-3"/>
          <w:highlight w:val="none"/>
          <w:lang w:eastAsia="zh-CN"/>
        </w:rPr>
        <w:t>（</w:t>
      </w:r>
      <w:r>
        <w:rPr>
          <w:rFonts w:hint="eastAsia" w:ascii="宋体" w:cs="宋体"/>
          <w:color w:val="auto"/>
          <w:spacing w:val="-3"/>
          <w:highlight w:val="none"/>
          <w:lang w:val="en-US" w:eastAsia="zh-CN"/>
        </w:rPr>
        <w:t>含电梯参数、基本功能、效果图等</w:t>
      </w:r>
      <w:r>
        <w:rPr>
          <w:rFonts w:hint="eastAsia" w:ascii="宋体" w:cs="宋体"/>
          <w:color w:val="auto"/>
          <w:spacing w:val="-3"/>
          <w:highlight w:val="none"/>
          <w:lang w:eastAsia="zh-CN"/>
        </w:rPr>
        <w:t>）</w:t>
      </w:r>
    </w:p>
    <w:p>
      <w:pPr>
        <w:shd w:val="clear"/>
        <w:spacing w:before="68" w:line="480" w:lineRule="auto"/>
        <w:ind w:left="25"/>
        <w:rPr>
          <w:rFonts w:hint="eastAsia" w:ascii="宋体" w:cs="宋体"/>
          <w:color w:val="auto"/>
          <w:spacing w:val="-3"/>
          <w:highlight w:val="none"/>
          <w:lang w:eastAsia="zh-CN"/>
        </w:rPr>
      </w:pPr>
    </w:p>
    <w:p>
      <w:pPr>
        <w:numPr>
          <w:ilvl w:val="0"/>
          <w:numId w:val="1"/>
        </w:numPr>
        <w:shd w:val="clear"/>
        <w:spacing w:before="68" w:line="480" w:lineRule="auto"/>
        <w:rPr>
          <w:rFonts w:hint="eastAsia" w:ascii="宋体" w:cs="宋体"/>
          <w:color w:val="auto"/>
          <w:spacing w:val="-3"/>
          <w:highlight w:val="none"/>
          <w:lang w:val="en-US" w:eastAsia="zh-CN"/>
        </w:rPr>
      </w:pPr>
      <w:r>
        <w:rPr>
          <w:rFonts w:hint="eastAsia" w:ascii="宋体" w:cs="宋体"/>
          <w:color w:val="auto"/>
          <w:spacing w:val="-3"/>
          <w:highlight w:val="none"/>
          <w:lang w:val="en-US" w:eastAsia="zh-CN"/>
        </w:rPr>
        <w:t>营业执照复印件</w:t>
      </w:r>
    </w:p>
    <w:p>
      <w:pPr>
        <w:numPr>
          <w:ilvl w:val="0"/>
          <w:numId w:val="0"/>
        </w:numPr>
        <w:shd w:val="clear"/>
        <w:kinsoku w:val="0"/>
        <w:autoSpaceDE w:val="0"/>
        <w:autoSpaceDN w:val="0"/>
        <w:adjustRightInd w:val="0"/>
        <w:snapToGrid w:val="0"/>
        <w:spacing w:before="68" w:line="480" w:lineRule="auto"/>
        <w:textAlignment w:val="baseline"/>
        <w:rPr>
          <w:rFonts w:hint="default" w:ascii="宋体" w:cs="宋体"/>
          <w:color w:val="auto"/>
          <w:spacing w:val="-3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kinsoku w:val="0"/>
        <w:autoSpaceDE w:val="0"/>
        <w:autoSpaceDN w:val="0"/>
        <w:adjustRightInd w:val="0"/>
        <w:snapToGrid w:val="0"/>
        <w:spacing w:before="68" w:line="480" w:lineRule="auto"/>
        <w:textAlignment w:val="baseline"/>
        <w:rPr>
          <w:rFonts w:hint="default" w:ascii="宋体" w:cs="宋体"/>
          <w:color w:val="auto"/>
          <w:spacing w:val="-3"/>
          <w:highlight w:val="none"/>
          <w:lang w:val="en-US" w:eastAsia="zh-CN"/>
        </w:rPr>
        <w:sectPr>
          <w:footerReference r:id="rId3" w:type="default"/>
          <w:pgSz w:w="11905" w:h="16838"/>
          <w:pgMar w:top="1440" w:right="1803" w:bottom="1440" w:left="1803" w:header="1599" w:footer="998" w:gutter="0"/>
          <w:cols w:space="720" w:num="1"/>
          <w:rtlGutter w:val="1"/>
          <w:docGrid w:linePitch="312" w:charSpace="0"/>
        </w:sectPr>
      </w:pPr>
      <w:r>
        <w:rPr>
          <w:rFonts w:hint="eastAsia" w:ascii="宋体" w:cs="宋体"/>
          <w:color w:val="auto"/>
          <w:spacing w:val="-3"/>
          <w:highlight w:val="none"/>
          <w:lang w:val="en-US" w:eastAsia="zh-CN"/>
        </w:rPr>
        <w:t>五、企业资质等</w:t>
      </w:r>
    </w:p>
    <w:p>
      <w:pPr>
        <w:shd w:val="clear"/>
        <w:spacing w:before="101" w:line="226" w:lineRule="auto"/>
        <w:ind w:left="3093"/>
        <w:outlineLvl w:val="1"/>
        <w:rPr>
          <w:rFonts w:ascii="黑体" w:eastAsia="黑体" w:cs="黑体"/>
          <w:color w:val="auto"/>
          <w:spacing w:val="-1"/>
          <w:sz w:val="31"/>
          <w:szCs w:val="31"/>
          <w:highlight w:val="none"/>
        </w:rPr>
      </w:pPr>
      <w:bookmarkStart w:id="3" w:name="bookmark105"/>
      <w:bookmarkEnd w:id="3"/>
      <w:bookmarkStart w:id="4" w:name="_Toc18432"/>
      <w:bookmarkStart w:id="5" w:name="_Toc22791"/>
    </w:p>
    <w:p>
      <w:pPr>
        <w:shd w:val="clear"/>
        <w:spacing w:before="101" w:line="226" w:lineRule="auto"/>
        <w:ind w:left="3093"/>
        <w:outlineLvl w:val="1"/>
        <w:rPr>
          <w:rFonts w:ascii="黑体" w:eastAsia="黑体" w:cs="黑体"/>
          <w:color w:val="auto"/>
          <w:spacing w:val="-1"/>
          <w:sz w:val="31"/>
          <w:szCs w:val="31"/>
          <w:highlight w:val="none"/>
        </w:rPr>
      </w:pPr>
    </w:p>
    <w:p>
      <w:pPr>
        <w:shd w:val="clear"/>
        <w:spacing w:before="101" w:line="226" w:lineRule="auto"/>
        <w:ind w:left="3093"/>
        <w:outlineLvl w:val="1"/>
        <w:rPr>
          <w:rFonts w:ascii="黑体" w:eastAsia="黑体" w:cs="黑体"/>
          <w:color w:val="auto"/>
          <w:sz w:val="31"/>
          <w:szCs w:val="31"/>
          <w:highlight w:val="none"/>
        </w:rPr>
      </w:pPr>
      <w:r>
        <w:rPr>
          <w:rFonts w:hint="eastAsia" w:ascii="黑体" w:eastAsia="黑体" w:cs="黑体"/>
          <w:color w:val="auto"/>
          <w:spacing w:val="-1"/>
          <w:sz w:val="31"/>
          <w:szCs w:val="31"/>
          <w:highlight w:val="none"/>
          <w:lang w:val="en-US" w:eastAsia="zh-CN"/>
        </w:rPr>
        <w:t>一</w:t>
      </w:r>
      <w:r>
        <w:rPr>
          <w:rFonts w:ascii="黑体" w:eastAsia="黑体" w:cs="黑体"/>
          <w:color w:val="auto"/>
          <w:spacing w:val="-1"/>
          <w:sz w:val="31"/>
          <w:szCs w:val="31"/>
          <w:highlight w:val="none"/>
        </w:rPr>
        <w:t>、授权委托书</w:t>
      </w:r>
      <w:bookmarkEnd w:id="4"/>
    </w:p>
    <w:p>
      <w:pPr>
        <w:pStyle w:val="3"/>
        <w:shd w:val="clear"/>
        <w:spacing w:line="298" w:lineRule="auto"/>
        <w:rPr>
          <w:color w:val="auto"/>
          <w:highlight w:val="none"/>
        </w:rPr>
      </w:pPr>
    </w:p>
    <w:p>
      <w:pPr>
        <w:pStyle w:val="3"/>
        <w:shd w:val="clear"/>
        <w:spacing w:line="298" w:lineRule="auto"/>
        <w:rPr>
          <w:color w:val="auto"/>
          <w:highlight w:val="none"/>
        </w:rPr>
      </w:pPr>
    </w:p>
    <w:p>
      <w:pPr>
        <w:pStyle w:val="3"/>
        <w:shd w:val="clear"/>
        <w:spacing w:line="298" w:lineRule="auto"/>
        <w:rPr>
          <w:color w:val="auto"/>
          <w:highlight w:val="none"/>
        </w:rPr>
      </w:pPr>
    </w:p>
    <w:p>
      <w:pPr>
        <w:shd w:val="clear"/>
        <w:spacing w:line="440" w:lineRule="exact"/>
        <w:ind w:firstLine="420" w:firstLineChars="200"/>
        <w:rPr>
          <w:color w:val="auto"/>
          <w:highlight w:val="none"/>
        </w:rPr>
      </w:pPr>
      <w:r>
        <w:rPr>
          <w:color w:val="auto"/>
          <w:highlight w:val="none"/>
        </w:rPr>
        <w:t>本人</w:t>
      </w:r>
      <w:r>
        <w:rPr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color w:val="auto"/>
          <w:highlight w:val="none"/>
          <w:u w:val="single"/>
        </w:rPr>
        <w:t xml:space="preserve">   </w:t>
      </w:r>
      <w:r>
        <w:rPr>
          <w:color w:val="auto"/>
          <w:highlight w:val="none"/>
        </w:rPr>
        <w:t>（姓名）系</w:t>
      </w:r>
      <w:r>
        <w:rPr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                        </w:t>
      </w:r>
      <w:r>
        <w:rPr>
          <w:color w:val="auto"/>
          <w:highlight w:val="none"/>
          <w:u w:val="single"/>
        </w:rPr>
        <w:t xml:space="preserve">   </w:t>
      </w:r>
      <w:r>
        <w:rPr>
          <w:color w:val="auto"/>
          <w:highlight w:val="none"/>
        </w:rPr>
        <w:t>（投标人名称）的法定代表人，现委托</w:t>
      </w:r>
      <w:r>
        <w:rPr>
          <w:rFonts w:hint="eastAsia"/>
          <w:color w:val="auto"/>
          <w:highlight w:val="none"/>
        </w:rPr>
        <w:t>本单位职工</w:t>
      </w:r>
      <w:r>
        <w:rPr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</w:rPr>
        <w:t xml:space="preserve">        </w:t>
      </w:r>
      <w:r>
        <w:rPr>
          <w:color w:val="auto"/>
          <w:highlight w:val="none"/>
          <w:u w:val="single"/>
        </w:rPr>
        <w:t xml:space="preserve">    </w:t>
      </w:r>
      <w:r>
        <w:rPr>
          <w:color w:val="auto"/>
          <w:highlight w:val="none"/>
        </w:rPr>
        <w:t>（姓名）身份证号码：</w:t>
      </w:r>
      <w:r>
        <w:rPr>
          <w:color w:val="auto"/>
          <w:highlight w:val="none"/>
          <w:u w:val="single"/>
        </w:rPr>
        <w:t xml:space="preserve">            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color w:val="auto"/>
          <w:highlight w:val="none"/>
          <w:u w:val="single"/>
        </w:rPr>
        <w:t xml:space="preserve">          </w:t>
      </w:r>
      <w:r>
        <w:rPr>
          <w:rFonts w:hint="eastAsia"/>
          <w:color w:val="auto"/>
          <w:highlight w:val="none"/>
          <w:u w:val="single"/>
        </w:rPr>
        <w:t xml:space="preserve">  </w:t>
      </w:r>
      <w:r>
        <w:rPr>
          <w:color w:val="auto"/>
          <w:highlight w:val="none"/>
          <w:u w:val="single"/>
        </w:rPr>
        <w:t xml:space="preserve">     </w:t>
      </w:r>
      <w:r>
        <w:rPr>
          <w:color w:val="auto"/>
          <w:highlight w:val="none"/>
        </w:rPr>
        <w:t>为我方代理人</w:t>
      </w:r>
      <w:r>
        <w:rPr>
          <w:rFonts w:hint="eastAsia"/>
          <w:color w:val="auto"/>
          <w:highlight w:val="none"/>
        </w:rPr>
        <w:t>，其联系电话：</w:t>
      </w:r>
      <w:r>
        <w:rPr>
          <w:rFonts w:hint="eastAsia"/>
          <w:color w:val="auto"/>
          <w:highlight w:val="none"/>
          <w:u w:val="single"/>
        </w:rPr>
        <w:t xml:space="preserve">                   </w:t>
      </w:r>
      <w:r>
        <w:rPr>
          <w:rFonts w:hint="eastAsia"/>
          <w:color w:val="auto"/>
          <w:highlight w:val="none"/>
        </w:rPr>
        <w:t>手机：</w:t>
      </w:r>
      <w:r>
        <w:rPr>
          <w:rFonts w:hint="eastAsia"/>
          <w:color w:val="auto"/>
          <w:highlight w:val="none"/>
          <w:u w:val="single"/>
        </w:rPr>
        <w:t xml:space="preserve">                          </w:t>
      </w:r>
      <w:r>
        <w:rPr>
          <w:rFonts w:hint="eastAsia"/>
          <w:color w:val="auto"/>
          <w:highlight w:val="none"/>
        </w:rPr>
        <w:t xml:space="preserve">传真： </w:t>
      </w:r>
      <w:r>
        <w:rPr>
          <w:rFonts w:hint="eastAsia"/>
          <w:color w:val="auto"/>
          <w:highlight w:val="none"/>
          <w:u w:val="single"/>
        </w:rPr>
        <w:t xml:space="preserve">                    </w:t>
      </w:r>
      <w:r>
        <w:rPr>
          <w:color w:val="auto"/>
          <w:highlight w:val="none"/>
        </w:rPr>
        <w:t>。代理人根据授权，以我方名义签署、澄清</w:t>
      </w:r>
      <w:r>
        <w:rPr>
          <w:rFonts w:hint="eastAsia"/>
          <w:color w:val="auto"/>
          <w:highlight w:val="none"/>
        </w:rPr>
        <w:t>、说明、补正</w:t>
      </w:r>
      <w:r>
        <w:rPr>
          <w:color w:val="auto"/>
          <w:highlight w:val="none"/>
        </w:rPr>
        <w:t>、递交、撤回、修改</w:t>
      </w:r>
      <w:r>
        <w:rPr>
          <w:color w:val="auto"/>
          <w:highlight w:val="none"/>
          <w:u w:val="single"/>
        </w:rPr>
        <w:t xml:space="preserve">       </w:t>
      </w:r>
      <w:r>
        <w:rPr>
          <w:rFonts w:hint="eastAsia"/>
          <w:color w:val="auto"/>
          <w:highlight w:val="none"/>
          <w:u w:val="single"/>
        </w:rPr>
        <w:t xml:space="preserve">             </w:t>
      </w:r>
      <w:r>
        <w:rPr>
          <w:color w:val="auto"/>
          <w:highlight w:val="none"/>
          <w:u w:val="single"/>
        </w:rPr>
        <w:t xml:space="preserve">    </w:t>
      </w:r>
      <w:r>
        <w:rPr>
          <w:color w:val="auto"/>
          <w:highlight w:val="none"/>
        </w:rPr>
        <w:t>（项目名称）投标文件、签订合同和处理有关事宜，其法律后果由我方承担。</w:t>
      </w:r>
      <w:r>
        <w:rPr>
          <w:rFonts w:hint="eastAsia"/>
          <w:color w:val="auto"/>
          <w:highlight w:val="none"/>
        </w:rPr>
        <w:t>在撤销授权的书面通知以前，本授权书一直有效。全权代表在授权书有效期内签署的所有文件不因授权的撤销而失效。</w:t>
      </w:r>
    </w:p>
    <w:p>
      <w:pPr>
        <w:shd w:val="clear"/>
        <w:spacing w:line="440" w:lineRule="exact"/>
        <w:ind w:firstLine="420" w:firstLineChars="200"/>
        <w:rPr>
          <w:color w:val="auto"/>
          <w:highlight w:val="none"/>
        </w:rPr>
      </w:pPr>
      <w:r>
        <w:rPr>
          <w:color w:val="auto"/>
          <w:highlight w:val="none"/>
        </w:rPr>
        <w:t>代理人无转委托权。</w:t>
      </w:r>
    </w:p>
    <w:p>
      <w:pPr>
        <w:shd w:val="clear"/>
        <w:spacing w:line="440" w:lineRule="exact"/>
        <w:rPr>
          <w:color w:val="auto"/>
          <w:highlight w:val="none"/>
        </w:rPr>
      </w:pPr>
    </w:p>
    <w:p>
      <w:pPr>
        <w:shd w:val="clear"/>
        <w:spacing w:line="440" w:lineRule="exact"/>
        <w:rPr>
          <w:color w:val="auto"/>
          <w:highlight w:val="none"/>
        </w:rPr>
      </w:pPr>
    </w:p>
    <w:p>
      <w:pPr>
        <w:shd w:val="clear"/>
        <w:spacing w:line="440" w:lineRule="exact"/>
        <w:ind w:firstLine="2205" w:firstLineChars="1050"/>
        <w:rPr>
          <w:color w:val="auto"/>
          <w:highlight w:val="none"/>
        </w:rPr>
      </w:pPr>
      <w:r>
        <w:rPr>
          <w:color w:val="auto"/>
          <w:highlight w:val="none"/>
        </w:rPr>
        <w:t>投标人：</w:t>
      </w:r>
      <w:r>
        <w:rPr>
          <w:color w:val="auto"/>
          <w:highlight w:val="none"/>
          <w:u w:val="single"/>
        </w:rPr>
        <w:t xml:space="preserve">                 </w:t>
      </w:r>
      <w:r>
        <w:rPr>
          <w:rFonts w:hint="eastAsia"/>
          <w:color w:val="auto"/>
          <w:highlight w:val="none"/>
          <w:u w:val="single"/>
        </w:rPr>
        <w:t xml:space="preserve">                  </w:t>
      </w:r>
      <w:r>
        <w:rPr>
          <w:color w:val="auto"/>
          <w:highlight w:val="none"/>
          <w:u w:val="single"/>
        </w:rPr>
        <w:t xml:space="preserve">      </w:t>
      </w:r>
      <w:r>
        <w:rPr>
          <w:color w:val="auto"/>
          <w:highlight w:val="none"/>
        </w:rPr>
        <w:t>（盖单位章）</w:t>
      </w:r>
    </w:p>
    <w:p>
      <w:pPr>
        <w:shd w:val="clear"/>
        <w:spacing w:line="440" w:lineRule="exact"/>
        <w:rPr>
          <w:color w:val="auto"/>
          <w:highlight w:val="none"/>
        </w:rPr>
      </w:pPr>
    </w:p>
    <w:p>
      <w:pPr>
        <w:shd w:val="clear"/>
        <w:spacing w:line="440" w:lineRule="exact"/>
        <w:ind w:firstLine="2205" w:firstLineChars="1050"/>
        <w:rPr>
          <w:color w:val="auto"/>
          <w:highlight w:val="none"/>
        </w:rPr>
      </w:pPr>
      <w:r>
        <w:rPr>
          <w:color w:val="auto"/>
          <w:highlight w:val="none"/>
        </w:rPr>
        <w:t>法定代表人：</w:t>
      </w:r>
      <w:r>
        <w:rPr>
          <w:color w:val="auto"/>
          <w:highlight w:val="none"/>
          <w:u w:val="single"/>
        </w:rPr>
        <w:t xml:space="preserve">              </w:t>
      </w:r>
      <w:r>
        <w:rPr>
          <w:rFonts w:hint="eastAsia"/>
          <w:color w:val="auto"/>
          <w:highlight w:val="none"/>
          <w:u w:val="single"/>
        </w:rPr>
        <w:t xml:space="preserve">                </w:t>
      </w:r>
      <w:r>
        <w:rPr>
          <w:color w:val="auto"/>
          <w:highlight w:val="none"/>
          <w:u w:val="single"/>
        </w:rPr>
        <w:t xml:space="preserve">     </w:t>
      </w:r>
      <w:r>
        <w:rPr>
          <w:color w:val="auto"/>
          <w:highlight w:val="none"/>
        </w:rPr>
        <w:t>（</w:t>
      </w:r>
      <w:r>
        <w:rPr>
          <w:rFonts w:hint="eastAsia"/>
          <w:color w:val="auto"/>
          <w:highlight w:val="none"/>
        </w:rPr>
        <w:t>盖章或</w:t>
      </w:r>
      <w:r>
        <w:rPr>
          <w:color w:val="auto"/>
          <w:highlight w:val="none"/>
        </w:rPr>
        <w:t>签字）</w:t>
      </w:r>
    </w:p>
    <w:p>
      <w:pPr>
        <w:shd w:val="clear"/>
        <w:spacing w:line="440" w:lineRule="exact"/>
        <w:rPr>
          <w:color w:val="auto"/>
          <w:highlight w:val="none"/>
        </w:rPr>
      </w:pPr>
    </w:p>
    <w:p>
      <w:pPr>
        <w:shd w:val="clear"/>
        <w:spacing w:line="440" w:lineRule="exact"/>
        <w:ind w:firstLine="4935" w:firstLineChars="2350"/>
        <w:rPr>
          <w:rFonts w:eastAsia="黑体"/>
          <w:color w:val="auto"/>
          <w:highlight w:val="none"/>
        </w:rPr>
      </w:pPr>
      <w:r>
        <w:rPr>
          <w:color w:val="auto"/>
          <w:highlight w:val="none"/>
          <w:u w:val="single"/>
        </w:rPr>
        <w:t xml:space="preserve">    </w:t>
      </w:r>
      <w:r>
        <w:rPr>
          <w:rFonts w:hint="eastAsia"/>
          <w:color w:val="auto"/>
          <w:highlight w:val="none"/>
          <w:u w:val="single"/>
        </w:rPr>
        <w:t xml:space="preserve">  </w:t>
      </w:r>
      <w:r>
        <w:rPr>
          <w:color w:val="auto"/>
          <w:highlight w:val="none"/>
          <w:u w:val="single"/>
        </w:rPr>
        <w:t xml:space="preserve">   </w:t>
      </w:r>
      <w:r>
        <w:rPr>
          <w:color w:val="auto"/>
          <w:highlight w:val="none"/>
        </w:rPr>
        <w:t>年</w:t>
      </w:r>
      <w:r>
        <w:rPr>
          <w:color w:val="auto"/>
          <w:highlight w:val="none"/>
          <w:u w:val="single"/>
        </w:rPr>
        <w:t xml:space="preserve">      </w:t>
      </w:r>
      <w:bookmarkStart w:id="8" w:name="_GoBack"/>
      <w:bookmarkEnd w:id="8"/>
      <w:r>
        <w:rPr>
          <w:color w:val="auto"/>
          <w:highlight w:val="none"/>
          <w:u w:val="single"/>
        </w:rPr>
        <w:t xml:space="preserve"> </w:t>
      </w:r>
      <w:r>
        <w:rPr>
          <w:color w:val="auto"/>
          <w:highlight w:val="none"/>
        </w:rPr>
        <w:t>月</w:t>
      </w:r>
      <w:r>
        <w:rPr>
          <w:color w:val="auto"/>
          <w:highlight w:val="none"/>
          <w:u w:val="single"/>
        </w:rPr>
        <w:t xml:space="preserve">       </w:t>
      </w:r>
      <w:r>
        <w:rPr>
          <w:color w:val="auto"/>
          <w:highlight w:val="none"/>
        </w:rPr>
        <w:t>日</w:t>
      </w:r>
    </w:p>
    <w:p>
      <w:pPr>
        <w:pStyle w:val="2"/>
        <w:shd w:val="clear"/>
        <w:jc w:val="center"/>
        <w:rPr>
          <w:color w:val="auto"/>
          <w:highlight w:val="none"/>
        </w:rPr>
        <w:sectPr>
          <w:headerReference r:id="rId4" w:type="default"/>
          <w:footerReference r:id="rId5" w:type="default"/>
          <w:pgSz w:w="11907" w:h="16839"/>
          <w:pgMar w:top="400" w:right="1768" w:bottom="1161" w:left="1785" w:header="0" w:footer="997" w:gutter="0"/>
          <w:cols w:space="720" w:num="1"/>
          <w:docGrid w:linePitch="312" w:charSpace="0"/>
        </w:sectPr>
      </w:pPr>
    </w:p>
    <w:p>
      <w:pPr>
        <w:pStyle w:val="2"/>
        <w:shd w:val="clear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二</w:t>
      </w:r>
      <w:r>
        <w:rPr>
          <w:color w:val="auto"/>
          <w:highlight w:val="none"/>
        </w:rPr>
        <w:t>、投标函</w:t>
      </w:r>
      <w:bookmarkEnd w:id="5"/>
    </w:p>
    <w:p>
      <w:pPr>
        <w:shd w:val="clear"/>
        <w:spacing w:line="440" w:lineRule="exact"/>
        <w:rPr>
          <w:color w:val="auto"/>
          <w:highlight w:val="none"/>
        </w:rPr>
      </w:pPr>
      <w:r>
        <w:rPr>
          <w:color w:val="auto"/>
          <w:highlight w:val="none"/>
          <w:u w:val="single"/>
        </w:rPr>
        <w:t xml:space="preserve">               </w:t>
      </w:r>
      <w:r>
        <w:rPr>
          <w:rFonts w:hint="eastAsia"/>
          <w:color w:val="auto"/>
          <w:highlight w:val="none"/>
          <w:u w:val="single"/>
        </w:rPr>
        <w:t xml:space="preserve">              </w:t>
      </w:r>
      <w:r>
        <w:rPr>
          <w:color w:val="auto"/>
          <w:highlight w:val="none"/>
          <w:u w:val="single"/>
        </w:rPr>
        <w:t xml:space="preserve">         </w:t>
      </w:r>
      <w:r>
        <w:rPr>
          <w:color w:val="auto"/>
          <w:highlight w:val="none"/>
        </w:rPr>
        <w:t>（招标人名称）：</w:t>
      </w:r>
    </w:p>
    <w:p>
      <w:pPr>
        <w:widowControl w:val="0"/>
        <w:shd w:val="clear"/>
        <w:kinsoku/>
        <w:autoSpaceDE/>
        <w:autoSpaceDN/>
        <w:adjustRightInd/>
        <w:snapToGrid/>
        <w:spacing w:line="440" w:lineRule="exact"/>
        <w:ind w:firstLine="420" w:firstLineChars="200"/>
        <w:jc w:val="both"/>
        <w:textAlignment w:val="auto"/>
        <w:rPr>
          <w:rFonts w:ascii="Times New Roman" w:hAnsi="Times New Roman" w:cs="Times New Roman"/>
          <w:snapToGrid/>
          <w:color w:val="auto"/>
          <w:kern w:val="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1．我方已仔细研究了</w:t>
      </w: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  <w:u w:val="single"/>
        </w:rPr>
        <w:t xml:space="preserve">           </w:t>
      </w: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（项目名称）招标文件的全部内容，完全接受和认可招标文件约定，愿意以人民币（大写）</w:t>
      </w: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  <w:u w:val="single"/>
        </w:rPr>
        <w:t xml:space="preserve">            </w:t>
      </w: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（¥</w:t>
      </w: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  <w:u w:val="single"/>
        </w:rPr>
        <w:t xml:space="preserve">         </w:t>
      </w: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元）的投标总报价，按合同约定履行义务。</w:t>
      </w:r>
    </w:p>
    <w:p>
      <w:pPr>
        <w:widowControl w:val="0"/>
        <w:shd w:val="clear"/>
        <w:kinsoku/>
        <w:autoSpaceDE/>
        <w:autoSpaceDN/>
        <w:adjustRightInd/>
        <w:snapToGrid/>
        <w:spacing w:line="440" w:lineRule="exact"/>
        <w:ind w:firstLine="420" w:firstLineChars="200"/>
        <w:jc w:val="both"/>
        <w:textAlignment w:val="auto"/>
        <w:rPr>
          <w:rFonts w:ascii="Times New Roman" w:hAnsi="Times New Roman" w:cs="Times New Roman"/>
          <w:snapToGrid/>
          <w:color w:val="auto"/>
          <w:kern w:val="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2．我方投标文件组成部分如存在内容与投标函不一致的，以投标函为准。</w:t>
      </w:r>
    </w:p>
    <w:p>
      <w:pPr>
        <w:widowControl w:val="0"/>
        <w:shd w:val="clear"/>
        <w:kinsoku/>
        <w:autoSpaceDE/>
        <w:autoSpaceDN/>
        <w:adjustRightInd/>
        <w:snapToGrid/>
        <w:spacing w:line="440" w:lineRule="exact"/>
        <w:ind w:firstLine="420" w:firstLineChars="200"/>
        <w:jc w:val="both"/>
        <w:textAlignment w:val="auto"/>
        <w:rPr>
          <w:rFonts w:ascii="Times New Roman" w:hAnsi="Times New Roman" w:cs="Times New Roman"/>
          <w:snapToGrid/>
          <w:color w:val="auto"/>
          <w:kern w:val="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3．我方承诺无串通投标行为，若存在与其他投标人的投标文件存在异常雷同情况，同意作无效投标处理，并接受有关行政监督部门的调查和处罚.。</w:t>
      </w:r>
    </w:p>
    <w:p>
      <w:pPr>
        <w:widowControl w:val="0"/>
        <w:shd w:val="clear"/>
        <w:kinsoku/>
        <w:autoSpaceDE/>
        <w:autoSpaceDN/>
        <w:adjustRightInd/>
        <w:snapToGrid/>
        <w:spacing w:line="440" w:lineRule="exact"/>
        <w:ind w:firstLine="420" w:firstLineChars="200"/>
        <w:jc w:val="both"/>
        <w:textAlignment w:val="auto"/>
        <w:rPr>
          <w:rFonts w:ascii="Times New Roman" w:hAnsi="Times New Roman" w:cs="Times New Roman"/>
          <w:snapToGrid/>
          <w:color w:val="auto"/>
          <w:kern w:val="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4．我方承诺在招标文件规定的投标有效期内不修改、撤销投标文件。</w:t>
      </w:r>
    </w:p>
    <w:p>
      <w:pPr>
        <w:widowControl w:val="0"/>
        <w:shd w:val="clear"/>
        <w:kinsoku/>
        <w:autoSpaceDE/>
        <w:autoSpaceDN/>
        <w:adjustRightInd/>
        <w:snapToGrid/>
        <w:spacing w:line="440" w:lineRule="exact"/>
        <w:ind w:firstLine="420" w:firstLineChars="200"/>
        <w:jc w:val="both"/>
        <w:textAlignment w:val="auto"/>
        <w:rPr>
          <w:rFonts w:ascii="Times New Roman" w:hAnsi="Times New Roman" w:cs="Times New Roman"/>
          <w:snapToGrid/>
          <w:color w:val="auto"/>
          <w:kern w:val="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5．如我方中标：</w:t>
      </w:r>
    </w:p>
    <w:p>
      <w:pPr>
        <w:widowControl w:val="0"/>
        <w:shd w:val="clear"/>
        <w:kinsoku/>
        <w:autoSpaceDE/>
        <w:autoSpaceDN/>
        <w:adjustRightInd/>
        <w:snapToGrid/>
        <w:spacing w:line="440" w:lineRule="exact"/>
        <w:ind w:firstLine="420" w:firstLineChars="200"/>
        <w:jc w:val="both"/>
        <w:textAlignment w:val="auto"/>
        <w:rPr>
          <w:rFonts w:ascii="Times New Roman" w:hAnsi="Times New Roman" w:cs="Times New Roman"/>
          <w:snapToGrid/>
          <w:color w:val="auto"/>
          <w:kern w:val="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（1）我方承诺在收到中标通知书后，在中标通知书规定的期限内与你方签订合同。</w:t>
      </w:r>
    </w:p>
    <w:p>
      <w:pPr>
        <w:widowControl w:val="0"/>
        <w:shd w:val="clear"/>
        <w:kinsoku/>
        <w:autoSpaceDE/>
        <w:autoSpaceDN/>
        <w:adjustRightInd/>
        <w:snapToGrid/>
        <w:spacing w:line="440" w:lineRule="exact"/>
        <w:ind w:firstLine="420" w:firstLineChars="200"/>
        <w:jc w:val="both"/>
        <w:textAlignment w:val="auto"/>
        <w:rPr>
          <w:rFonts w:ascii="Times New Roman" w:hAnsi="Times New Roman" w:cs="Times New Roman"/>
          <w:snapToGrid/>
          <w:color w:val="auto"/>
          <w:kern w:val="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（2）在签订合同时不向你方提出附加条件；</w:t>
      </w:r>
    </w:p>
    <w:p>
      <w:pPr>
        <w:widowControl w:val="0"/>
        <w:shd w:val="clear"/>
        <w:kinsoku/>
        <w:autoSpaceDE/>
        <w:autoSpaceDN/>
        <w:adjustRightInd/>
        <w:snapToGrid/>
        <w:spacing w:line="440" w:lineRule="exact"/>
        <w:ind w:firstLine="420" w:firstLineChars="200"/>
        <w:jc w:val="both"/>
        <w:textAlignment w:val="auto"/>
        <w:rPr>
          <w:rFonts w:ascii="Times New Roman" w:hAnsi="Times New Roman" w:cs="Times New Roman"/>
          <w:snapToGrid/>
          <w:color w:val="auto"/>
          <w:kern w:val="2"/>
          <w:highlight w:val="none"/>
        </w:rPr>
      </w:pP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（</w:t>
      </w: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snapToGrid/>
          <w:color w:val="auto"/>
          <w:kern w:val="2"/>
          <w:highlight w:val="none"/>
        </w:rPr>
        <w:t>）在合同约定的期限内完成合同规定的全部义务。</w:t>
      </w:r>
    </w:p>
    <w:p>
      <w:pPr>
        <w:shd w:val="clear"/>
        <w:spacing w:line="440" w:lineRule="exact"/>
        <w:ind w:firstLine="42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</w:rPr>
        <w:t>．</w:t>
      </w:r>
      <w:r>
        <w:rPr>
          <w:color w:val="auto"/>
          <w:highlight w:val="none"/>
          <w:u w:val="single"/>
        </w:rPr>
        <w:t xml:space="preserve">                                       </w:t>
      </w:r>
      <w:r>
        <w:rPr>
          <w:color w:val="auto"/>
          <w:highlight w:val="none"/>
        </w:rPr>
        <w:t>（</w:t>
      </w:r>
      <w:r>
        <w:rPr>
          <w:rFonts w:hint="eastAsia"/>
          <w:color w:val="auto"/>
          <w:highlight w:val="none"/>
        </w:rPr>
        <w:t>其他</w:t>
      </w:r>
      <w:r>
        <w:rPr>
          <w:color w:val="auto"/>
          <w:highlight w:val="none"/>
        </w:rPr>
        <w:t>补充说明）。</w:t>
      </w:r>
    </w:p>
    <w:p>
      <w:pPr>
        <w:shd w:val="clear"/>
        <w:spacing w:line="440" w:lineRule="exact"/>
        <w:rPr>
          <w:color w:val="auto"/>
          <w:highlight w:val="none"/>
        </w:rPr>
      </w:pPr>
    </w:p>
    <w:p>
      <w:pPr>
        <w:shd w:val="clear"/>
        <w:spacing w:line="440" w:lineRule="exact"/>
        <w:ind w:firstLine="2940" w:firstLineChars="1400"/>
        <w:rPr>
          <w:color w:val="auto"/>
          <w:highlight w:val="none"/>
        </w:rPr>
      </w:pPr>
      <w:r>
        <w:rPr>
          <w:color w:val="auto"/>
          <w:highlight w:val="none"/>
        </w:rPr>
        <w:t>投 标 人：</w:t>
      </w:r>
      <w:r>
        <w:rPr>
          <w:color w:val="auto"/>
          <w:highlight w:val="none"/>
          <w:u w:val="single"/>
        </w:rPr>
        <w:t xml:space="preserve">                     </w:t>
      </w:r>
      <w:r>
        <w:rPr>
          <w:rFonts w:hint="eastAsia"/>
          <w:color w:val="auto"/>
          <w:highlight w:val="none"/>
          <w:u w:val="single"/>
        </w:rPr>
        <w:t xml:space="preserve">      </w:t>
      </w:r>
      <w:r>
        <w:rPr>
          <w:color w:val="auto"/>
          <w:highlight w:val="none"/>
          <w:u w:val="single"/>
        </w:rPr>
        <w:t xml:space="preserve"> </w:t>
      </w:r>
      <w:r>
        <w:rPr>
          <w:color w:val="auto"/>
          <w:highlight w:val="none"/>
        </w:rPr>
        <w:t>（盖单位章）</w:t>
      </w:r>
    </w:p>
    <w:p>
      <w:pPr>
        <w:shd w:val="clear"/>
        <w:spacing w:line="440" w:lineRule="exact"/>
        <w:ind w:firstLine="2940" w:firstLineChars="1400"/>
        <w:rPr>
          <w:color w:val="auto"/>
          <w:highlight w:val="none"/>
        </w:rPr>
      </w:pPr>
      <w:r>
        <w:rPr>
          <w:color w:val="auto"/>
          <w:highlight w:val="none"/>
        </w:rPr>
        <w:t>法定代表人或其委托代理人：</w:t>
      </w:r>
      <w:r>
        <w:rPr>
          <w:color w:val="auto"/>
          <w:highlight w:val="none"/>
          <w:u w:val="single"/>
        </w:rPr>
        <w:t xml:space="preserve">     </w:t>
      </w:r>
      <w:r>
        <w:rPr>
          <w:rFonts w:hint="eastAsia"/>
          <w:color w:val="auto"/>
          <w:highlight w:val="none"/>
          <w:u w:val="single"/>
        </w:rPr>
        <w:t xml:space="preserve">     </w:t>
      </w:r>
      <w:r>
        <w:rPr>
          <w:color w:val="auto"/>
          <w:highlight w:val="none"/>
        </w:rPr>
        <w:t>（</w:t>
      </w:r>
      <w:r>
        <w:rPr>
          <w:rFonts w:hint="eastAsia"/>
          <w:color w:val="auto"/>
          <w:highlight w:val="none"/>
        </w:rPr>
        <w:t>盖章或</w:t>
      </w:r>
      <w:r>
        <w:rPr>
          <w:color w:val="auto"/>
          <w:highlight w:val="none"/>
        </w:rPr>
        <w:t>签字）</w:t>
      </w:r>
    </w:p>
    <w:p>
      <w:pPr>
        <w:shd w:val="clear"/>
        <w:spacing w:line="440" w:lineRule="exact"/>
        <w:ind w:firstLine="2940" w:firstLineChars="1400"/>
        <w:rPr>
          <w:color w:val="auto"/>
          <w:highlight w:val="none"/>
        </w:rPr>
      </w:pPr>
      <w:r>
        <w:rPr>
          <w:color w:val="auto"/>
          <w:highlight w:val="none"/>
        </w:rPr>
        <w:t>地址：</w:t>
      </w:r>
      <w:r>
        <w:rPr>
          <w:color w:val="auto"/>
          <w:highlight w:val="none"/>
          <w:u w:val="single"/>
        </w:rPr>
        <w:t xml:space="preserve">                                 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color w:val="auto"/>
          <w:highlight w:val="none"/>
          <w:u w:val="single"/>
        </w:rPr>
        <w:t xml:space="preserve">    </w:t>
      </w:r>
    </w:p>
    <w:p>
      <w:pPr>
        <w:shd w:val="clear"/>
        <w:spacing w:line="440" w:lineRule="exact"/>
        <w:ind w:firstLine="2940" w:firstLineChars="1400"/>
        <w:rPr>
          <w:color w:val="auto"/>
          <w:highlight w:val="none"/>
        </w:rPr>
      </w:pPr>
      <w:r>
        <w:rPr>
          <w:color w:val="auto"/>
          <w:highlight w:val="none"/>
        </w:rPr>
        <w:t>网址：</w:t>
      </w:r>
      <w:r>
        <w:rPr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color w:val="auto"/>
          <w:highlight w:val="none"/>
          <w:u w:val="single"/>
        </w:rPr>
        <w:t xml:space="preserve">   </w:t>
      </w:r>
    </w:p>
    <w:p>
      <w:pPr>
        <w:shd w:val="clear"/>
        <w:spacing w:line="440" w:lineRule="exact"/>
        <w:ind w:firstLine="2940" w:firstLineChars="1400"/>
        <w:rPr>
          <w:color w:val="auto"/>
          <w:highlight w:val="none"/>
        </w:rPr>
      </w:pPr>
      <w:r>
        <w:rPr>
          <w:color w:val="auto"/>
          <w:highlight w:val="none"/>
        </w:rPr>
        <w:t>电话：</w:t>
      </w:r>
      <w:r>
        <w:rPr>
          <w:color w:val="auto"/>
          <w:highlight w:val="none"/>
          <w:u w:val="single"/>
        </w:rPr>
        <w:t xml:space="preserve">                                  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color w:val="auto"/>
          <w:highlight w:val="none"/>
          <w:u w:val="single"/>
        </w:rPr>
        <w:t xml:space="preserve">   </w:t>
      </w:r>
    </w:p>
    <w:p>
      <w:pPr>
        <w:shd w:val="clear"/>
        <w:spacing w:line="440" w:lineRule="exact"/>
        <w:ind w:firstLine="2940" w:firstLineChars="1400"/>
        <w:rPr>
          <w:color w:val="auto"/>
          <w:highlight w:val="none"/>
        </w:rPr>
      </w:pPr>
      <w:r>
        <w:rPr>
          <w:color w:val="auto"/>
          <w:highlight w:val="none"/>
        </w:rPr>
        <w:t>传真：</w:t>
      </w:r>
      <w:r>
        <w:rPr>
          <w:color w:val="auto"/>
          <w:highlight w:val="none"/>
          <w:u w:val="single"/>
        </w:rPr>
        <w:t xml:space="preserve">                                 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color w:val="auto"/>
          <w:highlight w:val="none"/>
          <w:u w:val="single"/>
        </w:rPr>
        <w:t xml:space="preserve">    </w:t>
      </w:r>
    </w:p>
    <w:p>
      <w:pPr>
        <w:shd w:val="clear"/>
        <w:spacing w:line="440" w:lineRule="exact"/>
        <w:ind w:firstLine="2940" w:firstLineChars="1400"/>
        <w:rPr>
          <w:color w:val="auto"/>
          <w:highlight w:val="none"/>
        </w:rPr>
      </w:pPr>
      <w:r>
        <w:rPr>
          <w:color w:val="auto"/>
          <w:highlight w:val="none"/>
        </w:rPr>
        <w:t>邮政编码：</w:t>
      </w:r>
      <w:r>
        <w:rPr>
          <w:color w:val="auto"/>
          <w:highlight w:val="none"/>
          <w:u w:val="single"/>
        </w:rPr>
        <w:t xml:space="preserve">                             </w:t>
      </w:r>
      <w:r>
        <w:rPr>
          <w:rFonts w:hint="eastAsia"/>
          <w:color w:val="auto"/>
          <w:highlight w:val="none"/>
          <w:u w:val="single"/>
        </w:rPr>
        <w:t xml:space="preserve">       </w:t>
      </w:r>
      <w:r>
        <w:rPr>
          <w:color w:val="auto"/>
          <w:highlight w:val="none"/>
          <w:u w:val="single"/>
        </w:rPr>
        <w:t xml:space="preserve">    </w:t>
      </w:r>
    </w:p>
    <w:p>
      <w:pPr>
        <w:shd w:val="clear"/>
        <w:spacing w:line="440" w:lineRule="exact"/>
        <w:ind w:firstLine="5040" w:firstLineChars="2400"/>
        <w:rPr>
          <w:color w:val="auto"/>
          <w:highlight w:val="none"/>
        </w:rPr>
      </w:pPr>
      <w:r>
        <w:rPr>
          <w:rFonts w:hint="eastAsia"/>
          <w:color w:val="auto"/>
          <w:highlight w:val="none"/>
          <w:u w:val="single"/>
        </w:rPr>
        <w:t xml:space="preserve">        </w:t>
      </w:r>
      <w:r>
        <w:rPr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u w:val="single"/>
        </w:rPr>
        <w:t xml:space="preserve">        </w:t>
      </w:r>
      <w:r>
        <w:rPr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u w:val="single"/>
        </w:rPr>
        <w:t xml:space="preserve">        </w:t>
      </w:r>
      <w:r>
        <w:rPr>
          <w:color w:val="auto"/>
          <w:highlight w:val="none"/>
        </w:rPr>
        <w:t>日</w:t>
      </w:r>
    </w:p>
    <w:p>
      <w:pPr>
        <w:shd w:val="clear"/>
        <w:rPr>
          <w:color w:val="auto"/>
          <w:highlight w:val="none"/>
        </w:rPr>
      </w:pPr>
    </w:p>
    <w:p>
      <w:pPr>
        <w:pStyle w:val="7"/>
        <w:shd w:val="clear"/>
        <w:rPr>
          <w:color w:val="auto"/>
          <w:highlight w:val="none"/>
        </w:rPr>
      </w:pPr>
    </w:p>
    <w:p>
      <w:pPr>
        <w:shd w:val="clear"/>
        <w:rPr>
          <w:color w:val="auto"/>
          <w:highlight w:val="none"/>
        </w:rPr>
      </w:pPr>
    </w:p>
    <w:p>
      <w:pPr>
        <w:pStyle w:val="3"/>
        <w:shd w:val="clear"/>
        <w:spacing w:line="264" w:lineRule="auto"/>
        <w:rPr>
          <w:color w:val="auto"/>
          <w:highlight w:val="none"/>
        </w:rPr>
      </w:pPr>
    </w:p>
    <w:p>
      <w:pPr>
        <w:shd w:val="clear"/>
        <w:rPr>
          <w:rFonts w:ascii="黑体" w:eastAsia="黑体" w:cs="黑体"/>
          <w:color w:val="auto"/>
          <w:spacing w:val="-1"/>
          <w:sz w:val="31"/>
          <w:szCs w:val="31"/>
          <w:highlight w:val="none"/>
        </w:rPr>
      </w:pPr>
      <w:bookmarkStart w:id="6" w:name="bookmark106"/>
      <w:bookmarkEnd w:id="6"/>
      <w:r>
        <w:rPr>
          <w:rFonts w:ascii="黑体" w:eastAsia="黑体" w:cs="黑体"/>
          <w:color w:val="auto"/>
          <w:spacing w:val="-1"/>
          <w:sz w:val="31"/>
          <w:szCs w:val="31"/>
          <w:highlight w:val="none"/>
        </w:rPr>
        <w:br w:type="page"/>
      </w:r>
    </w:p>
    <w:p>
      <w:pPr>
        <w:shd w:val="clear"/>
        <w:spacing w:before="101" w:line="226" w:lineRule="auto"/>
        <w:jc w:val="center"/>
        <w:outlineLvl w:val="1"/>
        <w:rPr>
          <w:rFonts w:ascii="黑体" w:eastAsia="黑体" w:cs="黑体"/>
          <w:color w:val="auto"/>
          <w:spacing w:val="-1"/>
          <w:sz w:val="31"/>
          <w:szCs w:val="31"/>
          <w:highlight w:val="none"/>
        </w:rPr>
      </w:pPr>
      <w:bookmarkStart w:id="7" w:name="_Toc18409"/>
    </w:p>
    <w:p>
      <w:pPr>
        <w:shd w:val="clear"/>
        <w:spacing w:before="101" w:line="226" w:lineRule="auto"/>
        <w:jc w:val="center"/>
        <w:outlineLvl w:val="1"/>
        <w:rPr>
          <w:rFonts w:ascii="黑体" w:eastAsia="黑体" w:cs="黑体"/>
          <w:color w:val="auto"/>
          <w:spacing w:val="-1"/>
          <w:sz w:val="31"/>
          <w:szCs w:val="31"/>
          <w:highlight w:val="none"/>
        </w:rPr>
      </w:pPr>
    </w:p>
    <w:p>
      <w:pPr>
        <w:shd w:val="clear"/>
        <w:spacing w:before="101" w:line="226" w:lineRule="auto"/>
        <w:jc w:val="center"/>
        <w:outlineLvl w:val="1"/>
        <w:rPr>
          <w:rFonts w:ascii="黑体" w:eastAsia="黑体" w:cs="黑体"/>
          <w:color w:val="auto"/>
          <w:sz w:val="31"/>
          <w:szCs w:val="31"/>
          <w:highlight w:val="none"/>
        </w:rPr>
      </w:pPr>
      <w:r>
        <w:rPr>
          <w:rFonts w:hint="eastAsia" w:ascii="黑体" w:eastAsia="黑体" w:cs="黑体"/>
          <w:color w:val="auto"/>
          <w:spacing w:val="-1"/>
          <w:sz w:val="31"/>
          <w:szCs w:val="31"/>
          <w:highlight w:val="none"/>
          <w:lang w:val="en-US" w:eastAsia="zh-CN"/>
        </w:rPr>
        <w:t>三</w:t>
      </w:r>
      <w:r>
        <w:rPr>
          <w:rFonts w:ascii="黑体" w:eastAsia="黑体" w:cs="黑体"/>
          <w:color w:val="auto"/>
          <w:spacing w:val="-1"/>
          <w:sz w:val="31"/>
          <w:szCs w:val="31"/>
          <w:highlight w:val="none"/>
        </w:rPr>
        <w:t>、投标报价明细表</w:t>
      </w:r>
      <w:bookmarkEnd w:id="7"/>
    </w:p>
    <w:p>
      <w:pPr>
        <w:shd w:val="clear"/>
        <w:spacing w:before="137"/>
        <w:rPr>
          <w:color w:val="auto"/>
          <w:highlight w:val="none"/>
        </w:rPr>
      </w:pPr>
    </w:p>
    <w:tbl>
      <w:tblPr>
        <w:tblStyle w:val="8"/>
        <w:tblW w:w="934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999"/>
        <w:gridCol w:w="2805"/>
        <w:gridCol w:w="930"/>
        <w:gridCol w:w="992"/>
        <w:gridCol w:w="1395"/>
        <w:gridCol w:w="1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5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spacing w:line="286" w:lineRule="auto"/>
              <w:jc w:val="center"/>
              <w:rPr>
                <w:color w:val="auto"/>
                <w:highlight w:val="none"/>
              </w:rPr>
            </w:pPr>
          </w:p>
          <w:p>
            <w:pPr>
              <w:pStyle w:val="10"/>
              <w:shd w:val="clear"/>
              <w:spacing w:before="69" w:line="223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序号</w:t>
            </w:r>
          </w:p>
        </w:tc>
        <w:tc>
          <w:tcPr>
            <w:tcW w:w="99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spacing w:line="286" w:lineRule="auto"/>
              <w:jc w:val="center"/>
              <w:rPr>
                <w:color w:val="auto"/>
                <w:highlight w:val="none"/>
              </w:rPr>
            </w:pPr>
          </w:p>
          <w:p>
            <w:pPr>
              <w:pStyle w:val="10"/>
              <w:shd w:val="clear"/>
              <w:spacing w:before="68" w:line="221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val="en-US" w:eastAsia="zh-CN"/>
              </w:rPr>
              <w:t>项目名称</w:t>
            </w:r>
          </w:p>
        </w:tc>
        <w:tc>
          <w:tcPr>
            <w:tcW w:w="280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spacing w:line="286" w:lineRule="auto"/>
              <w:jc w:val="center"/>
              <w:rPr>
                <w:color w:val="auto"/>
                <w:highlight w:val="none"/>
              </w:rPr>
            </w:pPr>
          </w:p>
          <w:p>
            <w:pPr>
              <w:pStyle w:val="10"/>
              <w:shd w:val="clear"/>
              <w:spacing w:before="68" w:line="221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品牌/主要参数(载重/速度/层/站/门）</w:t>
            </w:r>
          </w:p>
        </w:tc>
        <w:tc>
          <w:tcPr>
            <w:tcW w:w="93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pStyle w:val="10"/>
              <w:shd w:val="clear"/>
              <w:spacing w:before="68" w:line="221" w:lineRule="auto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pStyle w:val="10"/>
              <w:shd w:val="clear"/>
              <w:spacing w:before="198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单位</w:t>
            </w:r>
          </w:p>
        </w:tc>
        <w:tc>
          <w:tcPr>
            <w:tcW w:w="30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pStyle w:val="10"/>
              <w:shd w:val="clear"/>
              <w:spacing w:before="39" w:line="221" w:lineRule="auto"/>
              <w:ind w:left="335"/>
              <w:jc w:val="center"/>
              <w:rPr>
                <w:color w:val="auto"/>
                <w:spacing w:val="-2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金额（元）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0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pStyle w:val="10"/>
              <w:shd w:val="clear"/>
              <w:spacing w:before="33" w:line="247" w:lineRule="auto"/>
              <w:ind w:left="329" w:right="100" w:hanging="209"/>
              <w:jc w:val="center"/>
              <w:rPr>
                <w:color w:val="auto"/>
                <w:spacing w:val="-3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单</w:t>
            </w:r>
            <w:r>
              <w:rPr>
                <w:color w:val="auto"/>
                <w:highlight w:val="none"/>
              </w:rPr>
              <w:t>价</w:t>
            </w: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pStyle w:val="10"/>
              <w:shd w:val="clear"/>
              <w:spacing w:before="188" w:line="218" w:lineRule="auto"/>
              <w:ind w:left="225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合价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井道设计、施工</w:t>
            </w:r>
          </w:p>
        </w:tc>
        <w:tc>
          <w:tcPr>
            <w:tcW w:w="2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电梯设备</w:t>
            </w:r>
          </w:p>
        </w:tc>
        <w:tc>
          <w:tcPr>
            <w:tcW w:w="2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</w:t>
            </w:r>
          </w:p>
        </w:tc>
        <w:tc>
          <w:tcPr>
            <w:tcW w:w="2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default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rFonts w:hint="eastAsia" w:eastAsia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hd w:val="clear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34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>
            <w:pPr>
              <w:pStyle w:val="10"/>
              <w:shd w:val="clear"/>
              <w:spacing w:before="174" w:line="218" w:lineRule="auto"/>
              <w:rPr>
                <w:color w:val="000000" w:themeColor="text1"/>
                <w:spacing w:val="-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3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设计施工</w:t>
            </w:r>
            <w:r>
              <w:rPr>
                <w:rFonts w:hint="eastAsia"/>
                <w:color w:val="000000" w:themeColor="text1"/>
                <w:spacing w:val="-3"/>
                <w:highlight w:val="none"/>
                <w14:textFill>
                  <w14:solidFill>
                    <w14:schemeClr w14:val="tx1"/>
                  </w14:solidFill>
                </w14:textFill>
              </w:rPr>
              <w:t>增值税税率</w:t>
            </w:r>
            <w:r>
              <w:rPr>
                <w:rFonts w:hint="eastAsia"/>
                <w:color w:val="000000" w:themeColor="text1"/>
                <w:spacing w:val="-3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pacing w:val="-3"/>
                <w:highlight w:val="none"/>
                <w14:textFill>
                  <w14:solidFill>
                    <w14:schemeClr w14:val="tx1"/>
                  </w14:solidFill>
                </w14:textFill>
              </w:rPr>
              <w:t>%，设备增值税税率</w:t>
            </w:r>
            <w:r>
              <w:rPr>
                <w:rFonts w:hint="eastAsia"/>
                <w:color w:val="000000" w:themeColor="text1"/>
                <w:spacing w:val="-3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pacing w:val="-3"/>
                <w:highlight w:val="none"/>
                <w14:textFill>
                  <w14:solidFill>
                    <w14:schemeClr w14:val="tx1"/>
                  </w14:solidFill>
                </w14:textFill>
              </w:rPr>
              <w:t>%，安装增值税税率</w:t>
            </w:r>
            <w:r>
              <w:rPr>
                <w:rFonts w:hint="eastAsia"/>
                <w:color w:val="000000" w:themeColor="text1"/>
                <w:spacing w:val="-3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pacing w:val="-3"/>
                <w:highlight w:val="none"/>
                <w14:textFill>
                  <w14:solidFill>
                    <w14:schemeClr w14:val="tx1"/>
                  </w14:solidFill>
                </w14:textFill>
              </w:rPr>
              <w:t>%，</w:t>
            </w:r>
            <w:r>
              <w:rPr>
                <w:color w:val="000000" w:themeColor="text1"/>
                <w:spacing w:val="-3"/>
                <w:highlight w:val="none"/>
                <w14:textFill>
                  <w14:solidFill>
                    <w14:schemeClr w14:val="tx1"/>
                  </w14:solidFill>
                </w14:textFill>
              </w:rPr>
              <w:t>税率已包含</w:t>
            </w:r>
            <w:r>
              <w:rPr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在投标报价中，本项只需填写开票税率</w:t>
            </w:r>
            <w:r>
              <w:rPr>
                <w:rFonts w:hint="eastAsia"/>
                <w:color w:val="000000" w:themeColor="text1"/>
                <w:spacing w:val="-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5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</w:tcPr>
          <w:p>
            <w:pPr>
              <w:shd w:val="clear"/>
              <w:spacing w:line="391" w:lineRule="auto"/>
              <w:rPr>
                <w:color w:val="auto"/>
                <w:highlight w:val="none"/>
              </w:rPr>
            </w:pPr>
          </w:p>
          <w:p>
            <w:pPr>
              <w:pStyle w:val="10"/>
              <w:shd w:val="clear"/>
              <w:spacing w:before="68" w:line="223" w:lineRule="auto"/>
              <w:ind w:left="757"/>
              <w:rPr>
                <w:color w:val="auto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合计</w:t>
            </w:r>
          </w:p>
        </w:tc>
        <w:tc>
          <w:tcPr>
            <w:tcW w:w="779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>
            <w:pPr>
              <w:pStyle w:val="10"/>
              <w:shd w:val="clear"/>
              <w:spacing w:before="169" w:line="223" w:lineRule="auto"/>
              <w:ind w:left="120"/>
              <w:rPr>
                <w:color w:val="auto"/>
                <w:spacing w:val="-4"/>
                <w:highlight w:val="none"/>
              </w:rPr>
            </w:pPr>
            <w:r>
              <w:rPr>
                <w:color w:val="auto"/>
                <w:spacing w:val="-4"/>
                <w:highlight w:val="none"/>
              </w:rPr>
              <w:t>小写：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52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>
            <w:pPr>
              <w:shd w:val="clear"/>
              <w:rPr>
                <w:color w:val="auto"/>
                <w:highlight w:val="none"/>
              </w:rPr>
            </w:pPr>
          </w:p>
        </w:tc>
        <w:tc>
          <w:tcPr>
            <w:tcW w:w="779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</w:tcPr>
          <w:p>
            <w:pPr>
              <w:pStyle w:val="10"/>
              <w:shd w:val="clear"/>
              <w:spacing w:before="169" w:line="221" w:lineRule="auto"/>
              <w:ind w:left="117"/>
              <w:rPr>
                <w:color w:val="auto"/>
                <w:spacing w:val="-3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大写：</w:t>
            </w:r>
          </w:p>
        </w:tc>
      </w:tr>
    </w:tbl>
    <w:p>
      <w:pPr>
        <w:pStyle w:val="3"/>
        <w:shd w:val="clear"/>
        <w:spacing w:line="276" w:lineRule="auto"/>
        <w:rPr>
          <w:color w:val="auto"/>
          <w:highlight w:val="none"/>
        </w:rPr>
      </w:pPr>
    </w:p>
    <w:p>
      <w:pPr>
        <w:shd w:val="clea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注：1、有关本项目实施所涉及的一切费用均计入报价。</w:t>
      </w:r>
    </w:p>
    <w:p>
      <w:pPr>
        <w:shd w:val="clear"/>
        <w:ind w:firstLine="420" w:firstLineChars="200"/>
        <w:rPr>
          <w:rFonts w:cs="仿宋_GB2312"/>
          <w:color w:val="auto"/>
          <w:highlight w:val="none"/>
        </w:rPr>
      </w:pPr>
      <w:r>
        <w:rPr>
          <w:rFonts w:hint="eastAsia" w:cs="仿宋_GB2312"/>
          <w:color w:val="auto"/>
          <w:highlight w:val="none"/>
          <w:lang w:val="en-US" w:eastAsia="zh-CN"/>
        </w:rPr>
        <w:t>2</w:t>
      </w:r>
      <w:r>
        <w:rPr>
          <w:rFonts w:hint="eastAsia" w:cs="仿宋_GB2312"/>
          <w:color w:val="auto"/>
          <w:highlight w:val="none"/>
        </w:rPr>
        <w:t>、投标人自行考虑设备、安装增值税税率。</w:t>
      </w:r>
    </w:p>
    <w:p>
      <w:pPr>
        <w:shd w:val="clear"/>
        <w:ind w:firstLine="420" w:firstLineChars="200"/>
        <w:rPr>
          <w:rFonts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color w:val="auto"/>
          <w:highlight w:val="none"/>
          <w:lang w:val="en-US" w:eastAsia="zh-CN"/>
        </w:rPr>
        <w:t>3</w:t>
      </w:r>
      <w:r>
        <w:rPr>
          <w:rFonts w:hint="eastAsia" w:cs="仿宋_GB2312"/>
          <w:color w:val="auto"/>
          <w:highlight w:val="none"/>
        </w:rPr>
        <w:t>、电梯验收及使用所需要的电缆、桥架、配电箱、电梯井土建改造等一切可预见及不可预见</w:t>
      </w:r>
      <w:r>
        <w:rPr>
          <w:rFonts w:hint="eastAsia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费用均包含在总价内，投标人在投标前自行踏勘现场，并根据实际情况自行考虑报价。</w:t>
      </w:r>
    </w:p>
    <w:p>
      <w:pPr>
        <w:pStyle w:val="3"/>
        <w:shd w:val="clear"/>
        <w:spacing w:line="250" w:lineRule="auto"/>
        <w:ind w:firstLine="42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、投标总上限价为42万元，其中电梯井道设计施工费用上限价23万元，电梯设备费用上限价16万元，安装调试费用上限价3万元。</w:t>
      </w:r>
    </w:p>
    <w:p>
      <w:pPr>
        <w:pStyle w:val="3"/>
        <w:shd w:val="clear"/>
        <w:spacing w:line="250" w:lineRule="auto"/>
        <w:rPr>
          <w:color w:val="auto"/>
          <w:highlight w:val="none"/>
        </w:rPr>
      </w:pPr>
    </w:p>
    <w:p>
      <w:pPr>
        <w:pStyle w:val="3"/>
        <w:shd w:val="clear"/>
        <w:spacing w:line="250" w:lineRule="auto"/>
        <w:rPr>
          <w:color w:val="auto"/>
          <w:highlight w:val="none"/>
        </w:rPr>
      </w:pPr>
    </w:p>
    <w:p>
      <w:pPr>
        <w:pStyle w:val="3"/>
        <w:shd w:val="clear"/>
        <w:spacing w:line="252" w:lineRule="auto"/>
        <w:rPr>
          <w:color w:val="auto"/>
          <w:highlight w:val="none"/>
        </w:rPr>
      </w:pPr>
    </w:p>
    <w:p>
      <w:pPr>
        <w:pStyle w:val="3"/>
        <w:shd w:val="clear"/>
        <w:spacing w:line="252" w:lineRule="auto"/>
        <w:rPr>
          <w:color w:val="auto"/>
          <w:highlight w:val="none"/>
        </w:rPr>
      </w:pPr>
    </w:p>
    <w:p>
      <w:pPr>
        <w:shd w:val="clear"/>
        <w:spacing w:line="440" w:lineRule="exact"/>
        <w:rPr>
          <w:color w:val="auto"/>
          <w:highlight w:val="none"/>
        </w:rPr>
      </w:pPr>
      <w:r>
        <w:rPr>
          <w:color w:val="auto"/>
          <w:highlight w:val="none"/>
        </w:rPr>
        <w:t>投标人：</w:t>
      </w:r>
      <w:r>
        <w:rPr>
          <w:rFonts w:hint="eastAsia"/>
          <w:color w:val="auto"/>
          <w:highlight w:val="none"/>
          <w:u w:val="single"/>
        </w:rPr>
        <w:t xml:space="preserve">            </w:t>
      </w:r>
      <w:r>
        <w:rPr>
          <w:color w:val="auto"/>
          <w:highlight w:val="none"/>
        </w:rPr>
        <w:t>（盖单位章）</w:t>
      </w:r>
      <w:r>
        <w:rPr>
          <w:rFonts w:hint="eastAsia"/>
          <w:color w:val="auto"/>
          <w:highlight w:val="none"/>
        </w:rPr>
        <w:t xml:space="preserve">   </w:t>
      </w:r>
      <w:r>
        <w:rPr>
          <w:color w:val="auto"/>
          <w:highlight w:val="none"/>
        </w:rPr>
        <w:t>法定代表人</w:t>
      </w:r>
      <w:r>
        <w:rPr>
          <w:rFonts w:hint="eastAsia" w:ascii="宋体"/>
          <w:color w:val="auto"/>
          <w:highlight w:val="none"/>
        </w:rPr>
        <w:t>或其委托代理人</w:t>
      </w:r>
      <w:r>
        <w:rPr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u w:val="single"/>
        </w:rPr>
        <w:t xml:space="preserve">      </w:t>
      </w:r>
      <w:r>
        <w:rPr>
          <w:rFonts w:hint="eastAsia"/>
          <w:color w:val="auto"/>
          <w:highlight w:val="none"/>
        </w:rPr>
        <w:t>（盖章或</w:t>
      </w:r>
      <w:r>
        <w:rPr>
          <w:color w:val="auto"/>
          <w:highlight w:val="none"/>
        </w:rPr>
        <w:t>签字</w:t>
      </w:r>
      <w:r>
        <w:rPr>
          <w:rFonts w:hint="eastAsia"/>
          <w:color w:val="auto"/>
          <w:highlight w:val="none"/>
        </w:rPr>
        <w:t>）</w:t>
      </w:r>
    </w:p>
    <w:p>
      <w:pPr>
        <w:shd w:val="clear"/>
        <w:rPr>
          <w:color w:val="auto"/>
          <w:highlight w:val="none"/>
        </w:rPr>
      </w:pPr>
    </w:p>
    <w:p>
      <w:pPr>
        <w:shd w:val="clear"/>
        <w:spacing w:line="440" w:lineRule="exact"/>
        <w:ind w:firstLine="5040" w:firstLineChars="2400"/>
        <w:rPr>
          <w:color w:val="auto"/>
          <w:highlight w:val="none"/>
        </w:rPr>
      </w:pPr>
      <w:r>
        <w:rPr>
          <w:rFonts w:hint="eastAsia"/>
          <w:color w:val="auto"/>
          <w:highlight w:val="none"/>
          <w:u w:val="single"/>
        </w:rPr>
        <w:t xml:space="preserve">        </w:t>
      </w:r>
      <w:r>
        <w:rPr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u w:val="single"/>
        </w:rPr>
        <w:t xml:space="preserve">        </w:t>
      </w:r>
      <w:r>
        <w:rPr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u w:val="single"/>
        </w:rPr>
        <w:t xml:space="preserve">        </w:t>
      </w:r>
      <w:r>
        <w:rPr>
          <w:color w:val="auto"/>
          <w:highlight w:val="none"/>
        </w:rPr>
        <w:t>日</w:t>
      </w:r>
    </w:p>
    <w:p/>
    <w:sectPr>
      <w:pgSz w:w="11907" w:h="16839"/>
      <w:pgMar w:top="400" w:right="1768" w:bottom="1161" w:left="1785" w:header="0" w:footer="99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44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EA0C0E"/>
    <w:multiLevelType w:val="singleLevel"/>
    <w:tmpl w:val="9DEA0C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07710"/>
    <w:rsid w:val="0677709C"/>
    <w:rsid w:val="0E607710"/>
    <w:rsid w:val="0E632416"/>
    <w:rsid w:val="1B3B3CBE"/>
    <w:rsid w:val="751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Arial"/>
    </w:rPr>
  </w:style>
  <w:style w:type="paragraph" w:styleId="4">
    <w:name w:val="toc 2"/>
    <w:basedOn w:val="1"/>
    <w:next w:val="1"/>
    <w:qFormat/>
    <w:uiPriority w:val="0"/>
    <w:pPr>
      <w:ind w:left="210"/>
    </w:pPr>
    <w:rPr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10">
    <w:name w:val="Table Text"/>
    <w:basedOn w:val="1"/>
    <w:qFormat/>
    <w:uiPriority w:val="0"/>
    <w:rPr>
      <w:rFonts w:asci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2025-10-10T07:22:00Z</dcterms:created>
  <dc:creator>111</dc:creator>
  <cp:lastModifiedBy>Administrator</cp:lastModifiedBy>
  <dcterms:modified xsi:type="dcterms:W3CDTF">2025-10-17T01:57:27Z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142DBA1FF6B54E5ABF6EEBBBF04D5B8B_11</vt:lpwstr>
  </property>
  <property fmtid="{D5CDD505-2E9C-101B-9397-08002B2CF9AE}" pid="4" name="KSOTemplateDocerSaveRecord">
    <vt:lpwstr>eyJoZGlkIjoiZTU4ZTYxYTg1NTZjMTM4Y2Y2YzdmOTNmZDlkYzdjMGYiLCJ1c2VySWQiOiI3NDk0MDcxNzYifQ==</vt:lpwstr>
  </property>
</Properties>
</file>