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：承诺函</w:t>
      </w:r>
    </w:p>
    <w:p>
      <w:pPr>
        <w:pStyle w:val="4"/>
        <w:spacing w:line="520" w:lineRule="exact"/>
        <w:jc w:val="center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36"/>
          <w:szCs w:val="36"/>
          <w:highlight w:val="none"/>
        </w:rPr>
        <w:t>承诺函</w:t>
      </w:r>
    </w:p>
    <w:p>
      <w:pPr>
        <w:pStyle w:val="4"/>
        <w:spacing w:line="360" w:lineRule="auto"/>
        <w:ind w:left="0" w:leftChars="0" w:firstLine="0" w:firstLineChars="0"/>
        <w:rPr>
          <w:rFonts w:hint="eastAsia" w:hAnsi="宋体"/>
          <w:bCs/>
          <w:color w:val="auto"/>
          <w:sz w:val="24"/>
          <w:szCs w:val="24"/>
          <w:highlight w:val="none"/>
        </w:rPr>
      </w:pPr>
    </w:p>
    <w:p>
      <w:pPr>
        <w:pStyle w:val="4"/>
        <w:spacing w:line="360" w:lineRule="auto"/>
        <w:ind w:left="0" w:leftChars="0" w:firstLine="0" w:firstLineChars="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致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hAnsi="宋体"/>
          <w:color w:val="auto"/>
          <w:sz w:val="24"/>
          <w:szCs w:val="24"/>
          <w:highlight w:val="none"/>
          <w:u w:val="none"/>
        </w:rPr>
        <w:t>深圳市龙岗区城投置地开发有限公司</w:t>
      </w:r>
    </w:p>
    <w:p>
      <w:pPr>
        <w:spacing w:line="360" w:lineRule="auto"/>
        <w:ind w:left="0" w:leftChars="0" w:firstLine="480" w:firstLineChars="200"/>
        <w:jc w:val="left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为了确保本项目工作顺利进行，我方将严格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遵守本项目涉及的相关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法律法规，并完全接受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</w:rPr>
        <w:t>平湖西片区土地整备利益统筹项目专项法律服务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采购的所有内容及要求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为此作出如下承诺：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Times New Roman"/>
          <w:b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>根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据企业自身情况，理性报</w:t>
      </w:r>
      <w:bookmarkStart w:id="0" w:name="_GoBack"/>
      <w:bookmarkEnd w:id="0"/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价，不会以低于成本的报价竞标，并愿以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u w:val="none"/>
          <w:lang w:val="en-US" w:eastAsia="zh-CN"/>
        </w:rPr>
        <w:t>_______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万元，按照采购人要求承包本项目工作，并签署服务合同。否则，我方愿意承担任何风险。（响应供应商填写）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如果违反本承诺书中任何条款，我方愿意接受：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（2）履约评价评定为合格及以下；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（3）贵方今后可拒绝我方参与投标；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（4）建设行政主管部门或相关主管部门的不良行为记录、行政处罚。</w:t>
      </w:r>
    </w:p>
    <w:p>
      <w:pPr>
        <w:spacing w:line="600" w:lineRule="exact"/>
        <w:rPr>
          <w:rFonts w:ascii="宋体" w:hAnsi="宋体" w:eastAsia="宋体" w:cs="Times New Roman"/>
          <w:bCs/>
          <w:color w:val="auto"/>
          <w:sz w:val="24"/>
          <w:szCs w:val="24"/>
        </w:rPr>
      </w:pPr>
    </w:p>
    <w:p>
      <w:pPr>
        <w:spacing w:line="600" w:lineRule="exact"/>
        <w:ind w:firstLine="3600" w:firstLineChars="15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法定代表人或授权</w:t>
      </w:r>
      <w:r>
        <w:rPr>
          <w:rFonts w:hint="eastAsia" w:ascii="宋体" w:hAnsi="宋体" w:cs="Times New Roman"/>
          <w:bCs/>
          <w:color w:val="auto"/>
          <w:sz w:val="24"/>
          <w:szCs w:val="24"/>
          <w:lang w:val="en-US" w:eastAsia="zh-CN"/>
        </w:rPr>
        <w:t>代表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（签字或盖私章）：</w:t>
      </w:r>
    </w:p>
    <w:p>
      <w:pPr>
        <w:spacing w:line="600" w:lineRule="exact"/>
        <w:ind w:firstLine="3600" w:firstLineChars="15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签署日期：    年    月    日</w:t>
      </w:r>
    </w:p>
    <w:p>
      <w:pPr>
        <w:spacing w:line="240" w:lineRule="auto"/>
        <w:jc w:val="left"/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04D6"/>
    <w:rsid w:val="06200546"/>
    <w:rsid w:val="29E754A7"/>
    <w:rsid w:val="2D994C36"/>
    <w:rsid w:val="4DD017CF"/>
    <w:rsid w:val="546677E7"/>
    <w:rsid w:val="5DDF222C"/>
    <w:rsid w:val="5E2A3D8D"/>
    <w:rsid w:val="5E381CFE"/>
    <w:rsid w:val="7DF104D6"/>
    <w:rsid w:val="7EDF671D"/>
    <w:rsid w:val="7F76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/>
      <w:szCs w:val="24"/>
    </w:r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2025-02-27T10:12:00Z</dcterms:created>
  <dc:creator>姚隽</dc:creator>
  <cp:lastModifiedBy>姚隽</cp:lastModifiedBy>
  <dcterms:modified xsi:type="dcterms:W3CDTF">2025-10-09T02:30:49Z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