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7611"/>
      <w:bookmarkStart w:id="1" w:name="_Toc31813"/>
      <w:bookmarkStart w:id="2" w:name="_Toc19727"/>
      <w:bookmarkStart w:id="3" w:name="_Toc17358"/>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我单位已认真核实了投标文件的全部内容，所有资料均为真实资料。我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对投标文件中全部投标资料的真实性负责，如被证实我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的投标文件中存在虚假资料的，则视为我单位隐瞒真实情况、提供虚假资料，我单位愿意接受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我单位承诺不非法转包、分包。</w:t>
      </w:r>
    </w:p>
    <w:p w14:paraId="388BD1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我单位承诺未参与本项目的采购需求、技术指标、商务指标等内容的设定，不存在对其他投标单位不公平的行为。</w:t>
      </w:r>
    </w:p>
    <w:p w14:paraId="2F8FC78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我单位承诺不对采购人进行贿赂，进行有偿报答</w:t>
      </w:r>
      <w:r>
        <w:rPr>
          <w:rFonts w:hint="eastAsia" w:cs="宋体"/>
          <w:color w:val="auto"/>
          <w:sz w:val="21"/>
          <w:szCs w:val="21"/>
          <w:highlight w:val="none"/>
          <w:lang w:eastAsia="zh-CN"/>
        </w:rPr>
        <w:t>，不以回扣、提成、有价证券、现金、信用卡、购物卡等任何形式为谈判方工作人员或科室谋取利益</w:t>
      </w:r>
      <w:r>
        <w:rPr>
          <w:rFonts w:hint="eastAsia" w:ascii="宋体" w:hAnsi="宋体" w:eastAsia="宋体" w:cs="宋体"/>
          <w:color w:val="auto"/>
          <w:sz w:val="21"/>
          <w:szCs w:val="21"/>
          <w:highlight w:val="none"/>
        </w:rPr>
        <w:t>。</w:t>
      </w:r>
    </w:p>
    <w:p w14:paraId="528AA4D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我单位承诺不对采购人进行任何形式的利益输送。</w:t>
      </w:r>
    </w:p>
    <w:p w14:paraId="75FC9C6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我单位承诺不对采购人进行宴请和娱乐等消费活动。</w:t>
      </w:r>
    </w:p>
    <w:p w14:paraId="5C564C2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我单位承诺不对采购人进行赠送各种礼品、现金、有价证券、中介费、好处费等行为。</w:t>
      </w:r>
    </w:p>
    <w:p w14:paraId="0522A5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本公司在招标投标活动中无串通投标、弄虚作假不良行为记录被暂停投标资格期间或涉嫌串通投标、弄虚作假并正在接受主管部门调查的情况</w:t>
      </w:r>
      <w:r>
        <w:rPr>
          <w:rFonts w:hint="eastAsia" w:ascii="宋体" w:hAnsi="宋体" w:eastAsia="宋体" w:cs="宋体"/>
          <w:color w:val="auto"/>
          <w:sz w:val="21"/>
          <w:szCs w:val="21"/>
          <w:highlight w:val="none"/>
          <w:lang w:eastAsia="zh-CN"/>
        </w:rPr>
        <w:t>。</w:t>
      </w:r>
    </w:p>
    <w:p w14:paraId="0AD75EF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我单位承诺未为本项目提供整体设计、规范编制或者项目管理、监理、检测等服务。</w:t>
      </w:r>
    </w:p>
    <w:p w14:paraId="757F6E4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我单位已知悉并同意中标（成交）结果信息公示（公开）的内容。</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我单位承诺“本单位（公司）不存在《深圳市财政局政府采购供应商信用信息管理办法》（深财规〔2023〕3号）列明的严重违法失信行为。</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w:t>
      </w:r>
      <w:r>
        <w:rPr>
          <w:rFonts w:hint="eastAsia"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宋体" w:hAnsi="宋体" w:eastAsia="宋体" w:cs="宋体"/>
          <w:b/>
          <w:bCs/>
          <w:color w:val="FF0000"/>
          <w:kern w:val="0"/>
          <w:sz w:val="24"/>
          <w:szCs w:val="21"/>
          <w:highlight w:val="none"/>
          <w:lang w:val="en-US" w:eastAsia="zh-CN" w:bidi="ar-SA"/>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若存在下述情况，我单位愿意依法承担被记入供应商诚信档案、罚款、取消参与医用耗材遴选资格、吊销营业执照等处罚；构成犯罪的，依法承担刑事责任。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 xml:space="preserve">若擅自将投标密钥或电子营业执照出借他人使用所造成的法律后果，由我单位自行承担。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rPr>
        <w:t>单位已充分知悉政府采购违法、违规行为的法律后果。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eastAsia="宋体" w:cs="宋体"/>
          <w:b/>
          <w:bCs/>
          <w:color w:val="FF0000"/>
          <w:kern w:val="0"/>
          <w:sz w:val="24"/>
          <w:szCs w:val="21"/>
          <w:highlight w:val="none"/>
          <w:lang w:val="en-US" w:eastAsia="zh-CN" w:bidi="ar-SA"/>
        </w:rPr>
        <w:t>注：《医用耗材遴选违法行为风险知悉确认书》需由投标供应商负责人签字并加盖单位公章后，与投标文件一并提交。</w:t>
      </w:r>
      <w:r>
        <w:rPr>
          <w:rFonts w:hint="eastAsia" w:ascii="宋体" w:hAnsi="宋体" w:eastAsia="宋体" w:cs="宋体"/>
          <w:b/>
          <w:bCs/>
          <w:color w:val="FF0000"/>
          <w:kern w:val="0"/>
          <w:sz w:val="24"/>
          <w:szCs w:val="21"/>
          <w:highlight w:val="none"/>
          <w:lang w:val="en-US" w:eastAsia="zh-CN" w:bidi="ar-SA"/>
        </w:rPr>
        <w:br w:type="page"/>
      </w:r>
      <w:r>
        <w:rPr>
          <w:rFonts w:hint="eastAsia" w:cs="宋体"/>
          <w:b/>
          <w:bCs/>
          <w:color w:val="auto"/>
          <w:kern w:val="0"/>
          <w:szCs w:val="21"/>
          <w:highlight w:val="none"/>
          <w:lang w:val="en-US" w:eastAsia="zh-CN"/>
        </w:rPr>
        <w:t>格式7：</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p w14:paraId="0EFE6BC9">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p w14:paraId="6B12827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49CA852">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cs="宋体"/>
                <w:b/>
                <w:bCs/>
                <w:color w:val="000000"/>
                <w:spacing w:val="-1"/>
                <w:sz w:val="24"/>
                <w:szCs w:val="24"/>
                <w:lang w:val="en-US" w:eastAsia="zh-CN"/>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r>
              <w:rPr>
                <w:rFonts w:hint="eastAsia" w:cs="宋体"/>
                <w:b/>
                <w:bCs/>
                <w:color w:val="000000"/>
                <w:spacing w:val="-1"/>
                <w:sz w:val="24"/>
                <w:szCs w:val="24"/>
                <w:lang w:val="en-US" w:eastAsia="zh-CN"/>
              </w:rPr>
              <w:t>不同职务可由同一人担任。</w:t>
            </w:r>
          </w:p>
          <w:p w14:paraId="2D1A7E59">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default" w:cs="宋体"/>
                <w:b/>
                <w:bCs/>
                <w:color w:val="000000"/>
                <w:spacing w:val="-1"/>
                <w:sz w:val="24"/>
                <w:szCs w:val="24"/>
                <w:lang w:val="en-US" w:eastAsia="zh-CN"/>
              </w:rPr>
            </w:pPr>
            <w:r>
              <w:rPr>
                <w:rFonts w:hint="eastAsia" w:cs="宋体"/>
                <w:b/>
                <w:bCs/>
                <w:color w:val="000000"/>
                <w:spacing w:val="-1"/>
                <w:sz w:val="24"/>
                <w:szCs w:val="24"/>
                <w:lang w:val="en-US" w:eastAsia="zh-CN"/>
              </w:rPr>
              <w:t xml:space="preserve">     </w:t>
            </w:r>
            <w:r>
              <w:rPr>
                <w:rFonts w:hint="eastAsia" w:cs="宋体"/>
                <w:b/>
                <w:bCs/>
                <w:color w:val="FF0000"/>
                <w:spacing w:val="-1"/>
                <w:sz w:val="24"/>
                <w:szCs w:val="24"/>
                <w:lang w:val="en-US" w:eastAsia="zh-CN"/>
              </w:rPr>
              <w:t xml:space="preserve"> 如本项目安排项目负责人、主要技术人员，必须为本公司人员，必须在本公司缴纳社保。</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w:t>
      </w:r>
      <w:r>
        <w:rPr>
          <w:rFonts w:hint="eastAsia" w:cs="宋体"/>
          <w:b/>
          <w:bCs/>
          <w:color w:val="FF0000"/>
          <w:kern w:val="0"/>
          <w:sz w:val="24"/>
          <w:szCs w:val="21"/>
          <w:highlight w:val="none"/>
          <w:lang w:val="en-US" w:eastAsia="zh-CN" w:bidi="ar-SA"/>
        </w:rPr>
        <w:t>:1.</w:t>
      </w:r>
      <w:r>
        <w:rPr>
          <w:rFonts w:hint="eastAsia" w:ascii="宋体" w:hAnsi="宋体" w:eastAsia="宋体" w:cs="宋体"/>
          <w:b/>
          <w:bCs/>
          <w:color w:val="FF0000"/>
          <w:kern w:val="0"/>
          <w:sz w:val="24"/>
          <w:szCs w:val="21"/>
          <w:highlight w:val="none"/>
          <w:lang w:val="en-US" w:eastAsia="zh-CN" w:bidi="ar-SA"/>
        </w:rPr>
        <w:t>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39C48AD4">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cs="宋体"/>
          <w:b/>
          <w:bCs/>
          <w:color w:val="FF0000"/>
          <w:kern w:val="0"/>
          <w:sz w:val="24"/>
          <w:szCs w:val="21"/>
          <w:highlight w:val="none"/>
          <w:lang w:val="en-US" w:eastAsia="zh-CN" w:bidi="ar-SA"/>
        </w:rPr>
        <w:t>2.此表中涉及的人员均需</w:t>
      </w:r>
      <w:r>
        <w:rPr>
          <w:rFonts w:hint="eastAsia" w:cs="宋体"/>
          <w:b/>
          <w:bCs/>
          <w:color w:val="FF0000"/>
          <w:kern w:val="0"/>
          <w:sz w:val="24"/>
          <w:szCs w:val="21"/>
          <w:highlight w:val="yellow"/>
          <w:lang w:val="en-US" w:eastAsia="zh-CN" w:bidi="ar-SA"/>
        </w:rPr>
        <w:t>提供</w:t>
      </w:r>
      <w:r>
        <w:rPr>
          <w:rFonts w:hint="eastAsia" w:ascii="宋体" w:hAnsi="宋体" w:cs="宋体"/>
          <w:b/>
          <w:color w:val="FF0000"/>
          <w:sz w:val="24"/>
          <w:szCs w:val="32"/>
          <w:highlight w:val="yellow"/>
          <w:lang w:val="en-US" w:eastAsia="zh-CN"/>
        </w:rPr>
        <w:t>最近一个月的社会保险证明</w:t>
      </w:r>
      <w:r>
        <w:rPr>
          <w:rFonts w:hint="eastAsia" w:ascii="宋体" w:hAnsi="宋体" w:cs="宋体"/>
          <w:b/>
          <w:color w:val="FF0000"/>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0125F58F">
      <w:pPr>
        <w:spacing w:line="360" w:lineRule="auto"/>
        <w:rPr>
          <w:b/>
          <w:color w:val="auto"/>
          <w:sz w:val="32"/>
          <w:szCs w:val="32"/>
          <w:highlight w:val="none"/>
        </w:rPr>
      </w:pPr>
      <w:r>
        <w:rPr>
          <w:rFonts w:hint="eastAsia"/>
          <w:b/>
          <w:color w:val="auto"/>
          <w:sz w:val="32"/>
          <w:szCs w:val="32"/>
          <w:highlight w:val="none"/>
        </w:rPr>
        <w:t>附：</w:t>
      </w:r>
    </w:p>
    <w:p w14:paraId="35B9FA03">
      <w:pPr>
        <w:pStyle w:val="10"/>
        <w:tabs>
          <w:tab w:val="left" w:pos="5580"/>
        </w:tabs>
        <w:spacing w:line="288" w:lineRule="auto"/>
        <w:rPr>
          <w:rFonts w:ascii="Arial" w:hAnsi="Arial" w:cs="Arial"/>
          <w:color w:val="auto"/>
          <w:sz w:val="24"/>
          <w:highlight w:val="none"/>
        </w:rPr>
      </w:pP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宋体" w:hAnsi="宋体" w:cs="宋体"/>
                <w:b/>
                <w:color w:val="auto"/>
                <w:sz w:val="24"/>
                <w:szCs w:val="32"/>
                <w:highlight w:val="none"/>
              </w:rPr>
              <w:t>：</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26EDDD04">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26EA67D6">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深圳市政府采购监管网</w:t>
      </w:r>
    </w:p>
    <w:p w14:paraId="046EC0DE">
      <w:pPr>
        <w:rPr>
          <w:rFonts w:cs="宋体"/>
        </w:rPr>
      </w:pPr>
      <w:r>
        <w:rPr>
          <w:rFonts w:hint="eastAsia" w:cs="宋体"/>
        </w:rPr>
        <w:br w:type="page"/>
      </w:r>
      <w:bookmarkStart w:id="4" w:name="_GoBack"/>
      <w:bookmarkEnd w:id="4"/>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乙方按合同交付的产品质量必须符合国家有关质量标准或具有有关质检部门出具的产品检验合格证明；必须满足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1D0AAEFA">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5B3441B7">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0F65F3-61D9-4FB7-8BA8-78D25E425048}"/>
  </w:font>
  <w:font w:name="黑体">
    <w:panose1 w:val="02010609060101010101"/>
    <w:charset w:val="86"/>
    <w:family w:val="auto"/>
    <w:pitch w:val="default"/>
    <w:sig w:usb0="800002BF" w:usb1="38CF7CFA" w:usb2="00000016" w:usb3="00000000" w:csb0="00040001" w:csb1="00000000"/>
    <w:embedRegular r:id="rId2" w:fontKey="{0C8D1352-D088-4B56-A2DF-F1B584E435F8}"/>
  </w:font>
  <w:font w:name="Courier New">
    <w:panose1 w:val="02070309020205020404"/>
    <w:charset w:val="01"/>
    <w:family w:val="modern"/>
    <w:pitch w:val="default"/>
    <w:sig w:usb0="E0002EFF" w:usb1="C0007843" w:usb2="00000009" w:usb3="00000000" w:csb0="400001FF" w:csb1="FFFF0000"/>
    <w:embedRegular r:id="rId3" w:fontKey="{CB79F7FE-B881-4B71-BF1D-B9A20712560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6C87CD6A-4D74-4092-A717-6B5B070AC998}"/>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144E95B9-767A-4D8E-BC95-C4593C60B2DD}"/>
  </w:font>
  <w:font w:name="华文中宋">
    <w:panose1 w:val="02010600040101010101"/>
    <w:charset w:val="86"/>
    <w:family w:val="auto"/>
    <w:pitch w:val="default"/>
    <w:sig w:usb0="00000287" w:usb1="080F0000" w:usb2="00000000" w:usb3="00000000" w:csb0="0004009F" w:csb1="DFD70000"/>
    <w:embedRegular r:id="rId6" w:fontKey="{C09FBD78-F9D7-49F7-91BF-A7CA5BB90C50}"/>
  </w:font>
  <w:font w:name="仿宋">
    <w:panose1 w:val="02010609060101010101"/>
    <w:charset w:val="86"/>
    <w:family w:val="modern"/>
    <w:pitch w:val="default"/>
    <w:sig w:usb0="800002BF" w:usb1="38CF7CFA" w:usb2="00000016" w:usb3="00000000" w:csb0="00040001" w:csb1="00000000"/>
    <w:embedRegular r:id="rId7" w:fontKey="{9C578447-DF59-4D9B-B384-EDB9BF046BA6}"/>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embedRegular r:id="rId8" w:fontKey="{2CB4F60A-9DCF-4719-87E9-0C7F7656B454}"/>
  </w:font>
  <w:font w:name="仿宋GB2312">
    <w:altName w:val="仿宋"/>
    <w:panose1 w:val="00000000000000000000"/>
    <w:charset w:val="00"/>
    <w:family w:val="auto"/>
    <w:pitch w:val="default"/>
    <w:sig w:usb0="00000000" w:usb1="00000000" w:usb2="00000000" w:usb3="00000000" w:csb0="00040001" w:csb1="00000000"/>
    <w:embedRegular r:id="rId9" w:fontKey="{8FF61EEC-8CD6-422B-B05B-BEA674050D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BB731F"/>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9E20AB"/>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EDD516E"/>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3D5EA2"/>
    <w:rsid w:val="239320DE"/>
    <w:rsid w:val="24B42F62"/>
    <w:rsid w:val="24F5458E"/>
    <w:rsid w:val="25221194"/>
    <w:rsid w:val="254C059B"/>
    <w:rsid w:val="258B55EA"/>
    <w:rsid w:val="258E3391"/>
    <w:rsid w:val="25C520FE"/>
    <w:rsid w:val="25E45800"/>
    <w:rsid w:val="263B701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C102CF"/>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4B55A4"/>
    <w:rsid w:val="31573FCA"/>
    <w:rsid w:val="3184706A"/>
    <w:rsid w:val="31884507"/>
    <w:rsid w:val="31C357B6"/>
    <w:rsid w:val="31FB575F"/>
    <w:rsid w:val="320176C8"/>
    <w:rsid w:val="32BA7587"/>
    <w:rsid w:val="32BD4983"/>
    <w:rsid w:val="32DB3BDF"/>
    <w:rsid w:val="33AC44A4"/>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DE094D"/>
    <w:rsid w:val="52EC71DD"/>
    <w:rsid w:val="539603BB"/>
    <w:rsid w:val="53B6483B"/>
    <w:rsid w:val="53BB1C34"/>
    <w:rsid w:val="54B37109"/>
    <w:rsid w:val="55172147"/>
    <w:rsid w:val="55523ABE"/>
    <w:rsid w:val="55602CF7"/>
    <w:rsid w:val="556F7038"/>
    <w:rsid w:val="558D41B7"/>
    <w:rsid w:val="55994FE2"/>
    <w:rsid w:val="559B2D78"/>
    <w:rsid w:val="55A2676B"/>
    <w:rsid w:val="55B944B1"/>
    <w:rsid w:val="55EF4E1C"/>
    <w:rsid w:val="55F12998"/>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607B79C6"/>
    <w:rsid w:val="609D7775"/>
    <w:rsid w:val="60A92653"/>
    <w:rsid w:val="60B17EF6"/>
    <w:rsid w:val="60CD3256"/>
    <w:rsid w:val="60E72FF5"/>
    <w:rsid w:val="61204DAD"/>
    <w:rsid w:val="614D295F"/>
    <w:rsid w:val="61883090"/>
    <w:rsid w:val="618B3CA1"/>
    <w:rsid w:val="61AC74E0"/>
    <w:rsid w:val="61E51339"/>
    <w:rsid w:val="624666CD"/>
    <w:rsid w:val="6291178B"/>
    <w:rsid w:val="6340360C"/>
    <w:rsid w:val="63597A5F"/>
    <w:rsid w:val="63A24426"/>
    <w:rsid w:val="63F455D4"/>
    <w:rsid w:val="641E4B55"/>
    <w:rsid w:val="645D4267"/>
    <w:rsid w:val="64713848"/>
    <w:rsid w:val="64CB600B"/>
    <w:rsid w:val="653B53D5"/>
    <w:rsid w:val="654C7BEB"/>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6F1212"/>
    <w:rsid w:val="74DD21DE"/>
    <w:rsid w:val="752157F4"/>
    <w:rsid w:val="75336D44"/>
    <w:rsid w:val="75B03CE1"/>
    <w:rsid w:val="75D67789"/>
    <w:rsid w:val="766563B5"/>
    <w:rsid w:val="76E31B01"/>
    <w:rsid w:val="76E57470"/>
    <w:rsid w:val="772D4DA3"/>
    <w:rsid w:val="773B5C85"/>
    <w:rsid w:val="77A2765C"/>
    <w:rsid w:val="78085AA4"/>
    <w:rsid w:val="783E41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9052</Words>
  <Characters>9240</Characters>
  <Lines>67</Lines>
  <Paragraphs>18</Paragraphs>
  <TotalTime>0</TotalTime>
  <ScaleCrop>false</ScaleCrop>
  <LinksUpToDate>false</LinksUpToDate>
  <CharactersWithSpaces>10147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孙凯</cp:lastModifiedBy>
  <cp:lastPrinted>2025-02-19T06:25:00Z</cp:lastPrinted>
  <dcterms:modified xsi:type="dcterms:W3CDTF">2025-10-10T06:41:09Z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D2B738E7E857491C9BDCB4156CA68BFF</vt:lpwstr>
  </property>
  <property fmtid="{D5CDD505-2E9C-101B-9397-08002B2CF9AE}" pid="4" name="KSOTemplateDocerSaveRecord">
    <vt:lpwstr>eyJoZGlkIjoiMzg5NWMzYTViN2RiMjhmMDY5MDlkZTM2YzZiZjliM2MifQ==</vt:lpwstr>
  </property>
</Properties>
</file>