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9FA09">
      <w:pPr>
        <w:adjustRightInd w:val="0"/>
        <w:snapToGrid w:val="0"/>
        <w:spacing w:line="360" w:lineRule="auto"/>
        <w:jc w:val="center"/>
        <w:rPr>
          <w:rFonts w:hAnsi="宋体"/>
          <w:kern w:val="0"/>
          <w:sz w:val="44"/>
          <w:szCs w:val="44"/>
        </w:rPr>
      </w:pPr>
      <w:r>
        <w:rPr>
          <w:rFonts w:hint="eastAsia" w:hAnsi="宋体"/>
          <w:kern w:val="0"/>
          <w:sz w:val="44"/>
          <w:szCs w:val="44"/>
        </w:rPr>
        <w:t>施工投标承诺函</w:t>
      </w:r>
    </w:p>
    <w:p w14:paraId="3CC362BE">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0C9C3594">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b/>
          <w:bCs w:val="0"/>
          <w:szCs w:val="21"/>
          <w:u w:val="single"/>
        </w:rPr>
        <w:t>龙岗街道地铁、商圈、学校及医院等周边交通秩序</w:t>
      </w:r>
      <w:r>
        <w:rPr>
          <w:rFonts w:hint="eastAsia"/>
          <w:b/>
          <w:bCs w:val="0"/>
          <w:szCs w:val="21"/>
          <w:u w:val="single"/>
          <w:lang w:eastAsia="zh-CN"/>
        </w:rPr>
        <w:t>整治</w:t>
      </w:r>
      <w:r>
        <w:rPr>
          <w:rFonts w:hint="eastAsia"/>
          <w:b/>
          <w:bCs w:val="0"/>
          <w:szCs w:val="21"/>
          <w:u w:val="single"/>
        </w:rPr>
        <w:t>工程</w:t>
      </w:r>
      <w:r>
        <w:rPr>
          <w:rFonts w:hint="eastAsia"/>
          <w:bCs/>
          <w:szCs w:val="21"/>
        </w:rPr>
        <w:t>的招标公告所有内容，为此作出如下承诺：</w:t>
      </w:r>
    </w:p>
    <w:p w14:paraId="71E23B2C">
      <w:pPr>
        <w:adjustRightInd w:val="0"/>
        <w:snapToGrid w:val="0"/>
        <w:spacing w:line="360" w:lineRule="auto"/>
        <w:ind w:firstLine="420" w:firstLineChars="200"/>
        <w:rPr>
          <w:szCs w:val="21"/>
        </w:rPr>
      </w:pPr>
      <w:r>
        <w:rPr>
          <w:bCs/>
          <w:szCs w:val="21"/>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1C9851E0">
      <w:pPr>
        <w:adjustRightInd w:val="0"/>
        <w:snapToGrid w:val="0"/>
        <w:spacing w:line="360" w:lineRule="auto"/>
        <w:ind w:firstLine="420" w:firstLineChars="200"/>
        <w:rPr>
          <w:szCs w:val="21"/>
        </w:rPr>
      </w:pPr>
      <w:r>
        <w:rPr>
          <w:rFonts w:hint="eastAsia"/>
          <w:bCs/>
          <w:szCs w:val="21"/>
        </w:rPr>
        <w:t>2、</w:t>
      </w:r>
      <w:r>
        <w:rPr>
          <w:rFonts w:hint="eastAsia"/>
          <w:szCs w:val="21"/>
        </w:rPr>
        <w:t>我方同意所递交的投标文件在招标公告规定的投标有效期内有效，在此期间内我方的投标有可能中标，我方将受此约束。</w:t>
      </w:r>
    </w:p>
    <w:p w14:paraId="375A1DDB">
      <w:pPr>
        <w:adjustRightInd w:val="0"/>
        <w:snapToGrid w:val="0"/>
        <w:spacing w:line="360" w:lineRule="auto"/>
        <w:ind w:firstLine="420" w:firstLineChars="200"/>
        <w:rPr>
          <w:rFonts w:cs="Courier New"/>
          <w:bCs/>
          <w:szCs w:val="21"/>
        </w:rPr>
      </w:pPr>
      <w:r>
        <w:rPr>
          <w:rFonts w:hint="eastAsia" w:cs="Courier New"/>
          <w:bCs/>
          <w:szCs w:val="21"/>
        </w:rPr>
        <w:t>3、一旦我方中标，将保证在收到中标通知书后</w:t>
      </w:r>
      <w:r>
        <w:rPr>
          <w:rFonts w:cs="Courier New"/>
          <w:bCs/>
          <w:szCs w:val="21"/>
          <w:u w:val="single"/>
        </w:rPr>
        <w:t>_30_</w:t>
      </w:r>
      <w:r>
        <w:rPr>
          <w:rFonts w:hint="eastAsia" w:cs="Courier New"/>
          <w:bCs/>
          <w:szCs w:val="21"/>
        </w:rPr>
        <w:t>日内，与贵方按招标文件、中标通知书中的内容签</w:t>
      </w:r>
      <w:r>
        <w:rPr>
          <w:rFonts w:hint="eastAsia" w:cs="Courier New"/>
          <w:bCs/>
          <w:szCs w:val="21"/>
          <w:lang w:val="en-US" w:eastAsia="zh-CN"/>
        </w:rPr>
        <w:t>订</w:t>
      </w:r>
      <w:r>
        <w:rPr>
          <w:rFonts w:hint="eastAsia" w:cs="Courier New"/>
          <w:bCs/>
          <w:szCs w:val="21"/>
        </w:rPr>
        <w:t>施工合同，否则，视为我方自愿放弃中标资格。</w:t>
      </w:r>
    </w:p>
    <w:p w14:paraId="7CF91A73">
      <w:pPr>
        <w:adjustRightInd w:val="0"/>
        <w:snapToGrid w:val="0"/>
        <w:spacing w:line="360" w:lineRule="auto"/>
        <w:ind w:firstLine="420" w:firstLineChars="200"/>
        <w:rPr>
          <w:rFonts w:cs="Courier New"/>
          <w:bCs/>
          <w:szCs w:val="21"/>
        </w:rPr>
      </w:pPr>
      <w:r>
        <w:rPr>
          <w:rFonts w:hint="eastAsia"/>
          <w:szCs w:val="21"/>
        </w:rPr>
        <w:t>4、除非另外达成协议并生效，贵方的中标通知书和本投标文件将成为约束双方的合同文件的组成部分。</w:t>
      </w:r>
    </w:p>
    <w:p w14:paraId="4150402F">
      <w:pPr>
        <w:adjustRightInd w:val="0"/>
        <w:snapToGrid w:val="0"/>
        <w:spacing w:line="360" w:lineRule="auto"/>
        <w:ind w:firstLine="420" w:firstLineChars="200"/>
        <w:rPr>
          <w:bCs/>
          <w:szCs w:val="21"/>
        </w:rPr>
      </w:pPr>
      <w:r>
        <w:rPr>
          <w:rFonts w:hint="eastAsia"/>
          <w:bCs/>
          <w:szCs w:val="21"/>
        </w:rPr>
        <w:t>5、按规定完成施工合同承包范围</w:t>
      </w:r>
      <w:r>
        <w:rPr>
          <w:rFonts w:hint="eastAsia" w:ascii="Times New Roman" w:hAnsi="Times New Roman" w:cs="Times New Roman"/>
          <w:b/>
          <w:bCs w:val="0"/>
          <w:color w:val="auto"/>
          <w:szCs w:val="21"/>
          <w:highlight w:val="none"/>
          <w:u w:val="single"/>
          <w:lang w:val="en-US" w:eastAsia="zh-CN"/>
        </w:rPr>
        <w:t>新建花岗岩车止石（含拆除）138个、混凝土硬底化约280平方米、花岗岩地面铺装、坡道约60平方米、不锈钢护栏57米、反光防护柱31根、非机动车停车位标线约2200平方米，U型挡车架约720米、隔离护栏（1.1米）约288米、标志牌48个、植草砖铺装约230平方米、杂草清表300平方米、拆除部分附属设施等。</w:t>
      </w:r>
      <w:r>
        <w:rPr>
          <w:rFonts w:hint="eastAsia"/>
          <w:b/>
          <w:bCs w:val="0"/>
          <w:szCs w:val="21"/>
          <w:highlight w:val="none"/>
          <w:u w:val="single"/>
        </w:rPr>
        <w:t>承包人不能拒绝执行承包范围内全部工作，以及为完成全部工程而需执行的可能遗漏的工作。</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11BEE3C4">
      <w:pPr>
        <w:adjustRightInd w:val="0"/>
        <w:snapToGrid w:val="0"/>
        <w:spacing w:line="360" w:lineRule="auto"/>
        <w:ind w:firstLine="420" w:firstLineChars="200"/>
        <w:rPr>
          <w:bCs/>
          <w:szCs w:val="21"/>
        </w:rPr>
      </w:pPr>
      <w:r>
        <w:rPr>
          <w:rFonts w:hint="eastAsia"/>
          <w:bCs/>
          <w:szCs w:val="21"/>
        </w:rPr>
        <w:t>6</w:t>
      </w:r>
      <w:r>
        <w:rPr>
          <w:bCs/>
          <w:szCs w:val="21"/>
        </w:rPr>
        <w:t>、为确保施工安全，我方保证在签</w:t>
      </w:r>
      <w:r>
        <w:rPr>
          <w:rFonts w:hint="eastAsia"/>
          <w:bCs/>
          <w:szCs w:val="21"/>
          <w:lang w:val="en-US" w:eastAsia="zh-CN"/>
        </w:rPr>
        <w:t>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37512546">
      <w:pPr>
        <w:adjustRightInd w:val="0"/>
        <w:snapToGrid w:val="0"/>
        <w:spacing w:line="360" w:lineRule="auto"/>
        <w:ind w:firstLine="420" w:firstLineChars="200"/>
        <w:rPr>
          <w:bCs/>
          <w:szCs w:val="21"/>
        </w:rPr>
      </w:pPr>
      <w:r>
        <w:rPr>
          <w:rFonts w:hint="eastAsia"/>
          <w:bCs/>
          <w:szCs w:val="21"/>
        </w:rPr>
        <w:t>7</w:t>
      </w:r>
      <w:r>
        <w:rPr>
          <w:bCs/>
          <w:szCs w:val="21"/>
        </w:rPr>
        <w:t>、我方保证在____日内（或于_____年____月____日前）完成并移交本工程（非我方造成的工期延误除外）。（投标人填写）</w:t>
      </w:r>
    </w:p>
    <w:p w14:paraId="2E1A1809">
      <w:pPr>
        <w:adjustRightInd w:val="0"/>
        <w:snapToGrid w:val="0"/>
        <w:spacing w:line="360" w:lineRule="auto"/>
        <w:ind w:firstLine="420" w:firstLineChars="200"/>
        <w:rPr>
          <w:bCs/>
          <w:szCs w:val="21"/>
        </w:rPr>
      </w:pPr>
      <w:r>
        <w:rPr>
          <w:rFonts w:hint="eastAsia"/>
          <w:bCs/>
          <w:szCs w:val="21"/>
        </w:rPr>
        <w:t>8</w:t>
      </w:r>
      <w:r>
        <w:rPr>
          <w:bCs/>
          <w:szCs w:val="21"/>
        </w:rPr>
        <w:t>、对在工程实施过程中发生的工程变更，严格按照双方合同的有关规定计量和计价，我方保证接受贵方要求完成变更的工程内容。</w:t>
      </w:r>
    </w:p>
    <w:p w14:paraId="4E9D4EBA">
      <w:pPr>
        <w:adjustRightInd w:val="0"/>
        <w:snapToGrid w:val="0"/>
        <w:spacing w:line="360" w:lineRule="auto"/>
        <w:ind w:firstLine="420" w:firstLineChars="200"/>
        <w:rPr>
          <w:bCs/>
          <w:szCs w:val="21"/>
        </w:rPr>
      </w:pPr>
      <w:r>
        <w:rPr>
          <w:rFonts w:hint="eastAsia"/>
          <w:bCs/>
          <w:szCs w:val="21"/>
        </w:rPr>
        <w:t>9</w:t>
      </w:r>
      <w:r>
        <w:rPr>
          <w:bCs/>
          <w:szCs w:val="21"/>
        </w:rPr>
        <w:t>、按照施工合同约定的质量缺陷保修范围和相应的保修期，我方保证在接到保修通知后</w:t>
      </w:r>
      <w:r>
        <w:rPr>
          <w:rFonts w:hint="eastAsia"/>
          <w:bCs/>
          <w:szCs w:val="21"/>
          <w:u w:val="single"/>
        </w:rPr>
        <w:t>3</w:t>
      </w:r>
      <w:r>
        <w:rPr>
          <w:bCs/>
          <w:szCs w:val="21"/>
        </w:rPr>
        <w:t>日内派人维修，直到达到合格的质量标准。</w:t>
      </w:r>
    </w:p>
    <w:p w14:paraId="2283BBAE">
      <w:pPr>
        <w:adjustRightInd w:val="0"/>
        <w:snapToGrid w:val="0"/>
        <w:spacing w:line="360" w:lineRule="auto"/>
        <w:ind w:firstLine="420" w:firstLineChars="200"/>
        <w:rPr>
          <w:bCs/>
          <w:szCs w:val="21"/>
        </w:rPr>
      </w:pPr>
      <w:r>
        <w:rPr>
          <w:bCs/>
          <w:szCs w:val="21"/>
        </w:rPr>
        <w:t>1</w:t>
      </w:r>
      <w:r>
        <w:rPr>
          <w:rFonts w:hint="eastAsia"/>
          <w:bCs/>
          <w:szCs w:val="21"/>
        </w:rPr>
        <w:t>0</w:t>
      </w:r>
      <w:r>
        <w:rPr>
          <w:bCs/>
          <w:szCs w:val="21"/>
        </w:rPr>
        <w:t>、招标文件规定的其他主要承诺事项：</w:t>
      </w:r>
    </w:p>
    <w:p w14:paraId="193ABC05">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ascii="宋体" w:hAnsi="宋体" w:eastAsia="宋体" w:cs="宋体"/>
          <w:b w:val="0"/>
          <w:bCs/>
          <w:i w:val="0"/>
          <w:iCs w:val="0"/>
          <w:caps w:val="0"/>
          <w:color w:val="auto"/>
          <w:spacing w:val="0"/>
          <w:sz w:val="21"/>
          <w:szCs w:val="21"/>
          <w:u w:val="single"/>
          <w:shd w:val="clear" w:fill="FFFFFF"/>
        </w:rPr>
        <w:t>〔20</w:t>
      </w:r>
      <w:r>
        <w:rPr>
          <w:rFonts w:hint="eastAsia" w:ascii="宋体" w:hAnsi="宋体" w:eastAsia="宋体" w:cs="宋体"/>
          <w:b w:val="0"/>
          <w:bCs/>
          <w:i w:val="0"/>
          <w:iCs w:val="0"/>
          <w:caps w:val="0"/>
          <w:color w:val="auto"/>
          <w:spacing w:val="0"/>
          <w:sz w:val="21"/>
          <w:szCs w:val="21"/>
          <w:u w:val="single"/>
          <w:shd w:val="clear" w:fill="FFFFFF"/>
          <w:lang w:val="en-US" w:eastAsia="zh-CN"/>
        </w:rPr>
        <w:t>17</w:t>
      </w:r>
      <w:r>
        <w:rPr>
          <w:rFonts w:hint="eastAsia" w:ascii="宋体" w:hAnsi="宋体" w:eastAsia="宋体" w:cs="宋体"/>
          <w:b w:val="0"/>
          <w:bCs/>
          <w:i w:val="0"/>
          <w:iCs w:val="0"/>
          <w:caps w:val="0"/>
          <w:color w:val="auto"/>
          <w:spacing w:val="0"/>
          <w:sz w:val="21"/>
          <w:szCs w:val="21"/>
          <w:u w:val="single"/>
          <w:shd w:val="clear" w:fill="FFFFFF"/>
        </w:rPr>
        <w:t>〕</w:t>
      </w:r>
      <w:r>
        <w:rPr>
          <w:bCs/>
          <w:szCs w:val="21"/>
          <w:u w:val="single"/>
        </w:rPr>
        <w:t>7</w:t>
      </w:r>
      <w:r>
        <w:rPr>
          <w:rFonts w:hint="eastAsia"/>
          <w:bCs/>
          <w:szCs w:val="21"/>
          <w:u w:val="single"/>
        </w:rPr>
        <w:t>号）要求，在本工程开工的同时利用劳务工实名制管理信息系统进行劳务工实名制管理。</w:t>
      </w:r>
    </w:p>
    <w:p w14:paraId="01259331">
      <w:pPr>
        <w:adjustRightInd w:val="0"/>
        <w:snapToGrid w:val="0"/>
        <w:spacing w:line="360" w:lineRule="auto"/>
        <w:ind w:firstLine="420" w:firstLineChars="200"/>
        <w:rPr>
          <w:bCs/>
          <w:szCs w:val="21"/>
        </w:rPr>
      </w:pPr>
      <w:r>
        <w:rPr>
          <w:bCs/>
          <w:szCs w:val="21"/>
        </w:rPr>
        <w:t>1</w:t>
      </w:r>
      <w:r>
        <w:rPr>
          <w:rFonts w:hint="eastAsia"/>
          <w:bCs/>
          <w:szCs w:val="21"/>
        </w:rPr>
        <w:t>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2C112125">
      <w:pPr>
        <w:adjustRightInd w:val="0"/>
        <w:snapToGrid w:val="0"/>
        <w:spacing w:line="360" w:lineRule="auto"/>
        <w:ind w:firstLine="420" w:firstLineChars="200"/>
        <w:rPr>
          <w:bCs/>
          <w:szCs w:val="21"/>
        </w:rPr>
      </w:pPr>
      <w:r>
        <w:rPr>
          <w:bCs/>
          <w:szCs w:val="21"/>
        </w:rPr>
        <w:t>1</w:t>
      </w:r>
      <w:r>
        <w:rPr>
          <w:rFonts w:hint="eastAsia"/>
          <w:bCs/>
          <w:szCs w:val="21"/>
        </w:rPr>
        <w:t>2</w:t>
      </w:r>
      <w:r>
        <w:rPr>
          <w:bCs/>
          <w:szCs w:val="21"/>
        </w:rPr>
        <w:t>、我方保证中标后不转包或违法分包，依法按照国家、省、市有关规定发包劳务或使用自有劳务队伍，按时足额支付工程款给分包单位（如有）。</w:t>
      </w:r>
    </w:p>
    <w:p w14:paraId="49AB9621">
      <w:pPr>
        <w:adjustRightInd w:val="0"/>
        <w:snapToGrid w:val="0"/>
        <w:spacing w:line="360" w:lineRule="auto"/>
        <w:ind w:firstLine="420" w:firstLineChars="200"/>
        <w:rPr>
          <w:bCs/>
          <w:szCs w:val="21"/>
        </w:rPr>
      </w:pPr>
      <w:r>
        <w:rPr>
          <w:rFonts w:hint="eastAsia"/>
          <w:bCs/>
          <w:szCs w:val="21"/>
        </w:rPr>
        <w:t>13、如果违反本承诺书中任何条款，我方愿意接受：</w:t>
      </w:r>
    </w:p>
    <w:p w14:paraId="44506F57">
      <w:pPr>
        <w:adjustRightInd w:val="0"/>
        <w:snapToGrid w:val="0"/>
        <w:spacing w:line="360" w:lineRule="auto"/>
        <w:ind w:firstLine="420" w:firstLineChars="200"/>
        <w:rPr>
          <w:bCs/>
          <w:szCs w:val="21"/>
        </w:rPr>
      </w:pPr>
      <w:r>
        <w:rPr>
          <w:rFonts w:hint="eastAsia"/>
          <w:bCs/>
          <w:szCs w:val="21"/>
        </w:rPr>
        <w:t>(1)视作我方单方面违约，并按照合同规定向贵方支付违约金或解除合同；</w:t>
      </w:r>
    </w:p>
    <w:p w14:paraId="78F6D849">
      <w:pPr>
        <w:adjustRightInd w:val="0"/>
        <w:snapToGrid w:val="0"/>
        <w:spacing w:line="360" w:lineRule="auto"/>
        <w:ind w:firstLine="420" w:firstLineChars="200"/>
        <w:rPr>
          <w:bCs/>
          <w:szCs w:val="21"/>
        </w:rPr>
      </w:pPr>
      <w:r>
        <w:rPr>
          <w:rFonts w:hint="eastAsia"/>
          <w:bCs/>
          <w:szCs w:val="21"/>
        </w:rPr>
        <w:t>(2)履约评价评定为合格及以下；</w:t>
      </w:r>
    </w:p>
    <w:p w14:paraId="69941145">
      <w:pPr>
        <w:adjustRightInd w:val="0"/>
        <w:snapToGrid w:val="0"/>
        <w:spacing w:line="360" w:lineRule="auto"/>
        <w:ind w:firstLine="420" w:firstLineChars="200"/>
        <w:rPr>
          <w:bCs/>
          <w:szCs w:val="21"/>
        </w:rPr>
      </w:pPr>
      <w:r>
        <w:rPr>
          <w:rFonts w:hint="eastAsia"/>
          <w:bCs/>
          <w:szCs w:val="21"/>
        </w:rPr>
        <w:t>(3)本工程招标人今后可拒绝我方参与投标；</w:t>
      </w:r>
    </w:p>
    <w:p w14:paraId="5FE108CF">
      <w:pPr>
        <w:adjustRightInd w:val="0"/>
        <w:snapToGrid w:val="0"/>
        <w:spacing w:line="360" w:lineRule="auto"/>
        <w:ind w:firstLine="420" w:firstLineChars="200"/>
        <w:rPr>
          <w:bCs/>
          <w:szCs w:val="21"/>
        </w:rPr>
      </w:pPr>
      <w:r>
        <w:rPr>
          <w:rFonts w:hint="eastAsia"/>
          <w:bCs/>
          <w:szCs w:val="21"/>
        </w:rPr>
        <w:t>(4)建设行政主管部门或相关主管部门的不良行为记录、行政处罚。</w:t>
      </w:r>
    </w:p>
    <w:p w14:paraId="2600E3C2">
      <w:pPr>
        <w:adjustRightInd w:val="0"/>
        <w:snapToGrid w:val="0"/>
        <w:spacing w:line="360" w:lineRule="auto"/>
        <w:ind w:firstLine="420" w:firstLineChars="200"/>
        <w:rPr>
          <w:bCs/>
          <w:szCs w:val="21"/>
        </w:rPr>
      </w:pPr>
    </w:p>
    <w:p w14:paraId="3FD7DE11">
      <w:pPr>
        <w:adjustRightInd w:val="0"/>
        <w:snapToGrid w:val="0"/>
        <w:spacing w:line="360" w:lineRule="auto"/>
        <w:rPr>
          <w:bCs/>
          <w:szCs w:val="21"/>
          <w:u w:val="none"/>
        </w:rPr>
      </w:pPr>
      <w:r>
        <w:rPr>
          <w:rFonts w:hint="eastAsia"/>
          <w:bCs/>
          <w:szCs w:val="21"/>
        </w:rPr>
        <w:t>法定代表人或授权委托人：</w:t>
      </w:r>
      <w:bookmarkStart w:id="0" w:name="_GoBack"/>
      <w:r>
        <w:rPr>
          <w:szCs w:val="21"/>
          <w:u w:val="none"/>
        </w:rPr>
        <w:t>_____________________________________</w:t>
      </w:r>
    </w:p>
    <w:bookmarkEnd w:id="0"/>
    <w:p w14:paraId="36259564">
      <w:pPr>
        <w:adjustRightInd w:val="0"/>
        <w:snapToGrid w:val="0"/>
        <w:spacing w:line="360" w:lineRule="auto"/>
        <w:rPr>
          <w:szCs w:val="21"/>
        </w:rPr>
      </w:pPr>
      <w:r>
        <w:rPr>
          <w:rFonts w:hint="eastAsia"/>
          <w:szCs w:val="21"/>
        </w:rPr>
        <w:t>投标人（单位公章）：</w:t>
      </w:r>
      <w:r>
        <w:rPr>
          <w:szCs w:val="21"/>
          <w:u w:val="single"/>
        </w:rPr>
        <w:t>__________________________________________</w:t>
      </w:r>
    </w:p>
    <w:p w14:paraId="461836AB">
      <w:pPr>
        <w:adjustRightInd w:val="0"/>
        <w:snapToGrid w:val="0"/>
        <w:spacing w:line="360" w:lineRule="auto"/>
        <w:rPr>
          <w:b w:val="0"/>
          <w:bCs w:val="0"/>
          <w:szCs w:val="21"/>
          <w:u w:val="none"/>
        </w:rPr>
      </w:pPr>
      <w:r>
        <w:rPr>
          <w:rFonts w:hint="eastAsia"/>
          <w:szCs w:val="21"/>
        </w:rPr>
        <w:t>单位地址：</w:t>
      </w:r>
      <w:r>
        <w:rPr>
          <w:b w:val="0"/>
          <w:bCs w:val="0"/>
          <w:szCs w:val="21"/>
          <w:u w:val="none"/>
        </w:rPr>
        <w:t>___________________________________________________</w:t>
      </w:r>
    </w:p>
    <w:p w14:paraId="70D3981F">
      <w:pPr>
        <w:adjustRightInd w:val="0"/>
        <w:snapToGrid w:val="0"/>
        <w:spacing w:line="360" w:lineRule="auto"/>
        <w:rPr>
          <w:szCs w:val="21"/>
          <w:u w:val="none"/>
        </w:rPr>
      </w:pPr>
      <w:r>
        <w:rPr>
          <w:rFonts w:hint="eastAsia"/>
          <w:szCs w:val="21"/>
        </w:rPr>
        <w:t>邮政编码：</w:t>
      </w:r>
      <w:r>
        <w:rPr>
          <w:szCs w:val="21"/>
          <w:u w:val="none"/>
        </w:rPr>
        <w:t>______________</w:t>
      </w:r>
      <w:r>
        <w:rPr>
          <w:rFonts w:hint="eastAsia"/>
          <w:szCs w:val="21"/>
        </w:rPr>
        <w:t>电话：</w:t>
      </w:r>
      <w:r>
        <w:rPr>
          <w:szCs w:val="21"/>
          <w:u w:val="none"/>
        </w:rPr>
        <w:t>____________</w:t>
      </w:r>
      <w:r>
        <w:rPr>
          <w:rFonts w:hint="eastAsia"/>
          <w:szCs w:val="21"/>
        </w:rPr>
        <w:t>传真：</w:t>
      </w:r>
      <w:r>
        <w:rPr>
          <w:szCs w:val="21"/>
          <w:u w:val="none"/>
        </w:rPr>
        <w:t>____________</w:t>
      </w:r>
    </w:p>
    <w:p w14:paraId="41524745">
      <w:pPr>
        <w:adjustRightInd w:val="0"/>
        <w:snapToGrid w:val="0"/>
        <w:spacing w:line="360" w:lineRule="auto"/>
        <w:rPr>
          <w:bCs/>
          <w:szCs w:val="21"/>
        </w:rPr>
      </w:pPr>
    </w:p>
    <w:p w14:paraId="6AE71A3A">
      <w:pPr>
        <w:adjustRightInd w:val="0"/>
        <w:snapToGrid w:val="0"/>
        <w:spacing w:line="360" w:lineRule="auto"/>
        <w:ind w:firstLine="4200" w:firstLineChars="2000"/>
        <w:rPr>
          <w:bCs/>
          <w:szCs w:val="21"/>
        </w:rPr>
      </w:pPr>
      <w:r>
        <w:rPr>
          <w:rFonts w:hint="eastAsia"/>
          <w:bCs/>
          <w:szCs w:val="21"/>
        </w:rPr>
        <w:t>年   月   日</w:t>
      </w:r>
    </w:p>
    <w:p w14:paraId="435EBE49">
      <w:pPr>
        <w:adjustRightInd w:val="0"/>
        <w:snapToGrid w:val="0"/>
        <w:spacing w:line="360" w:lineRule="auto"/>
        <w:rPr>
          <w:bCs/>
          <w:szCs w:val="21"/>
        </w:rPr>
      </w:pPr>
    </w:p>
    <w:p w14:paraId="7AD5EB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A5A6AF1"/>
    <w:rsid w:val="21115855"/>
    <w:rsid w:val="262F2301"/>
    <w:rsid w:val="273D074D"/>
    <w:rsid w:val="283263CD"/>
    <w:rsid w:val="2EBFFABA"/>
    <w:rsid w:val="349D5E26"/>
    <w:rsid w:val="3DC8228D"/>
    <w:rsid w:val="4D6844D6"/>
    <w:rsid w:val="57356445"/>
    <w:rsid w:val="57940FED"/>
    <w:rsid w:val="690F2EED"/>
    <w:rsid w:val="6B0B407E"/>
    <w:rsid w:val="7084750E"/>
    <w:rsid w:val="71E524BC"/>
    <w:rsid w:val="720478D0"/>
    <w:rsid w:val="76EE1524"/>
    <w:rsid w:val="7CF0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1403</Words>
  <Characters>1644</Characters>
  <Lines>11</Lines>
  <Paragraphs>3</Paragraphs>
  <TotalTime>0</TotalTime>
  <ScaleCrop>false</ScaleCrop>
  <LinksUpToDate>false</LinksUpToDate>
  <CharactersWithSpaces>1658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2025-09-28T01:21:08Z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601F1139420548639BCAE5F421AD4781_13</vt:lpwstr>
  </property>
  <property fmtid="{D5CDD505-2E9C-101B-9397-08002B2CF9AE}" pid="4" name="KSOTemplateDocerSaveRecord">
    <vt:lpwstr>eyJoZGlkIjoiNDAwZDc3NTJjMmQwYjcxMGE4YTNmYTdhMGFiZjEzYzciLCJ1c2VySWQiOiI3Njg0MDk0MjQifQ==</vt:lpwstr>
  </property>
</Properties>
</file>