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5C1AA4">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黑体" w:hAnsi="黑体" w:eastAsia="黑体" w:cs="黑体"/>
          <w:bCs/>
          <w:color w:val="000000" w:themeColor="text1"/>
          <w:sz w:val="32"/>
          <w:szCs w:val="32"/>
          <w:highlight w:val="none"/>
          <w:lang w:val="en-US" w:eastAsia="zh-CN"/>
          <w14:textFill>
            <w14:solidFill>
              <w14:schemeClr w14:val="tx1"/>
            </w14:solidFill>
          </w14:textFill>
        </w:rPr>
      </w:pPr>
      <w:r>
        <w:rPr>
          <w:rFonts w:hint="eastAsia" w:ascii="黑体" w:hAnsi="黑体" w:eastAsia="黑体" w:cs="黑体"/>
          <w:bCs/>
          <w:color w:val="000000" w:themeColor="text1"/>
          <w:sz w:val="32"/>
          <w:szCs w:val="32"/>
          <w:highlight w:val="none"/>
          <w:lang w:eastAsia="zh-CN"/>
          <w14:textFill>
            <w14:solidFill>
              <w14:schemeClr w14:val="tx1"/>
            </w14:solidFill>
          </w14:textFill>
        </w:rPr>
        <w:t>附件</w:t>
      </w:r>
      <w:r>
        <w:rPr>
          <w:rFonts w:hint="eastAsia" w:ascii="黑体" w:hAnsi="黑体" w:eastAsia="黑体" w:cs="黑体"/>
          <w:bCs/>
          <w:color w:val="000000" w:themeColor="text1"/>
          <w:sz w:val="32"/>
          <w:szCs w:val="32"/>
          <w:highlight w:val="none"/>
          <w:lang w:val="en-US" w:eastAsia="zh-CN"/>
          <w14:textFill>
            <w14:solidFill>
              <w14:schemeClr w14:val="tx1"/>
            </w14:solidFill>
          </w14:textFill>
        </w:rPr>
        <w:t>3</w:t>
      </w:r>
      <w:bookmarkStart w:id="0" w:name="_GoBack"/>
      <w:bookmarkEnd w:id="0"/>
    </w:p>
    <w:p w14:paraId="556182EB">
      <w:pPr>
        <w:pStyle w:val="2"/>
        <w:keepNext w:val="0"/>
        <w:keepLines w:val="0"/>
        <w:pageBreakBefore w:val="0"/>
        <w:widowControl/>
        <w:wordWrap/>
        <w:overflowPunct/>
        <w:topLinePunct w:val="0"/>
        <w:bidi w:val="0"/>
        <w:adjustRightInd w:val="0"/>
        <w:snapToGrid w:val="0"/>
        <w:spacing w:before="0" w:after="0" w:line="560" w:lineRule="exact"/>
        <w:rPr>
          <w:rFonts w:hint="eastAsia"/>
          <w:lang w:val="en-US"/>
        </w:rPr>
      </w:pPr>
    </w:p>
    <w:p w14:paraId="3DF3E04B">
      <w:pPr>
        <w:keepNext w:val="0"/>
        <w:keepLines w:val="0"/>
        <w:pageBreakBefore w:val="0"/>
        <w:widowControl/>
        <w:wordWrap/>
        <w:overflowPunct/>
        <w:topLinePunct w:val="0"/>
        <w:bidi w:val="0"/>
        <w:adjustRightInd w:val="0"/>
        <w:snapToGrid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参与政府采购活动及履约承诺函</w:t>
      </w:r>
    </w:p>
    <w:p w14:paraId="50A917CC">
      <w:pPr>
        <w:keepNext w:val="0"/>
        <w:keepLines w:val="0"/>
        <w:pageBreakBefore w:val="0"/>
        <w:widowControl/>
        <w:wordWrap/>
        <w:overflowPunct/>
        <w:topLinePunct w:val="0"/>
        <w:bidi w:val="0"/>
        <w:adjustRightInd w:val="0"/>
        <w:snapToGrid w:val="0"/>
        <w:spacing w:line="560" w:lineRule="exact"/>
        <w:jc w:val="center"/>
        <w:outlineLvl w:val="0"/>
        <w:rPr>
          <w:rFonts w:hint="eastAsia" w:ascii="仿宋_GB2312" w:hAnsi="仿宋_GB2312" w:eastAsia="仿宋_GB2312" w:cs="仿宋_GB2312"/>
          <w:spacing w:val="-1"/>
          <w:position w:val="2"/>
          <w:sz w:val="32"/>
          <w:szCs w:val="32"/>
          <w:u w:val="single"/>
          <w14:textOutline w14:w="6350" w14:cap="flat" w14:cmpd="sng">
            <w14:solidFill>
              <w14:srgbClr w14:val="000000"/>
            </w14:solidFill>
            <w14:prstDash w14:val="solid"/>
            <w14:miter w14:val="0"/>
          </w14:textOutline>
        </w:rPr>
      </w:pPr>
    </w:p>
    <w:p w14:paraId="68390208">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outlineLvl w:val="0"/>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lang w:eastAsia="zh-CN"/>
        </w:rPr>
        <w:t>深圳市龙岗区人民医院</w:t>
      </w:r>
      <w:r>
        <w:rPr>
          <w:rFonts w:hint="eastAsia" w:ascii="仿宋_GB2312" w:hAnsi="仿宋_GB2312" w:eastAsia="仿宋_GB2312" w:cs="仿宋_GB2312"/>
          <w:spacing w:val="-1"/>
          <w:sz w:val="32"/>
          <w:szCs w:val="32"/>
        </w:rPr>
        <w:t>：</w:t>
      </w:r>
    </w:p>
    <w:p w14:paraId="7106F1B2">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我公司参与</w:t>
      </w:r>
      <w:r>
        <w:rPr>
          <w:rFonts w:hint="eastAsia" w:ascii="仿宋_GB2312" w:hAnsi="仿宋_GB2312" w:eastAsia="仿宋_GB2312" w:cs="仿宋_GB2312"/>
          <w:spacing w:val="3"/>
          <w:sz w:val="32"/>
          <w:szCs w:val="32"/>
          <w:lang w:eastAsia="zh-CN"/>
        </w:rPr>
        <w:t>深圳市龙岗区人民医院</w:t>
      </w:r>
      <w:r>
        <w:rPr>
          <w:rFonts w:hint="eastAsia" w:ascii="仿宋_GB2312" w:hAnsi="仿宋_GB2312" w:eastAsia="仿宋_GB2312" w:cs="仿宋_GB2312"/>
          <w:spacing w:val="3"/>
          <w:sz w:val="32"/>
          <w:szCs w:val="32"/>
          <w:u w:val="single"/>
          <w:lang w:val="en-US" w:eastAsia="zh-CN"/>
        </w:rPr>
        <w:t xml:space="preserve">      </w:t>
      </w:r>
      <w:r>
        <w:rPr>
          <w:rFonts w:hint="eastAsia" w:ascii="仿宋_GB2312" w:hAnsi="仿宋_GB2312" w:eastAsia="仿宋_GB2312" w:cs="仿宋_GB2312"/>
          <w:spacing w:val="3"/>
          <w:sz w:val="32"/>
          <w:szCs w:val="32"/>
        </w:rPr>
        <w:t>项目（以下简称本</w:t>
      </w:r>
      <w:r>
        <w:rPr>
          <w:rFonts w:hint="eastAsia" w:ascii="仿宋_GB2312" w:hAnsi="仿宋_GB2312" w:eastAsia="仿宋_GB2312" w:cs="仿宋_GB2312"/>
          <w:spacing w:val="5"/>
          <w:sz w:val="32"/>
          <w:szCs w:val="32"/>
        </w:rPr>
        <w:t>项目”）政府采购活动，承诺：</w:t>
      </w:r>
    </w:p>
    <w:p w14:paraId="79FC3A4C">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1.我公司参与本项目所提供的货物或服务未侵犯知识产权。</w:t>
      </w:r>
    </w:p>
    <w:p w14:paraId="3D05B4A0">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2.我公司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14:paraId="4BCC794A">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3.我公司参与本项目政府采购活动前三年内，在经营活动中没有《中华人民共和国政府采购法实施条例》第十九条规定的重大违法记录。</w:t>
      </w:r>
    </w:p>
    <w:p w14:paraId="43B127BD">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4.我公司参与本项目政府采购活动时不存在被有关部门禁止参与政府采购活动且在有效期内的情况。</w:t>
      </w:r>
    </w:p>
    <w:p w14:paraId="323D2EB7">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5.我公司具备《中华人民共和国政府采购法》第二十二条第一款规定的六项条件。</w:t>
      </w:r>
    </w:p>
    <w:p w14:paraId="4428CD61">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val="en-US" w:eastAsia="zh-CN"/>
        </w:rPr>
        <w:t>6.</w:t>
      </w:r>
      <w:r>
        <w:rPr>
          <w:rFonts w:hint="eastAsia" w:ascii="仿宋_GB2312" w:hAnsi="仿宋_GB2312" w:eastAsia="仿宋_GB2312" w:cs="仿宋_GB2312"/>
          <w:spacing w:val="3"/>
          <w:sz w:val="32"/>
          <w:szCs w:val="32"/>
        </w:rPr>
        <w:t>我公司未被列入失信被执行人、重大税收违法案件当事人名单、政府采购严重违法失信行为记录名单</w:t>
      </w:r>
      <w:r>
        <w:rPr>
          <w:rFonts w:hint="eastAsia" w:ascii="仿宋_GB2312" w:hAnsi="仿宋_GB2312" w:eastAsia="仿宋_GB2312" w:cs="仿宋_GB2312"/>
          <w:spacing w:val="3"/>
          <w:sz w:val="32"/>
          <w:szCs w:val="32"/>
          <w:lang w:eastAsia="zh-CN"/>
        </w:rPr>
        <w:t>。</w:t>
      </w:r>
    </w:p>
    <w:p w14:paraId="7B23A56D">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val="en-US" w:eastAsia="zh-CN"/>
        </w:rPr>
        <w:t>7.</w:t>
      </w:r>
      <w:r>
        <w:rPr>
          <w:rFonts w:hint="eastAsia" w:ascii="仿宋_GB2312" w:hAnsi="仿宋_GB2312" w:eastAsia="仿宋_GB2312" w:cs="仿宋_GB2312"/>
          <w:spacing w:val="3"/>
          <w:sz w:val="32"/>
          <w:szCs w:val="32"/>
        </w:rPr>
        <w:t>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14:paraId="21F99FA1">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8.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14:paraId="77B4D27C">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14:paraId="3D41F174">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14:paraId="410C1B58">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11.我公司承诺不非法转包、分包。</w:t>
      </w:r>
    </w:p>
    <w:p w14:paraId="42982F51">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以上承诺，如有违反，愿依照国家相关法律法规处理，并承担由此给采购人带来的损失。</w:t>
      </w:r>
    </w:p>
    <w:p w14:paraId="36E7DCA5">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pacing w:val="3"/>
          <w:sz w:val="32"/>
          <w:szCs w:val="32"/>
        </w:rPr>
      </w:pPr>
    </w:p>
    <w:p w14:paraId="05C5200D">
      <w:pPr>
        <w:pStyle w:val="2"/>
        <w:rPr>
          <w:rFonts w:hint="eastAsia"/>
        </w:rPr>
      </w:pPr>
    </w:p>
    <w:p w14:paraId="3D95046B">
      <w:pPr>
        <w:keepNext w:val="0"/>
        <w:keepLines w:val="0"/>
        <w:pageBreakBefore w:val="0"/>
        <w:widowControl/>
        <w:kinsoku/>
        <w:wordWrap w:val="0"/>
        <w:overflowPunct/>
        <w:topLinePunct w:val="0"/>
        <w:autoSpaceDE w:val="0"/>
        <w:autoSpaceDN w:val="0"/>
        <w:bidi w:val="0"/>
        <w:adjustRightInd w:val="0"/>
        <w:snapToGrid w:val="0"/>
        <w:spacing w:line="560" w:lineRule="exact"/>
        <w:ind w:left="0" w:firstLine="652" w:firstLineChars="200"/>
        <w:jc w:val="right"/>
        <w:textAlignment w:val="baseline"/>
        <w:rPr>
          <w:rFonts w:hint="default" w:ascii="仿宋_GB2312" w:hAnsi="仿宋_GB2312" w:eastAsia="仿宋_GB2312" w:cs="仿宋_GB2312"/>
          <w:spacing w:val="3"/>
          <w:sz w:val="32"/>
          <w:szCs w:val="32"/>
          <w:lang w:val="en-US" w:eastAsia="zh-CN"/>
        </w:rPr>
      </w:pPr>
      <w:r>
        <w:rPr>
          <w:rFonts w:hint="eastAsia" w:ascii="仿宋_GB2312" w:hAnsi="仿宋_GB2312" w:eastAsia="仿宋_GB2312" w:cs="仿宋_GB2312"/>
          <w:spacing w:val="3"/>
          <w:sz w:val="32"/>
          <w:szCs w:val="32"/>
        </w:rPr>
        <w:t>供应商：</w:t>
      </w:r>
      <w:r>
        <w:rPr>
          <w:rFonts w:hint="eastAsia" w:ascii="仿宋_GB2312" w:hAnsi="仿宋_GB2312" w:eastAsia="仿宋_GB2312" w:cs="仿宋_GB2312"/>
          <w:spacing w:val="3"/>
          <w:sz w:val="32"/>
          <w:szCs w:val="32"/>
          <w:lang w:val="en-US" w:eastAsia="zh-CN"/>
        </w:rPr>
        <w:t xml:space="preserve">                </w:t>
      </w:r>
    </w:p>
    <w:p w14:paraId="510FBC0A">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right"/>
        <w:textAlignment w:val="baseline"/>
        <w:rPr>
          <w:rFonts w:ascii="仿宋" w:hAnsi="仿宋" w:eastAsia="仿宋" w:cs="仿宋"/>
          <w:sz w:val="31"/>
          <w:szCs w:val="31"/>
        </w:rPr>
      </w:pPr>
      <w:r>
        <w:rPr>
          <w:rFonts w:hint="eastAsia" w:ascii="仿宋_GB2312" w:hAnsi="仿宋_GB2312" w:eastAsia="仿宋_GB2312" w:cs="仿宋_GB2312"/>
          <w:spacing w:val="3"/>
          <w:sz w:val="32"/>
          <w:szCs w:val="32"/>
        </w:rPr>
        <w:t>日期：</w:t>
      </w:r>
      <w:r>
        <w:rPr>
          <w:rFonts w:hint="eastAsia" w:ascii="仿宋_GB2312" w:hAnsi="仿宋_GB2312" w:eastAsia="仿宋_GB2312" w:cs="仿宋_GB2312"/>
          <w:spacing w:val="3"/>
          <w:sz w:val="32"/>
          <w:szCs w:val="32"/>
          <w:lang w:val="en-US" w:eastAsia="zh-CN"/>
        </w:rPr>
        <w:t xml:space="preserve">    </w:t>
      </w:r>
      <w:r>
        <w:rPr>
          <w:rFonts w:hint="eastAsia" w:ascii="仿宋_GB2312" w:hAnsi="仿宋_GB2312" w:eastAsia="仿宋_GB2312" w:cs="仿宋_GB2312"/>
          <w:spacing w:val="3"/>
          <w:sz w:val="32"/>
          <w:szCs w:val="32"/>
        </w:rPr>
        <w:t>年</w:t>
      </w:r>
      <w:r>
        <w:rPr>
          <w:rFonts w:hint="eastAsia" w:ascii="仿宋_GB2312" w:hAnsi="仿宋_GB2312" w:eastAsia="仿宋_GB2312" w:cs="仿宋_GB2312"/>
          <w:spacing w:val="3"/>
          <w:sz w:val="32"/>
          <w:szCs w:val="32"/>
          <w:lang w:val="en-US" w:eastAsia="zh-CN"/>
        </w:rPr>
        <w:t xml:space="preserve">    </w:t>
      </w:r>
      <w:r>
        <w:rPr>
          <w:rFonts w:hint="eastAsia" w:ascii="仿宋_GB2312" w:hAnsi="仿宋_GB2312" w:eastAsia="仿宋_GB2312" w:cs="仿宋_GB2312"/>
          <w:spacing w:val="3"/>
          <w:sz w:val="32"/>
          <w:szCs w:val="32"/>
        </w:rPr>
        <w:t>月</w:t>
      </w:r>
      <w:r>
        <w:rPr>
          <w:rFonts w:hint="eastAsia" w:ascii="仿宋_GB2312" w:hAnsi="仿宋_GB2312" w:eastAsia="仿宋_GB2312" w:cs="仿宋_GB2312"/>
          <w:spacing w:val="3"/>
          <w:sz w:val="32"/>
          <w:szCs w:val="32"/>
          <w:lang w:val="en-US" w:eastAsia="zh-CN"/>
        </w:rPr>
        <w:t xml:space="preserve">    </w:t>
      </w:r>
      <w:r>
        <w:rPr>
          <w:rFonts w:hint="eastAsia" w:ascii="仿宋_GB2312" w:hAnsi="仿宋_GB2312" w:eastAsia="仿宋_GB2312" w:cs="仿宋_GB2312"/>
          <w:spacing w:val="3"/>
          <w:sz w:val="32"/>
          <w:szCs w:val="32"/>
        </w:rPr>
        <w:t>日</w:t>
      </w:r>
    </w:p>
    <w:sectPr>
      <w:footerReference r:id="rId5" w:type="default"/>
      <w:pgSz w:w="11906" w:h="16838"/>
      <w:pgMar w:top="1440" w:right="1587" w:bottom="1440"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C4FEF">
    <w:pPr>
      <w:spacing w:before="1" w:line="176" w:lineRule="auto"/>
      <w:ind w:left="558"/>
      <w:rPr>
        <w:rFonts w:ascii="宋体" w:hAnsi="宋体" w:eastAsia="宋体" w:cs="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1ZWRhNzFkZTA3OTNjZTFkMDQ4YzJjY2NiYzVhNTAifQ=="/>
  </w:docVars>
  <w:rsids>
    <w:rsidRoot w:val="20EF17AA"/>
    <w:rsid w:val="05624668"/>
    <w:rsid w:val="0DF10804"/>
    <w:rsid w:val="0E1C3D4F"/>
    <w:rsid w:val="1F606006"/>
    <w:rsid w:val="20E70F30"/>
    <w:rsid w:val="20EF17AA"/>
    <w:rsid w:val="2B757007"/>
    <w:rsid w:val="314B0324"/>
    <w:rsid w:val="38EF5A38"/>
    <w:rsid w:val="47391D1D"/>
    <w:rsid w:val="495913D8"/>
    <w:rsid w:val="4FA47125"/>
    <w:rsid w:val="5AE34FA5"/>
    <w:rsid w:val="7EA46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autoRedefine/>
    <w:qFormat/>
    <w:uiPriority w:val="0"/>
    <w:pPr>
      <w:keepNext/>
      <w:keepLines/>
      <w:spacing w:before="340" w:beforeLines="0" w:beforeAutospacing="0" w:after="330" w:afterLines="0" w:afterAutospacing="0" w:line="576" w:lineRule="auto"/>
      <w:outlineLvl w:val="0"/>
    </w:pPr>
    <w:rPr>
      <w:rFonts w:eastAsia="方正小标宋简体" w:asciiTheme="minorAscii" w:hAnsiTheme="minorAscii"/>
      <w:b/>
      <w:kern w:val="44"/>
      <w:sz w:val="44"/>
    </w:rPr>
  </w:style>
  <w:style w:type="paragraph" w:styleId="4">
    <w:name w:val="heading 2"/>
    <w:basedOn w:val="1"/>
    <w:next w:val="1"/>
    <w:semiHidden/>
    <w:unhideWhenUsed/>
    <w:qFormat/>
    <w:uiPriority w:val="0"/>
    <w:pPr>
      <w:keepNext/>
      <w:keepLines/>
      <w:spacing w:beforeLines="0" w:beforeAutospacing="0" w:afterLines="0" w:afterAutospacing="0" w:line="560" w:lineRule="exact"/>
      <w:ind w:firstLine="883" w:firstLineChars="200"/>
      <w:outlineLvl w:val="1"/>
    </w:pPr>
    <w:rPr>
      <w:rFonts w:ascii="Arial" w:hAnsi="Arial" w:eastAsia="黑体"/>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r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1238</Words>
  <Characters>1251</Characters>
  <Lines>0</Lines>
  <Paragraphs>0</Paragraphs>
  <TotalTime>10</TotalTime>
  <ScaleCrop>false</ScaleCrop>
  <LinksUpToDate>false</LinksUpToDate>
  <CharactersWithSpaces>1285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2023-12-22T09:15:00Z</dcterms:created>
  <dc:creator>鑫</dc:creator>
  <cp:lastModifiedBy>阿龙</cp:lastModifiedBy>
  <dcterms:modified xsi:type="dcterms:W3CDTF">2025-08-18T10:01:06Z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74321AF3F8EF4EB58A05925F4F0F54C7_13</vt:lpwstr>
  </property>
  <property fmtid="{D5CDD505-2E9C-101B-9397-08002B2CF9AE}" pid="4" name="KSOTemplateDocerSaveRecord">
    <vt:lpwstr>eyJoZGlkIjoiZGQ3ZDhlYTAzZGY2MTU0YWJkNzdhOGRkMWM1OTVkNDMiLCJ1c2VySWQiOiI0NDYzMTQ4MTYifQ==</vt:lpwstr>
  </property>
</Properties>
</file>