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18C28">
      <w:pPr>
        <w:spacing w:line="239" w:lineRule="auto"/>
        <w:ind w:right="-31"/>
        <w:jc w:val="center"/>
        <w:rPr>
          <w:rFonts w:hint="eastAsia" w:ascii="宋体" w:hAnsi="宋体" w:eastAsia="宋体" w:cs="宋体"/>
          <w:sz w:val="44"/>
          <w:szCs w:val="44"/>
        </w:rPr>
      </w:pPr>
      <w:bookmarkStart w:id="0" w:name="_GoBack"/>
      <w:bookmarkEnd w:id="0"/>
      <w:r>
        <w:rPr>
          <w:rFonts w:hint="eastAsia" w:ascii="宋体" w:hAnsi="宋体" w:eastAsia="宋体" w:cs="宋体"/>
          <w:b/>
          <w:bCs/>
          <w:sz w:val="44"/>
          <w:szCs w:val="44"/>
        </w:rPr>
        <w:t>龙岗区妇幼保健院住院部南栋负一、负二层地下车库翻新改造提升工程招标公告</w:t>
      </w:r>
    </w:p>
    <w:p w14:paraId="22B4C628">
      <w:pPr>
        <w:spacing w:line="200" w:lineRule="exact"/>
        <w:rPr>
          <w:rFonts w:ascii="宋体" w:hAnsi="宋体" w:eastAsia="宋体" w:cs="宋体"/>
          <w:sz w:val="24"/>
          <w:szCs w:val="24"/>
        </w:rPr>
      </w:pPr>
    </w:p>
    <w:p w14:paraId="64666EEE">
      <w:pPr>
        <w:spacing w:line="384" w:lineRule="exact"/>
        <w:rPr>
          <w:rFonts w:ascii="宋体" w:hAnsi="宋体" w:eastAsia="宋体" w:cs="宋体"/>
          <w:sz w:val="24"/>
          <w:szCs w:val="24"/>
        </w:rPr>
      </w:pPr>
    </w:p>
    <w:p w14:paraId="3731924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根据《深圳市龙岗区妇幼保健院建设工程招标定标管理规定（202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年修订版）》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深龙妇幼〔202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文件精神，经深圳市龙岗区妇幼保健院研究决定，对</w:t>
      </w:r>
      <w:r>
        <w:rPr>
          <w:rFonts w:hint="eastAsia" w:ascii="仿宋_GB2312" w:hAnsi="仿宋_GB2312" w:eastAsia="仿宋_GB2312" w:cs="仿宋_GB2312"/>
          <w:sz w:val="32"/>
          <w:szCs w:val="32"/>
          <w:lang w:val="en-US" w:eastAsia="zh-CN"/>
        </w:rPr>
        <w:t>龙岗区妇幼保健院住院部南栋负一、负二层地下车库翻新改造提升工程施工</w:t>
      </w:r>
      <w:r>
        <w:rPr>
          <w:rFonts w:hint="eastAsia" w:ascii="仿宋_GB2312" w:hAnsi="仿宋_GB2312" w:eastAsia="仿宋_GB2312" w:cs="仿宋_GB2312"/>
          <w:sz w:val="32"/>
          <w:szCs w:val="32"/>
        </w:rPr>
        <w:t>单位进行公开招标，欢迎符合资格的企业参加本项目投标。</w:t>
      </w:r>
    </w:p>
    <w:p w14:paraId="52CD262A">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14:paraId="2CC121E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龙岗区妇幼保健院住院部南栋负一、负二层地下车库翻新改造提升工程</w:t>
      </w:r>
      <w:r>
        <w:rPr>
          <w:rFonts w:hint="eastAsia" w:ascii="仿宋_GB2312" w:hAnsi="仿宋_GB2312" w:eastAsia="仿宋_GB2312" w:cs="仿宋_GB2312"/>
          <w:sz w:val="32"/>
          <w:szCs w:val="32"/>
        </w:rPr>
        <w:t>。</w:t>
      </w:r>
    </w:p>
    <w:p w14:paraId="14A6DD5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项目内容</w:t>
      </w:r>
      <w:r>
        <w:rPr>
          <w:rFonts w:hint="eastAsia" w:ascii="仿宋_GB2312" w:hAnsi="仿宋_GB2312" w:eastAsia="仿宋_GB2312" w:cs="仿宋_GB2312"/>
          <w:bCs/>
          <w:sz w:val="32"/>
          <w:szCs w:val="32"/>
        </w:rPr>
        <w:t>和要求：</w:t>
      </w:r>
    </w:p>
    <w:p w14:paraId="344F5CC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改造范围为住院部南栋负一、负二层地下车库翻新改造，包含墙面、车库地面、设备房走廊地面、排水沟、出入口一块雨棚钢化玻璃等。</w:t>
      </w:r>
    </w:p>
    <w:p w14:paraId="06D8888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（2）严格履行规范，工程质量合格，按时完工，日常沟通顺畅，服务周到热情，及时响应工作指令。</w:t>
      </w:r>
    </w:p>
    <w:p w14:paraId="1664E60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（3）能够自觉遵守医院的各项管理规定，服从医院管理，院内施工期间不给医院造成任何不良影响等。</w:t>
      </w:r>
    </w:p>
    <w:p w14:paraId="41A7155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（4）信誉良好，无社会及建设单位负面评价。</w:t>
      </w:r>
    </w:p>
    <w:p w14:paraId="4D37067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3.本项目施工建安费预算为68.06969万元，不可竞争费合计：14864.29元（其中安全文明措施费：14131.79元、弃置费：732.50元，暂列金额0元）。</w:t>
      </w:r>
    </w:p>
    <w:p w14:paraId="4104D2C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4.工期：</w:t>
      </w:r>
      <w:r>
        <w:rPr>
          <w:rFonts w:hint="eastAsia" w:ascii="仿宋_GB2312" w:hAnsi="仿宋_GB2312" w:eastAsia="仿宋_GB2312" w:cs="仿宋_GB2312"/>
          <w:sz w:val="32"/>
          <w:szCs w:val="32"/>
          <w:highlight w:val="none"/>
          <w:lang w:val="en-US" w:eastAsia="zh-CN"/>
        </w:rPr>
        <w:t>施工阶段120日历天，</w:t>
      </w:r>
      <w:r>
        <w:rPr>
          <w:rFonts w:hint="eastAsia" w:ascii="仿宋_GB2312" w:hAnsi="仿宋_GB2312" w:eastAsia="仿宋_GB2312" w:cs="仿宋_GB2312"/>
          <w:sz w:val="32"/>
          <w:szCs w:val="32"/>
          <w:highlight w:val="yellow"/>
          <w:lang w:val="en-US" w:eastAsia="zh-CN"/>
        </w:rPr>
        <w:t>保修阶段730日历天。</w:t>
      </w:r>
    </w:p>
    <w:p w14:paraId="70160374">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二、投标须知</w:t>
      </w:r>
    </w:p>
    <w:p w14:paraId="333722D6">
      <w:pPr>
        <w:spacing w:line="336" w:lineRule="auto"/>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1.投标报价：投标报价上限为</w:t>
      </w:r>
      <w:r>
        <w:rPr>
          <w:rFonts w:hint="eastAsia" w:ascii="仿宋_GB2312" w:hAnsi="仿宋_GB2312" w:eastAsia="仿宋_GB2312" w:cs="仿宋_GB2312"/>
          <w:color w:val="auto"/>
          <w:sz w:val="32"/>
          <w:szCs w:val="32"/>
          <w:lang w:val="en-US" w:eastAsia="zh-CN"/>
        </w:rPr>
        <w:t>66.07219217万</w:t>
      </w:r>
      <w:r>
        <w:rPr>
          <w:rFonts w:hint="eastAsia" w:ascii="仿宋_GB2312" w:hAnsi="仿宋_GB2312" w:eastAsia="仿宋_GB2312" w:cs="仿宋_GB2312"/>
          <w:sz w:val="32"/>
          <w:szCs w:val="32"/>
        </w:rPr>
        <w:t>元（投标下浮率应大于</w:t>
      </w:r>
      <w:r>
        <w:rPr>
          <w:rFonts w:hint="eastAsia" w:ascii="仿宋_GB2312" w:hAnsi="仿宋_GB2312" w:eastAsia="仿宋_GB2312" w:cs="仿宋_GB2312"/>
          <w:color w:val="auto"/>
          <w:sz w:val="32"/>
          <w:szCs w:val="32"/>
        </w:rPr>
        <w:t>等于3%，</w:t>
      </w:r>
      <w:r>
        <w:rPr>
          <w:rFonts w:hint="eastAsia" w:ascii="仿宋_GB2312" w:hAnsi="仿宋_GB2312" w:eastAsia="仿宋_GB2312" w:cs="仿宋_GB2312"/>
          <w:sz w:val="32"/>
          <w:szCs w:val="32"/>
        </w:rPr>
        <w:t>其中不可竞争费用不参与下浮）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参照市场情况并结合企业自身因素，投标人自行填报投标下浮率</w:t>
      </w:r>
      <w:r>
        <w:rPr>
          <w:rFonts w:hint="eastAsia" w:ascii="仿宋_GB2312" w:hAnsi="仿宋_GB2312" w:eastAsia="仿宋_GB2312" w:cs="仿宋_GB2312"/>
          <w:sz w:val="32"/>
          <w:szCs w:val="32"/>
          <w:lang w:val="en-US" w:eastAsia="zh-CN"/>
        </w:rPr>
        <w:t>及投标总价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投标报价书格式详见附件4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lang w:eastAsia="zh-CN"/>
        </w:rPr>
        <w:t>下浮率与报价不</w:t>
      </w:r>
      <w:r>
        <w:rPr>
          <w:rFonts w:hint="eastAsia" w:ascii="仿宋_GB2312" w:hAnsi="仿宋_GB2312" w:eastAsia="仿宋_GB2312" w:cs="仿宋_GB2312"/>
          <w:b/>
          <w:bCs/>
          <w:sz w:val="32"/>
          <w:szCs w:val="32"/>
          <w:lang w:val="en-US" w:eastAsia="zh-CN"/>
        </w:rPr>
        <w:t>相符</w:t>
      </w:r>
      <w:r>
        <w:rPr>
          <w:rFonts w:hint="eastAsia" w:ascii="仿宋_GB2312" w:hAnsi="仿宋_GB2312" w:eastAsia="仿宋_GB2312" w:cs="仿宋_GB2312"/>
          <w:b/>
          <w:bCs/>
          <w:sz w:val="32"/>
          <w:szCs w:val="32"/>
          <w:lang w:eastAsia="zh-CN"/>
        </w:rPr>
        <w:t>时，以价格较低</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lang w:eastAsia="zh-CN"/>
        </w:rPr>
        <w:t>为准。</w:t>
      </w:r>
    </w:p>
    <w:p w14:paraId="13258FD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2.投标单位资格要求：</w:t>
      </w:r>
    </w:p>
    <w:p w14:paraId="3AFD10B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（1）投标人须具有独立法人资格（证明文件：须提供营业执照或法人证书或其他证明文件的复印件并加盖投标人公章，原件中标备查）；</w:t>
      </w:r>
    </w:p>
    <w:p w14:paraId="78054BD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（2）本项目不接受联合体投标；</w:t>
      </w:r>
    </w:p>
    <w:p w14:paraId="4E27488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（3）具备</w:t>
      </w:r>
      <w:r>
        <w:rPr>
          <w:rFonts w:hint="eastAsia" w:ascii="仿宋_GB2312" w:hAnsi="仿宋_GB2312" w:eastAsia="仿宋_GB2312" w:cs="仿宋_GB2312"/>
          <w:color w:val="auto"/>
          <w:sz w:val="32"/>
          <w:szCs w:val="32"/>
          <w:highlight w:val="none"/>
          <w:lang w:val="en-US" w:eastAsia="zh-CN"/>
        </w:rPr>
        <w:t>建筑装修装饰工程专业承包二级</w:t>
      </w:r>
      <w:r>
        <w:rPr>
          <w:rFonts w:hint="eastAsia" w:ascii="仿宋_GB2312" w:hAnsi="仿宋_GB2312" w:eastAsia="仿宋_GB2312" w:cs="仿宋_GB2312"/>
          <w:color w:val="auto"/>
          <w:sz w:val="32"/>
          <w:szCs w:val="32"/>
          <w:highlight w:val="none"/>
        </w:rPr>
        <w:t>及以上资质证书</w:t>
      </w:r>
      <w:r>
        <w:rPr>
          <w:rFonts w:hint="eastAsia" w:ascii="仿宋_GB2312" w:hAnsi="仿宋_GB2312" w:eastAsia="仿宋_GB2312" w:cs="仿宋_GB2312"/>
          <w:sz w:val="32"/>
          <w:szCs w:val="32"/>
          <w:highlight w:val="none"/>
        </w:rPr>
        <w:t>（证明文件：须提供相关资质文件证书复印件并加盖投标人公章，原件中标备查）</w:t>
      </w:r>
      <w:r>
        <w:rPr>
          <w:rFonts w:hint="eastAsia" w:ascii="仿宋_GB2312" w:hAnsi="仿宋_GB2312" w:eastAsia="仿宋_GB2312" w:cs="仿宋_GB2312"/>
          <w:sz w:val="32"/>
          <w:szCs w:val="32"/>
          <w:highlight w:val="none"/>
          <w:lang w:val="en-US" w:eastAsia="zh-CN"/>
        </w:rPr>
        <w:t>；</w:t>
      </w:r>
    </w:p>
    <w:p w14:paraId="689A358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rPr>
        <w:t>安全生产许可证证明以及拟派项目经理的安全生产考核合格证</w:t>
      </w:r>
      <w:r>
        <w:rPr>
          <w:rFonts w:hint="eastAsia" w:ascii="仿宋_GB2312" w:hAnsi="仿宋_GB2312" w:eastAsia="仿宋_GB2312" w:cs="仿宋_GB2312"/>
          <w:sz w:val="32"/>
          <w:szCs w:val="32"/>
          <w:lang w:val="en-US" w:eastAsia="zh-CN"/>
        </w:rPr>
        <w:t>证</w:t>
      </w:r>
      <w:r>
        <w:rPr>
          <w:rFonts w:hint="eastAsia" w:ascii="仿宋_GB2312" w:hAnsi="仿宋_GB2312" w:eastAsia="仿宋_GB2312" w:cs="仿宋_GB2312"/>
          <w:sz w:val="32"/>
          <w:szCs w:val="32"/>
        </w:rPr>
        <w:t>明</w:t>
      </w:r>
      <w:r>
        <w:rPr>
          <w:rFonts w:hint="eastAsia" w:ascii="仿宋_GB2312" w:hAnsi="仿宋_GB2312" w:eastAsia="仿宋_GB2312" w:cs="仿宋_GB2312"/>
          <w:sz w:val="32"/>
          <w:szCs w:val="32"/>
          <w:lang w:val="en-US" w:eastAsia="zh-CN"/>
        </w:rPr>
        <w:t>；</w:t>
      </w:r>
    </w:p>
    <w:p w14:paraId="587DA2F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）派出的项目经理二级及以上注册建造师证（建筑工程专业）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1398F0A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参与本项目投标的投标单位未被列入失信被执行人、重大税收违法案件当事人名单及政府采购严重违法失信行为记录名单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14:textFill>
            <w14:solidFill>
              <w14:schemeClr w14:val="tx1"/>
            </w14:solidFill>
          </w14:textFill>
        </w:rPr>
        <w:t>因违反工程质量、安全生产管理规定等原因被建设部门给予红色警示且在警示期内的（信用中国网“信用服务”栏的“重大税收违法失信主体”、“失信被执行人”，中国政府采购网“政府采购严重违法失信行为记录名单”，深圳信用网以及深圳市政府采购监管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深圳市住房和建设局“红色警示”</w:t>
      </w:r>
      <w:r>
        <w:rPr>
          <w:rFonts w:hint="eastAsia" w:ascii="仿宋_GB2312" w:hAnsi="仿宋_GB2312" w:eastAsia="仿宋_GB2312" w:cs="仿宋_GB2312"/>
          <w:color w:val="000000" w:themeColor="text1"/>
          <w:sz w:val="32"/>
          <w:szCs w:val="32"/>
          <w:highlight w:val="none"/>
          <w14:textFill>
            <w14:solidFill>
              <w14:schemeClr w14:val="tx1"/>
            </w14:solidFill>
          </w14:textFill>
        </w:rPr>
        <w:t>为投标人信用信息查询渠道，投标单位无需提供证明材料，查询结果以招标代理机构审核投标单位报名资格为准）；</w:t>
      </w:r>
    </w:p>
    <w:p w14:paraId="14C150D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14:textFill>
            <w14:solidFill>
              <w14:schemeClr w14:val="tx1"/>
            </w14:solidFill>
          </w14:textFill>
        </w:rPr>
        <w:t>参加的提供法定代表人资格证明书、个人身份证复印件及社保缴纳证明，非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14:textFill>
            <w14:solidFill>
              <w14:schemeClr w14:val="tx1"/>
            </w14:solidFill>
          </w14:textFill>
        </w:rPr>
        <w:t>参加的提供法定代表人资格证明书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14:textFill>
            <w14:solidFill>
              <w14:schemeClr w14:val="tx1"/>
            </w14:solidFill>
          </w14:textFill>
        </w:rPr>
        <w:t>身份证复印件、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14:textFill>
            <w14:solidFill>
              <w14:schemeClr w14:val="tx1"/>
            </w14:solidFill>
          </w14:textFill>
        </w:rPr>
        <w:t>社保缴纳证明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14:textFill>
            <w14:solidFill>
              <w14:schemeClr w14:val="tx1"/>
            </w14:solidFill>
          </w14:textFill>
        </w:rPr>
        <w:t>授权委托书原件、业务代表身份证复印件及社保缴纳证明。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如为退休人员，无法提供社保证明的，应提供退休证明和聘用合同，</w:t>
      </w:r>
      <w:r>
        <w:rPr>
          <w:rFonts w:hint="eastAsia" w:ascii="仿宋_GB2312" w:hAnsi="仿宋_GB2312" w:eastAsia="仿宋_GB2312" w:cs="仿宋_GB2312"/>
          <w:color w:val="000000" w:themeColor="text1"/>
          <w:sz w:val="32"/>
          <w:szCs w:val="32"/>
          <w:highlight w:val="none"/>
          <w14:textFill>
            <w14:solidFill>
              <w14:schemeClr w14:val="tx1"/>
            </w14:solidFill>
          </w14:textFill>
        </w:rPr>
        <w:t>全部需加盖公章。</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w:t>
      </w:r>
      <w:r>
        <w:rPr>
          <w:rFonts w:hint="eastAsia" w:ascii="仿宋_GB2312" w:hAnsi="仿宋_GB2312" w:eastAsia="仿宋_GB2312" w:cs="仿宋_GB2312"/>
          <w:sz w:val="32"/>
          <w:szCs w:val="32"/>
          <w:highlight w:val="none"/>
        </w:rPr>
        <w:t>代表</w:t>
      </w:r>
      <w:r>
        <w:rPr>
          <w:rFonts w:hint="eastAsia" w:ascii="仿宋_GB2312" w:hAnsi="仿宋_GB2312" w:eastAsia="仿宋_GB2312" w:cs="仿宋_GB2312"/>
          <w:sz w:val="32"/>
          <w:szCs w:val="32"/>
          <w:highlight w:val="none"/>
          <w:lang w:val="en-US" w:eastAsia="zh-CN"/>
        </w:rPr>
        <w:t>人资格</w:t>
      </w:r>
      <w:r>
        <w:rPr>
          <w:rFonts w:hint="eastAsia" w:ascii="仿宋_GB2312" w:hAnsi="仿宋_GB2312" w:eastAsia="仿宋_GB2312" w:cs="仿宋_GB2312"/>
          <w:sz w:val="32"/>
          <w:szCs w:val="32"/>
          <w:highlight w:val="none"/>
        </w:rPr>
        <w:t>证明书</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定代表</w:t>
      </w:r>
      <w:r>
        <w:rPr>
          <w:rFonts w:hint="eastAsia" w:ascii="仿宋_GB2312" w:hAnsi="仿宋_GB2312" w:eastAsia="仿宋_GB2312" w:cs="仿宋_GB2312"/>
          <w:sz w:val="32"/>
          <w:szCs w:val="32"/>
          <w:highlight w:val="none"/>
        </w:rPr>
        <w:t>人授权委托书</w:t>
      </w:r>
      <w:r>
        <w:rPr>
          <w:rFonts w:hint="eastAsia" w:ascii="仿宋_GB2312" w:hAnsi="仿宋_GB2312" w:eastAsia="仿宋_GB2312" w:cs="仿宋_GB2312"/>
          <w:sz w:val="32"/>
          <w:szCs w:val="32"/>
          <w:highlight w:val="none"/>
          <w:lang w:val="en-US" w:eastAsia="zh-CN"/>
        </w:rPr>
        <w:t>格式详见附件2。</w:t>
      </w:r>
    </w:p>
    <w:p w14:paraId="5A539AA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3.定标及择优要素：</w:t>
      </w:r>
    </w:p>
    <w:p w14:paraId="78EEB53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投标单位提交其投标文件，由招标人定标小组按择优项进行定标</w:t>
      </w:r>
      <w:r>
        <w:rPr>
          <w:rFonts w:hint="eastAsia" w:ascii="仿宋_GB2312" w:hAnsi="仿宋_GB2312" w:eastAsia="仿宋_GB2312" w:cs="仿宋_GB2312"/>
          <w:sz w:val="32"/>
          <w:szCs w:val="32"/>
          <w:lang w:eastAsia="zh-CN"/>
        </w:rPr>
        <w:t>。</w:t>
      </w:r>
      <w:r>
        <w:rPr>
          <w:rFonts w:ascii="仿宋_GB2312" w:hAnsi="仿宋_GB2312" w:eastAsia="仿宋_GB2312" w:cs="仿宋_GB2312"/>
          <w:b w:val="0"/>
          <w:bCs w:val="0"/>
          <w:color w:val="000000"/>
          <w:sz w:val="31"/>
          <w:szCs w:val="31"/>
          <w:highlight w:val="none"/>
        </w:rPr>
        <w:t>择优为主，竞价为辅</w:t>
      </w:r>
      <w:r>
        <w:rPr>
          <w:rFonts w:hint="eastAsia" w:ascii="仿宋_GB2312" w:hAnsi="仿宋_GB2312" w:eastAsia="仿宋_GB2312" w:cs="仿宋_GB2312"/>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优先选取优势最多的单位，</w:t>
      </w:r>
      <w:r>
        <w:rPr>
          <w:rFonts w:hint="eastAsia" w:ascii="仿宋_GB2312" w:hAnsi="仿宋_GB2312" w:eastAsia="仿宋_GB2312" w:cs="仿宋_GB2312"/>
          <w:b w:val="0"/>
          <w:bCs w:val="0"/>
          <w:color w:val="000000"/>
          <w:sz w:val="31"/>
          <w:szCs w:val="31"/>
          <w:highlight w:val="none"/>
        </w:rPr>
        <w:t>如出现同等情形，以低价者为中标人，如同价，对同价者进行投票决定。</w:t>
      </w:r>
    </w:p>
    <w:p w14:paraId="23991D4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择优要素包括：</w:t>
      </w:r>
      <w:r>
        <w:rPr>
          <w:rFonts w:hint="eastAsia" w:ascii="仿宋_GB2312" w:hAnsi="仿宋_GB2312" w:eastAsia="仿宋_GB2312" w:cs="仿宋_GB2312"/>
          <w:sz w:val="32"/>
          <w:szCs w:val="32"/>
          <w:lang w:val="en-US" w:eastAsia="zh-CN"/>
        </w:rPr>
        <w:t>资质等级、近3年履约评价、近3年同类工程业绩经验、班组人员配备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须提供班组所有人员最近一个月的社保证明文件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、安全文明施工措施</w:t>
      </w:r>
      <w:r>
        <w:rPr>
          <w:rFonts w:hint="eastAsia" w:ascii="仿宋_GB2312" w:hAnsi="仿宋_GB2312" w:eastAsia="仿宋_GB2312" w:cs="仿宋_GB2312"/>
          <w:sz w:val="32"/>
          <w:szCs w:val="32"/>
        </w:rPr>
        <w:t>。</w:t>
      </w:r>
    </w:p>
    <w:p w14:paraId="337797A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4.费用结算方式：</w:t>
      </w:r>
    </w:p>
    <w:p w14:paraId="538F676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项目合同参照深圳市现行施工合同范本签订，为固定单价合同</w:t>
      </w:r>
      <w:r>
        <w:rPr>
          <w:rFonts w:hint="eastAsia" w:ascii="仿宋_GB2312" w:hAnsi="仿宋_GB2312" w:eastAsia="仿宋_GB2312" w:cs="仿宋_GB2312"/>
          <w:sz w:val="32"/>
          <w:szCs w:val="32"/>
          <w:lang w:val="en-US" w:eastAsia="zh-CN"/>
        </w:rPr>
        <w:t>。</w:t>
      </w:r>
    </w:p>
    <w:p w14:paraId="5A8EB35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工程量均以工程结算时核实的工程量为准；</w:t>
      </w:r>
    </w:p>
    <w:p w14:paraId="75AB379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如工程量清单中所列项目实际未发生时，其工程量由清单中扣除；</w:t>
      </w:r>
    </w:p>
    <w:p w14:paraId="166D849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若发包人提供的工程量清单漏项，其工程量按实际发生进行计算；</w:t>
      </w:r>
    </w:p>
    <w:p w14:paraId="0D77D8C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由于承包人的原因导致的工程量变化，若工程量增加的，不予调整。若工程量减少的，则予以调整</w:t>
      </w:r>
      <w:r>
        <w:rPr>
          <w:rFonts w:hint="eastAsia" w:ascii="仿宋_GB2312" w:hAnsi="仿宋_GB2312" w:eastAsia="仿宋_GB2312" w:cs="仿宋_GB2312"/>
          <w:sz w:val="32"/>
          <w:szCs w:val="32"/>
          <w:lang w:eastAsia="zh-CN"/>
        </w:rPr>
        <w:t>；</w:t>
      </w:r>
    </w:p>
    <w:p w14:paraId="738A232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清单项目增加部分工程量或减少后剩余部分工程量的项目单价确定方法按照已标价工程量清单中的单价确定，再按中标下浮率，按实结算。</w:t>
      </w:r>
    </w:p>
    <w:p w14:paraId="0D85646D">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三、报名受理</w:t>
      </w:r>
    </w:p>
    <w:p w14:paraId="31C4810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1.有意向投标的单位于公告期间</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发邮件报名登记，报名信息应包含投标人名称及投标资格佐证。</w:t>
      </w:r>
    </w:p>
    <w:p w14:paraId="7CBB4EE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2.若报名单位或符合资质单位不足三家，则另发公告延长</w:t>
      </w:r>
    </w:p>
    <w:p w14:paraId="57A4660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w:t>
      </w:r>
    </w:p>
    <w:p w14:paraId="1E3913A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3.报名答疑联系方式：</w:t>
      </w:r>
    </w:p>
    <w:p w14:paraId="404BD8C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林工13929435899</w:t>
      </w:r>
    </w:p>
    <w:p w14:paraId="16F7988C">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四、投标资料及投标方式</w:t>
      </w:r>
    </w:p>
    <w:p w14:paraId="68C2F29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1.投标所需提交资料</w:t>
      </w:r>
    </w:p>
    <w:p w14:paraId="37C9AB54">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第一部分：资格审查文件</w:t>
      </w:r>
    </w:p>
    <w:p w14:paraId="01561583">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包含营业执照（复印件）、</w:t>
      </w:r>
      <w:r>
        <w:rPr>
          <w:rFonts w:hint="eastAsia" w:ascii="仿宋_GB2312" w:hAnsi="仿宋_GB2312" w:eastAsia="仿宋_GB2312" w:cs="仿宋_GB2312"/>
          <w:color w:val="auto"/>
          <w:sz w:val="32"/>
          <w:szCs w:val="32"/>
          <w:highlight w:val="none"/>
          <w:lang w:val="en-US" w:eastAsia="zh-CN"/>
        </w:rPr>
        <w:t>建筑装修装饰工程专业承包二级</w:t>
      </w:r>
      <w:r>
        <w:rPr>
          <w:rFonts w:hint="eastAsia" w:ascii="仿宋_GB2312" w:hAnsi="仿宋_GB2312" w:eastAsia="仿宋_GB2312" w:cs="仿宋_GB2312"/>
          <w:sz w:val="32"/>
          <w:szCs w:val="32"/>
        </w:rPr>
        <w:t>及以上资质</w:t>
      </w:r>
      <w:r>
        <w:rPr>
          <w:rFonts w:hint="eastAsia" w:ascii="仿宋_GB2312" w:hAnsi="仿宋_GB2312" w:eastAsia="仿宋_GB2312" w:cs="仿宋_GB2312"/>
          <w:sz w:val="32"/>
          <w:szCs w:val="32"/>
          <w:lang w:val="en-US" w:eastAsia="zh-CN"/>
        </w:rPr>
        <w:t>证书（复印件）</w:t>
      </w:r>
      <w:r>
        <w:rPr>
          <w:rFonts w:hint="eastAsia" w:ascii="仿宋_GB2312" w:hAnsi="仿宋_GB2312" w:eastAsia="仿宋_GB2312" w:cs="仿宋_GB2312"/>
          <w:sz w:val="32"/>
          <w:szCs w:val="32"/>
        </w:rPr>
        <w:t>、安全生产许可证证明（复印件）、项目经理注册建造师证及安全生产考核合格证（复印件）、法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证明书（原件）、法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人授权委托书（原件）、法定代表人身份证复印件、</w:t>
      </w:r>
      <w:r>
        <w:rPr>
          <w:rFonts w:hint="eastAsia" w:ascii="仿宋_GB2312" w:hAnsi="仿宋_GB2312" w:eastAsia="仿宋_GB2312" w:cs="仿宋_GB2312"/>
          <w:color w:val="auto"/>
          <w:sz w:val="32"/>
          <w:szCs w:val="32"/>
          <w:highlight w:val="none"/>
        </w:rPr>
        <w:t>被授权人身份证</w:t>
      </w:r>
      <w:r>
        <w:rPr>
          <w:rFonts w:hint="eastAsia" w:ascii="仿宋_GB2312" w:hAnsi="仿宋_GB2312" w:eastAsia="仿宋_GB2312" w:cs="仿宋_GB2312"/>
          <w:color w:val="auto"/>
          <w:sz w:val="32"/>
          <w:szCs w:val="32"/>
          <w:highlight w:val="none"/>
          <w:lang w:val="en-US" w:eastAsia="zh-CN"/>
        </w:rPr>
        <w:t>复印件、</w:t>
      </w:r>
      <w:r>
        <w:rPr>
          <w:rFonts w:hint="eastAsia" w:ascii="仿宋_GB2312" w:hAnsi="仿宋_GB2312" w:eastAsia="仿宋_GB2312" w:cs="仿宋_GB2312"/>
          <w:color w:val="auto"/>
          <w:sz w:val="32"/>
          <w:szCs w:val="32"/>
          <w:highlight w:val="none"/>
        </w:rPr>
        <w:t>被授权人身份证（原件）核对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color w:val="auto"/>
          <w:sz w:val="32"/>
          <w:szCs w:val="32"/>
          <w:highlight w:val="none"/>
          <w:lang w:val="en-US" w:eastAsia="zh-CN"/>
        </w:rPr>
        <w:t>投标单位还须提供加盖公章的《供应商基本情况表》（具体填报格式和要求详见附件1）。</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单位负责人为同一人或者存在直接控股、管理关系的不同投标人，不得参加同一合同项下的招标活动，招标代理机构通过国家企业信用信息公示系统</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（https://www.gsxt.gov.cn/index.html）</w:t>
      </w:r>
      <w:r>
        <w:rPr>
          <w:rFonts w:hint="eastAsia" w:ascii="仿宋_GB2312" w:hAnsi="仿宋_GB2312" w:eastAsia="仿宋_GB2312" w:cs="仿宋_GB2312"/>
          <w:color w:val="000000" w:themeColor="text1"/>
          <w:sz w:val="32"/>
          <w:szCs w:val="32"/>
          <w:highlight w:val="none"/>
          <w14:textFill>
            <w14:solidFill>
              <w14:schemeClr w14:val="tx1"/>
            </w14:solidFill>
          </w14:textFill>
        </w:rPr>
        <w:t>或机关赋码和事业单位登记管理网</w:t>
      </w:r>
      <w:r>
        <w:rPr>
          <w:rFonts w:hint="eastAsia" w:ascii="仿宋_GB2312" w:hAnsi="仿宋_GB2312" w:eastAsia="仿宋_GB2312" w:cs="仿宋_GB2312"/>
          <w:color w:val="000000" w:themeColor="text1"/>
          <w:sz w:val="28"/>
          <w:szCs w:val="28"/>
          <w:highlight w:val="none"/>
          <w14:textFill>
            <w14:solidFill>
              <w14:schemeClr w14:val="tx1"/>
            </w14:solidFill>
          </w14:textFill>
        </w:rPr>
        <w:t>（http://www.gjsy.gov.cn/sydwfrxxcx/）</w:t>
      </w:r>
      <w:r>
        <w:rPr>
          <w:rFonts w:hint="eastAsia" w:ascii="仿宋_GB2312" w:hAnsi="仿宋_GB2312" w:eastAsia="仿宋_GB2312" w:cs="仿宋_GB2312"/>
          <w:color w:val="000000" w:themeColor="text1"/>
          <w:sz w:val="32"/>
          <w:szCs w:val="32"/>
          <w:highlight w:val="none"/>
          <w14:textFill>
            <w14:solidFill>
              <w14:schemeClr w14:val="tx1"/>
            </w14:solidFill>
          </w14:textFill>
        </w:rPr>
        <w:t>或全国社会组织信用信息公示平台</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（https://xxgs.chinanpo.mca.gov.cn/gsxt/newList）</w:t>
      </w:r>
      <w:r>
        <w:rPr>
          <w:rFonts w:hint="eastAsia" w:ascii="仿宋_GB2312" w:hAnsi="仿宋_GB2312" w:eastAsia="仿宋_GB2312" w:cs="仿宋_GB2312"/>
          <w:color w:val="000000" w:themeColor="text1"/>
          <w:sz w:val="32"/>
          <w:szCs w:val="32"/>
          <w:highlight w:val="none"/>
          <w14:textFill>
            <w14:solidFill>
              <w14:schemeClr w14:val="tx1"/>
            </w14:solidFill>
          </w14:textFill>
        </w:rPr>
        <w:t>网站查询投标人信息，投标人无需提供证明材料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格式详见附件2，</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lang w:val="en-US" w:eastAsia="zh-CN"/>
        </w:rPr>
        <w:t>详见附件3。</w:t>
      </w:r>
    </w:p>
    <w:p w14:paraId="099C41FC">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第二部分：资信及商务文件</w:t>
      </w:r>
    </w:p>
    <w:p w14:paraId="223E8C0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包含按择优要素编制的资料、报价单、投标人认为有必要提供的其他资料。</w:t>
      </w:r>
    </w:p>
    <w:p w14:paraId="75C1741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以上资料中的复印件必须都加盖公章。</w:t>
      </w:r>
    </w:p>
    <w:p w14:paraId="214A12E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2.投递方式</w:t>
      </w:r>
    </w:p>
    <w:p w14:paraId="5231CCD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上述申报材料，</w:t>
      </w:r>
      <w:r>
        <w:rPr>
          <w:rFonts w:hint="eastAsia" w:ascii="仿宋_GB2312" w:hAnsi="仿宋_GB2312" w:eastAsia="仿宋_GB2312" w:cs="仿宋_GB2312"/>
          <w:b/>
          <w:bCs/>
          <w:sz w:val="32"/>
          <w:szCs w:val="32"/>
          <w:highlight w:val="none"/>
        </w:rPr>
        <w:t>第一部分一式一份，第二部分一式</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份（一正</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副），分别密封提交</w:t>
      </w:r>
      <w:r>
        <w:rPr>
          <w:rFonts w:hint="eastAsia" w:ascii="仿宋_GB2312" w:hAnsi="仿宋_GB2312" w:eastAsia="仿宋_GB2312" w:cs="仿宋_GB2312"/>
          <w:sz w:val="32"/>
          <w:szCs w:val="32"/>
        </w:rPr>
        <w:t>，均用文件袋密封好并在文件袋正面注明应标项目名称、应标单位、应标联系人及联系电话等信息，封条需加盖单位公章。如未按要求注明，视为无效标书。</w:t>
      </w:r>
    </w:p>
    <w:p w14:paraId="76D909F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投标地址：深圳市龙岗区龙西社区添利鑫创业园添利鑫大厦801。</w:t>
      </w:r>
    </w:p>
    <w:p w14:paraId="67CFB5F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投递时间：202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00至14:30。</w:t>
      </w:r>
    </w:p>
    <w:p w14:paraId="394ECAF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日14:40。</w:t>
      </w:r>
    </w:p>
    <w:p w14:paraId="07BFD00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40至14:50。  </w:t>
      </w:r>
    </w:p>
    <w:p w14:paraId="4FA8CE9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48A3CB9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附件1：供应商基本情况表</w:t>
      </w:r>
    </w:p>
    <w:p w14:paraId="6C853F4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w:t>
      </w:r>
    </w:p>
    <w:p w14:paraId="1160466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rPr>
        <w:t>参与招投标活动及履约承诺函</w:t>
      </w:r>
    </w:p>
    <w:p w14:paraId="67CACAA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附件4：投标报价书</w:t>
      </w:r>
    </w:p>
    <w:p w14:paraId="775EF05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1513297F">
      <w:pPr>
        <w:keepNext w:val="0"/>
        <w:keepLines w:val="0"/>
        <w:pageBreakBefore w:val="0"/>
        <w:widowControl/>
        <w:kinsoku/>
        <w:wordWrap/>
        <w:overflowPunct/>
        <w:topLinePunct w:val="0"/>
        <w:autoSpaceDE/>
        <w:autoSpaceDN/>
        <w:bidi w:val="0"/>
        <w:adjustRightInd/>
        <w:snapToGrid/>
        <w:spacing w:line="560" w:lineRule="exact"/>
        <w:ind w:firstLine="960" w:firstLineChars="3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招标人：深圳市龙岗区妇幼保健院</w:t>
      </w:r>
    </w:p>
    <w:p w14:paraId="1F3E5FB4">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ascii="宋体" w:hAnsi="宋体" w:eastAsia="宋体" w:cs="宋体"/>
          <w:sz w:val="31"/>
          <w:szCs w:val="31"/>
        </w:rPr>
      </w:pPr>
      <w:r>
        <w:rPr>
          <w:rFonts w:hint="eastAsia" w:ascii="仿宋_GB2312" w:hAnsi="仿宋_GB2312" w:eastAsia="仿宋_GB2312" w:cs="仿宋_GB2312"/>
          <w:sz w:val="32"/>
          <w:szCs w:val="32"/>
        </w:rPr>
        <w:t>招标代理机构：深圳市中正招标有限公司</w:t>
      </w:r>
    </w:p>
    <w:p w14:paraId="7C86FF4B">
      <w:pPr>
        <w:rPr>
          <w:rFonts w:ascii="宋体" w:hAnsi="宋体" w:eastAsia="宋体" w:cs="宋体"/>
          <w:sz w:val="31"/>
          <w:szCs w:val="31"/>
        </w:rPr>
      </w:pPr>
    </w:p>
    <w:p w14:paraId="77BC2917">
      <w:pPr>
        <w:rPr>
          <w:rFonts w:ascii="宋体" w:hAnsi="宋体" w:eastAsia="宋体" w:cs="宋体"/>
          <w:sz w:val="31"/>
          <w:szCs w:val="31"/>
        </w:rPr>
      </w:pPr>
    </w:p>
    <w:p w14:paraId="1E36EA96">
      <w:pPr>
        <w:rPr>
          <w:rFonts w:ascii="宋体" w:hAnsi="宋体" w:eastAsia="宋体" w:cs="宋体"/>
          <w:sz w:val="31"/>
          <w:szCs w:val="31"/>
        </w:rPr>
      </w:pPr>
    </w:p>
    <w:p w14:paraId="2DB2648B">
      <w:pPr>
        <w:rPr>
          <w:rFonts w:ascii="宋体" w:hAnsi="宋体" w:eastAsia="宋体" w:cs="宋体"/>
          <w:sz w:val="31"/>
          <w:szCs w:val="31"/>
        </w:rPr>
      </w:pPr>
    </w:p>
    <w:p w14:paraId="70689AC3">
      <w:pPr>
        <w:rPr>
          <w:rFonts w:ascii="宋体" w:hAnsi="宋体" w:eastAsia="宋体" w:cs="宋体"/>
          <w:sz w:val="31"/>
          <w:szCs w:val="31"/>
        </w:rPr>
      </w:pPr>
    </w:p>
    <w:p w14:paraId="3CCB1EA4">
      <w:pPr>
        <w:rPr>
          <w:rFonts w:ascii="宋体" w:hAnsi="宋体" w:eastAsia="宋体" w:cs="宋体"/>
          <w:sz w:val="31"/>
          <w:szCs w:val="31"/>
        </w:rPr>
      </w:pPr>
    </w:p>
    <w:p w14:paraId="1473C95D">
      <w:pPr>
        <w:rPr>
          <w:rFonts w:ascii="宋体" w:hAnsi="宋体" w:eastAsia="宋体" w:cs="宋体"/>
          <w:sz w:val="31"/>
          <w:szCs w:val="31"/>
        </w:rPr>
      </w:pPr>
    </w:p>
    <w:p w14:paraId="5C79DC01">
      <w:pPr>
        <w:rPr>
          <w:rFonts w:ascii="宋体" w:hAnsi="宋体" w:eastAsia="宋体" w:cs="宋体"/>
          <w:sz w:val="31"/>
          <w:szCs w:val="31"/>
        </w:rPr>
      </w:pPr>
    </w:p>
    <w:p w14:paraId="1EB83DE9">
      <w:pPr>
        <w:rPr>
          <w:rFonts w:ascii="宋体" w:hAnsi="宋体" w:eastAsia="宋体" w:cs="宋体"/>
          <w:sz w:val="31"/>
          <w:szCs w:val="31"/>
        </w:rPr>
      </w:pPr>
    </w:p>
    <w:p w14:paraId="149BDF3F">
      <w:pPr>
        <w:rPr>
          <w:rFonts w:ascii="宋体" w:hAnsi="宋体" w:eastAsia="宋体" w:cs="宋体"/>
          <w:sz w:val="31"/>
          <w:szCs w:val="31"/>
        </w:rPr>
      </w:pPr>
    </w:p>
    <w:p w14:paraId="5CCDA0F0">
      <w:pPr>
        <w:rPr>
          <w:rFonts w:ascii="宋体" w:hAnsi="宋体" w:eastAsia="宋体" w:cs="宋体"/>
          <w:sz w:val="31"/>
          <w:szCs w:val="31"/>
        </w:rPr>
      </w:pPr>
    </w:p>
    <w:p w14:paraId="0630E360">
      <w:pPr>
        <w:rPr>
          <w:rFonts w:ascii="宋体" w:hAnsi="宋体" w:eastAsia="宋体" w:cs="宋体"/>
          <w:sz w:val="31"/>
          <w:szCs w:val="31"/>
        </w:rPr>
      </w:pPr>
    </w:p>
    <w:p w14:paraId="2C9F5814">
      <w:pPr>
        <w:rPr>
          <w:rFonts w:ascii="宋体" w:hAnsi="宋体" w:eastAsia="宋体" w:cs="宋体"/>
          <w:sz w:val="31"/>
          <w:szCs w:val="31"/>
        </w:rPr>
      </w:pPr>
    </w:p>
    <w:p w14:paraId="11AC2550">
      <w:pPr>
        <w:rPr>
          <w:rFonts w:ascii="宋体" w:hAnsi="宋体" w:eastAsia="宋体" w:cs="宋体"/>
          <w:sz w:val="31"/>
          <w:szCs w:val="31"/>
        </w:rPr>
      </w:pPr>
    </w:p>
    <w:p w14:paraId="2E41FA6B">
      <w:pPr>
        <w:rPr>
          <w:rFonts w:ascii="宋体" w:hAnsi="宋体" w:eastAsia="宋体" w:cs="宋体"/>
          <w:sz w:val="31"/>
          <w:szCs w:val="31"/>
        </w:rPr>
      </w:pPr>
    </w:p>
    <w:p w14:paraId="6A578AB7">
      <w:pPr>
        <w:rPr>
          <w:rFonts w:ascii="宋体" w:hAnsi="宋体" w:eastAsia="宋体" w:cs="宋体"/>
          <w:sz w:val="31"/>
          <w:szCs w:val="31"/>
        </w:rPr>
      </w:pPr>
    </w:p>
    <w:p w14:paraId="498960EC">
      <w:pPr>
        <w:rPr>
          <w:rFonts w:ascii="宋体" w:hAnsi="宋体" w:eastAsia="宋体" w:cs="宋体"/>
          <w:sz w:val="31"/>
          <w:szCs w:val="31"/>
        </w:rPr>
      </w:pPr>
    </w:p>
    <w:p w14:paraId="4B048E42">
      <w:pPr>
        <w:rPr>
          <w:rFonts w:ascii="宋体" w:hAnsi="宋体" w:eastAsia="宋体" w:cs="宋体"/>
          <w:sz w:val="31"/>
          <w:szCs w:val="31"/>
        </w:rPr>
      </w:pPr>
    </w:p>
    <w:p w14:paraId="57443CDA">
      <w:pPr>
        <w:rPr>
          <w:rFonts w:ascii="宋体" w:hAnsi="宋体" w:eastAsia="宋体" w:cs="宋体"/>
          <w:sz w:val="31"/>
          <w:szCs w:val="31"/>
        </w:rPr>
      </w:pPr>
    </w:p>
    <w:p w14:paraId="1CCB9318">
      <w:pPr>
        <w:rPr>
          <w:rFonts w:ascii="宋体" w:hAnsi="宋体" w:eastAsia="宋体" w:cs="宋体"/>
          <w:sz w:val="31"/>
          <w:szCs w:val="31"/>
        </w:rPr>
      </w:pPr>
    </w:p>
    <w:p w14:paraId="200D295E">
      <w:pPr>
        <w:rPr>
          <w:rFonts w:ascii="宋体" w:hAnsi="宋体" w:eastAsia="宋体" w:cs="宋体"/>
          <w:sz w:val="31"/>
          <w:szCs w:val="31"/>
        </w:rPr>
      </w:pPr>
    </w:p>
    <w:p w14:paraId="44DB3422">
      <w:pPr>
        <w:rPr>
          <w:rFonts w:ascii="宋体" w:hAnsi="宋体" w:eastAsia="宋体" w:cs="宋体"/>
          <w:sz w:val="31"/>
          <w:szCs w:val="31"/>
        </w:rPr>
      </w:pPr>
    </w:p>
    <w:p w14:paraId="129F95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w:t>
      </w:r>
    </w:p>
    <w:p w14:paraId="16C1AE22">
      <w:pPr>
        <w:keepNext/>
        <w:keepLines/>
        <w:widowControl w:val="0"/>
        <w:spacing w:before="260" w:after="260" w:line="400" w:lineRule="exact"/>
        <w:jc w:val="center"/>
        <w:outlineLvl w:val="1"/>
        <w:rPr>
          <w:rFonts w:hint="eastAsia" w:ascii="仿宋" w:hAnsi="仿宋" w:eastAsia="仿宋" w:cs="Times New Roman"/>
          <w:b/>
          <w:bCs/>
          <w:kern w:val="2"/>
          <w:sz w:val="28"/>
          <w:szCs w:val="32"/>
          <w:lang w:val="en-US" w:eastAsia="zh-CN" w:bidi="ar-SA"/>
        </w:rPr>
      </w:pPr>
      <w:r>
        <w:rPr>
          <w:rFonts w:hint="eastAsia" w:ascii="仿宋" w:hAnsi="仿宋" w:eastAsia="仿宋" w:cs="Times New Roman"/>
          <w:b/>
          <w:bCs/>
          <w:kern w:val="2"/>
          <w:sz w:val="28"/>
          <w:szCs w:val="32"/>
          <w:lang w:val="en-US" w:eastAsia="zh-CN" w:bidi="ar-SA"/>
        </w:rPr>
        <w:t>供应商基本情况表</w:t>
      </w:r>
    </w:p>
    <w:p w14:paraId="17A6153C">
      <w:pPr>
        <w:spacing w:before="157" w:line="198" w:lineRule="auto"/>
        <w:ind w:left="126" w:right="-22" w:rightChars="-10"/>
        <w:jc w:val="center"/>
        <w:rPr>
          <w:rFonts w:hint="eastAsia" w:ascii="宋体" w:hAnsi="宋体" w:eastAsia="宋体" w:cs="宋体"/>
          <w:sz w:val="21"/>
          <w:szCs w:val="21"/>
        </w:rPr>
      </w:pPr>
    </w:p>
    <w:p w14:paraId="117C3304">
      <w:pPr>
        <w:spacing w:before="157" w:line="198" w:lineRule="auto"/>
        <w:ind w:left="126" w:right="-22"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3469131F">
      <w:pPr>
        <w:spacing w:line="75" w:lineRule="exact"/>
        <w:rPr>
          <w:rFonts w:hint="eastAsia" w:ascii="宋体" w:hAnsi="宋体" w:eastAsia="宋体" w:cs="宋体"/>
          <w:sz w:val="21"/>
          <w:szCs w:val="21"/>
        </w:rPr>
      </w:pPr>
    </w:p>
    <w:tbl>
      <w:tblPr>
        <w:tblStyle w:val="25"/>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2D236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noWrap w:val="0"/>
            <w:vAlign w:val="top"/>
          </w:tcPr>
          <w:p w14:paraId="1F8C5094">
            <w:pPr>
              <w:pStyle w:val="24"/>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noWrap w:val="0"/>
            <w:vAlign w:val="top"/>
          </w:tcPr>
          <w:p w14:paraId="4D2AD0D9">
            <w:pPr>
              <w:rPr>
                <w:rFonts w:hint="eastAsia" w:ascii="宋体" w:hAnsi="宋体" w:eastAsia="宋体" w:cs="宋体"/>
                <w:sz w:val="21"/>
                <w:szCs w:val="21"/>
              </w:rPr>
            </w:pPr>
          </w:p>
        </w:tc>
        <w:tc>
          <w:tcPr>
            <w:tcW w:w="1990" w:type="dxa"/>
            <w:gridSpan w:val="2"/>
            <w:noWrap w:val="0"/>
            <w:vAlign w:val="top"/>
          </w:tcPr>
          <w:p w14:paraId="7E0DF29C">
            <w:pPr>
              <w:pStyle w:val="24"/>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noWrap w:val="0"/>
            <w:vAlign w:val="top"/>
          </w:tcPr>
          <w:p w14:paraId="2FE1574B">
            <w:pPr>
              <w:rPr>
                <w:rFonts w:hint="eastAsia" w:ascii="宋体" w:hAnsi="宋体" w:eastAsia="宋体" w:cs="宋体"/>
                <w:sz w:val="21"/>
                <w:szCs w:val="21"/>
              </w:rPr>
            </w:pPr>
          </w:p>
        </w:tc>
      </w:tr>
      <w:tr w14:paraId="1ED10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noWrap w:val="0"/>
            <w:vAlign w:val="top"/>
          </w:tcPr>
          <w:p w14:paraId="624D659A">
            <w:pPr>
              <w:pStyle w:val="24"/>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noWrap w:val="0"/>
            <w:vAlign w:val="top"/>
          </w:tcPr>
          <w:p w14:paraId="50D7D40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c>
          <w:tcPr>
            <w:tcW w:w="1990" w:type="dxa"/>
            <w:gridSpan w:val="2"/>
            <w:noWrap w:val="0"/>
            <w:vAlign w:val="top"/>
          </w:tcPr>
          <w:p w14:paraId="3ABEBFB1">
            <w:pPr>
              <w:pStyle w:val="24"/>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noWrap w:val="0"/>
            <w:vAlign w:val="top"/>
          </w:tcPr>
          <w:p w14:paraId="6C17308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r>
      <w:tr w14:paraId="1E3B8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064B5728">
            <w:pPr>
              <w:pStyle w:val="24"/>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7E9AB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3FF74518">
            <w:pPr>
              <w:pStyle w:val="24"/>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44667083">
            <w:pPr>
              <w:pStyle w:val="24"/>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noWrap w:val="0"/>
            <w:vAlign w:val="top"/>
          </w:tcPr>
          <w:p w14:paraId="091891A5">
            <w:pPr>
              <w:pStyle w:val="24"/>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noWrap w:val="0"/>
            <w:vAlign w:val="top"/>
          </w:tcPr>
          <w:p w14:paraId="4C091C99">
            <w:pPr>
              <w:pStyle w:val="24"/>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noWrap w:val="0"/>
            <w:vAlign w:val="top"/>
          </w:tcPr>
          <w:p w14:paraId="529492DB">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noWrap w:val="0"/>
            <w:vAlign w:val="top"/>
          </w:tcPr>
          <w:p w14:paraId="34751A87">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18BD7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noWrap w:val="0"/>
            <w:vAlign w:val="top"/>
          </w:tcPr>
          <w:p w14:paraId="29942DBC">
            <w:pPr>
              <w:spacing w:line="252" w:lineRule="auto"/>
              <w:rPr>
                <w:rFonts w:hint="eastAsia" w:ascii="宋体" w:hAnsi="宋体" w:eastAsia="宋体" w:cs="宋体"/>
                <w:sz w:val="21"/>
                <w:szCs w:val="21"/>
              </w:rPr>
            </w:pPr>
          </w:p>
          <w:p w14:paraId="6E73D4CD">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6F3F37B6">
            <w:pPr>
              <w:pStyle w:val="24"/>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 人/主要经营负责人</w:t>
            </w:r>
          </w:p>
        </w:tc>
        <w:tc>
          <w:tcPr>
            <w:tcW w:w="946" w:type="dxa"/>
            <w:noWrap w:val="0"/>
            <w:vAlign w:val="center"/>
          </w:tcPr>
          <w:p w14:paraId="4F670D6F">
            <w:pPr>
              <w:jc w:val="center"/>
              <w:rPr>
                <w:rFonts w:hint="eastAsia" w:ascii="宋体" w:hAnsi="宋体" w:eastAsia="宋体" w:cs="宋体"/>
                <w:sz w:val="21"/>
                <w:szCs w:val="21"/>
              </w:rPr>
            </w:pPr>
          </w:p>
        </w:tc>
        <w:tc>
          <w:tcPr>
            <w:tcW w:w="1990" w:type="dxa"/>
            <w:gridSpan w:val="2"/>
            <w:noWrap w:val="0"/>
            <w:vAlign w:val="center"/>
          </w:tcPr>
          <w:p w14:paraId="62B9924C">
            <w:pPr>
              <w:jc w:val="center"/>
              <w:rPr>
                <w:rFonts w:hint="eastAsia" w:ascii="宋体" w:hAnsi="宋体" w:eastAsia="宋体" w:cs="宋体"/>
                <w:sz w:val="21"/>
                <w:szCs w:val="21"/>
              </w:rPr>
            </w:pPr>
          </w:p>
        </w:tc>
        <w:tc>
          <w:tcPr>
            <w:tcW w:w="1499" w:type="dxa"/>
            <w:noWrap w:val="0"/>
            <w:vAlign w:val="center"/>
          </w:tcPr>
          <w:p w14:paraId="18B68038">
            <w:pPr>
              <w:jc w:val="center"/>
              <w:rPr>
                <w:rFonts w:hint="eastAsia" w:ascii="宋体" w:hAnsi="宋体" w:eastAsia="宋体" w:cs="宋体"/>
                <w:sz w:val="21"/>
                <w:szCs w:val="21"/>
              </w:rPr>
            </w:pPr>
          </w:p>
        </w:tc>
        <w:tc>
          <w:tcPr>
            <w:tcW w:w="1489" w:type="dxa"/>
            <w:noWrap w:val="0"/>
            <w:vAlign w:val="center"/>
          </w:tcPr>
          <w:p w14:paraId="555ACEF8">
            <w:pPr>
              <w:jc w:val="center"/>
              <w:rPr>
                <w:rFonts w:hint="eastAsia" w:ascii="宋体" w:hAnsi="宋体" w:eastAsia="宋体" w:cs="宋体"/>
                <w:sz w:val="21"/>
                <w:szCs w:val="21"/>
              </w:rPr>
            </w:pPr>
          </w:p>
        </w:tc>
      </w:tr>
      <w:tr w14:paraId="0EE47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6E1C966A">
            <w:pPr>
              <w:pStyle w:val="24"/>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7BED11FD">
            <w:pPr>
              <w:pStyle w:val="24"/>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noWrap w:val="0"/>
            <w:vAlign w:val="center"/>
          </w:tcPr>
          <w:p w14:paraId="143A7CC0">
            <w:pPr>
              <w:jc w:val="center"/>
              <w:rPr>
                <w:rFonts w:hint="eastAsia" w:ascii="宋体" w:hAnsi="宋体" w:eastAsia="宋体" w:cs="宋体"/>
                <w:sz w:val="21"/>
                <w:szCs w:val="21"/>
              </w:rPr>
            </w:pPr>
          </w:p>
        </w:tc>
        <w:tc>
          <w:tcPr>
            <w:tcW w:w="1990" w:type="dxa"/>
            <w:gridSpan w:val="2"/>
            <w:noWrap w:val="0"/>
            <w:vAlign w:val="center"/>
          </w:tcPr>
          <w:p w14:paraId="2324833C">
            <w:pPr>
              <w:jc w:val="center"/>
              <w:rPr>
                <w:rFonts w:hint="eastAsia" w:ascii="宋体" w:hAnsi="宋体" w:eastAsia="宋体" w:cs="宋体"/>
                <w:sz w:val="21"/>
                <w:szCs w:val="21"/>
              </w:rPr>
            </w:pPr>
          </w:p>
        </w:tc>
        <w:tc>
          <w:tcPr>
            <w:tcW w:w="1499" w:type="dxa"/>
            <w:noWrap w:val="0"/>
            <w:vAlign w:val="center"/>
          </w:tcPr>
          <w:p w14:paraId="0A62C91E">
            <w:pPr>
              <w:jc w:val="center"/>
              <w:rPr>
                <w:rFonts w:hint="eastAsia" w:ascii="宋体" w:hAnsi="宋体" w:eastAsia="宋体" w:cs="宋体"/>
                <w:sz w:val="21"/>
                <w:szCs w:val="21"/>
              </w:rPr>
            </w:pPr>
          </w:p>
        </w:tc>
        <w:tc>
          <w:tcPr>
            <w:tcW w:w="1489" w:type="dxa"/>
            <w:noWrap w:val="0"/>
            <w:vAlign w:val="center"/>
          </w:tcPr>
          <w:p w14:paraId="60DF9E7B">
            <w:pPr>
              <w:jc w:val="center"/>
              <w:rPr>
                <w:rFonts w:hint="eastAsia" w:ascii="宋体" w:hAnsi="宋体" w:eastAsia="宋体" w:cs="宋体"/>
                <w:sz w:val="21"/>
                <w:szCs w:val="21"/>
              </w:rPr>
            </w:pPr>
          </w:p>
        </w:tc>
      </w:tr>
      <w:tr w14:paraId="29067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4E6AF642">
            <w:pPr>
              <w:pStyle w:val="24"/>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noWrap w:val="0"/>
            <w:vAlign w:val="top"/>
          </w:tcPr>
          <w:p w14:paraId="5B400779">
            <w:pPr>
              <w:pStyle w:val="24"/>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noWrap w:val="0"/>
            <w:vAlign w:val="center"/>
          </w:tcPr>
          <w:p w14:paraId="47EC859A">
            <w:pPr>
              <w:jc w:val="center"/>
              <w:rPr>
                <w:rFonts w:hint="eastAsia" w:ascii="宋体" w:hAnsi="宋体" w:eastAsia="宋体" w:cs="宋体"/>
                <w:sz w:val="21"/>
                <w:szCs w:val="21"/>
              </w:rPr>
            </w:pPr>
          </w:p>
        </w:tc>
        <w:tc>
          <w:tcPr>
            <w:tcW w:w="1990" w:type="dxa"/>
            <w:gridSpan w:val="2"/>
            <w:noWrap w:val="0"/>
            <w:vAlign w:val="center"/>
          </w:tcPr>
          <w:p w14:paraId="57C0CD80">
            <w:pPr>
              <w:jc w:val="center"/>
              <w:rPr>
                <w:rFonts w:hint="eastAsia" w:ascii="宋体" w:hAnsi="宋体" w:eastAsia="宋体" w:cs="宋体"/>
                <w:sz w:val="21"/>
                <w:szCs w:val="21"/>
              </w:rPr>
            </w:pPr>
          </w:p>
        </w:tc>
        <w:tc>
          <w:tcPr>
            <w:tcW w:w="1499" w:type="dxa"/>
            <w:noWrap w:val="0"/>
            <w:vAlign w:val="center"/>
          </w:tcPr>
          <w:p w14:paraId="58D7305B">
            <w:pPr>
              <w:jc w:val="center"/>
              <w:rPr>
                <w:rFonts w:hint="eastAsia" w:ascii="宋体" w:hAnsi="宋体" w:eastAsia="宋体" w:cs="宋体"/>
                <w:sz w:val="21"/>
                <w:szCs w:val="21"/>
              </w:rPr>
            </w:pPr>
          </w:p>
        </w:tc>
        <w:tc>
          <w:tcPr>
            <w:tcW w:w="1489" w:type="dxa"/>
            <w:noWrap w:val="0"/>
            <w:vAlign w:val="center"/>
          </w:tcPr>
          <w:p w14:paraId="40FA9520">
            <w:pPr>
              <w:jc w:val="center"/>
              <w:rPr>
                <w:rFonts w:hint="eastAsia" w:ascii="宋体" w:hAnsi="宋体" w:eastAsia="宋体" w:cs="宋体"/>
                <w:sz w:val="21"/>
                <w:szCs w:val="21"/>
              </w:rPr>
            </w:pPr>
          </w:p>
        </w:tc>
      </w:tr>
      <w:tr w14:paraId="1AFE3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481AD79E">
            <w:pPr>
              <w:pStyle w:val="24"/>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noWrap w:val="0"/>
            <w:vAlign w:val="top"/>
          </w:tcPr>
          <w:p w14:paraId="02290F2C">
            <w:pPr>
              <w:pStyle w:val="24"/>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noWrap w:val="0"/>
            <w:vAlign w:val="center"/>
          </w:tcPr>
          <w:p w14:paraId="0F5894D5">
            <w:pPr>
              <w:jc w:val="center"/>
              <w:rPr>
                <w:rFonts w:hint="eastAsia" w:ascii="宋体" w:hAnsi="宋体" w:eastAsia="宋体" w:cs="宋体"/>
                <w:sz w:val="21"/>
                <w:szCs w:val="21"/>
              </w:rPr>
            </w:pPr>
          </w:p>
        </w:tc>
        <w:tc>
          <w:tcPr>
            <w:tcW w:w="1990" w:type="dxa"/>
            <w:gridSpan w:val="2"/>
            <w:noWrap w:val="0"/>
            <w:vAlign w:val="center"/>
          </w:tcPr>
          <w:p w14:paraId="1DF409C9">
            <w:pPr>
              <w:jc w:val="center"/>
              <w:rPr>
                <w:rFonts w:hint="eastAsia" w:ascii="宋体" w:hAnsi="宋体" w:eastAsia="宋体" w:cs="宋体"/>
                <w:sz w:val="21"/>
                <w:szCs w:val="21"/>
              </w:rPr>
            </w:pPr>
          </w:p>
        </w:tc>
        <w:tc>
          <w:tcPr>
            <w:tcW w:w="1499" w:type="dxa"/>
            <w:noWrap w:val="0"/>
            <w:vAlign w:val="center"/>
          </w:tcPr>
          <w:p w14:paraId="282B6BE1">
            <w:pPr>
              <w:jc w:val="center"/>
              <w:rPr>
                <w:rFonts w:hint="eastAsia" w:ascii="宋体" w:hAnsi="宋体" w:eastAsia="宋体" w:cs="宋体"/>
                <w:sz w:val="21"/>
                <w:szCs w:val="21"/>
              </w:rPr>
            </w:pPr>
          </w:p>
        </w:tc>
        <w:tc>
          <w:tcPr>
            <w:tcW w:w="1489" w:type="dxa"/>
            <w:noWrap w:val="0"/>
            <w:vAlign w:val="center"/>
          </w:tcPr>
          <w:p w14:paraId="6D02488D">
            <w:pPr>
              <w:jc w:val="center"/>
              <w:rPr>
                <w:rFonts w:hint="eastAsia" w:ascii="宋体" w:hAnsi="宋体" w:eastAsia="宋体" w:cs="宋体"/>
                <w:sz w:val="21"/>
                <w:szCs w:val="21"/>
              </w:rPr>
            </w:pPr>
          </w:p>
        </w:tc>
      </w:tr>
      <w:tr w14:paraId="11B87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53D1089E">
            <w:pPr>
              <w:pStyle w:val="24"/>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noWrap w:val="0"/>
            <w:vAlign w:val="top"/>
          </w:tcPr>
          <w:p w14:paraId="30A6EC9A">
            <w:pPr>
              <w:pStyle w:val="24"/>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noWrap w:val="0"/>
            <w:vAlign w:val="center"/>
          </w:tcPr>
          <w:p w14:paraId="68384341">
            <w:pPr>
              <w:jc w:val="center"/>
              <w:rPr>
                <w:rFonts w:hint="eastAsia" w:ascii="宋体" w:hAnsi="宋体" w:eastAsia="宋体" w:cs="宋体"/>
                <w:sz w:val="21"/>
                <w:szCs w:val="21"/>
              </w:rPr>
            </w:pPr>
          </w:p>
        </w:tc>
        <w:tc>
          <w:tcPr>
            <w:tcW w:w="1990" w:type="dxa"/>
            <w:gridSpan w:val="2"/>
            <w:noWrap w:val="0"/>
            <w:vAlign w:val="center"/>
          </w:tcPr>
          <w:p w14:paraId="69CAD51F">
            <w:pPr>
              <w:jc w:val="center"/>
              <w:rPr>
                <w:rFonts w:hint="eastAsia" w:ascii="宋体" w:hAnsi="宋体" w:eastAsia="宋体" w:cs="宋体"/>
                <w:sz w:val="21"/>
                <w:szCs w:val="21"/>
              </w:rPr>
            </w:pPr>
          </w:p>
        </w:tc>
        <w:tc>
          <w:tcPr>
            <w:tcW w:w="1499" w:type="dxa"/>
            <w:noWrap w:val="0"/>
            <w:vAlign w:val="center"/>
          </w:tcPr>
          <w:p w14:paraId="54A636A1">
            <w:pPr>
              <w:jc w:val="center"/>
              <w:rPr>
                <w:rFonts w:hint="eastAsia" w:ascii="宋体" w:hAnsi="宋体" w:eastAsia="宋体" w:cs="宋体"/>
                <w:sz w:val="21"/>
                <w:szCs w:val="21"/>
              </w:rPr>
            </w:pPr>
          </w:p>
        </w:tc>
        <w:tc>
          <w:tcPr>
            <w:tcW w:w="1489" w:type="dxa"/>
            <w:noWrap w:val="0"/>
            <w:vAlign w:val="center"/>
          </w:tcPr>
          <w:p w14:paraId="0EF14BD4">
            <w:pPr>
              <w:jc w:val="center"/>
              <w:rPr>
                <w:rFonts w:hint="eastAsia" w:ascii="宋体" w:hAnsi="宋体" w:eastAsia="宋体" w:cs="宋体"/>
                <w:sz w:val="21"/>
                <w:szCs w:val="21"/>
              </w:rPr>
            </w:pPr>
          </w:p>
        </w:tc>
      </w:tr>
      <w:tr w14:paraId="74FF7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2FDAADF4">
            <w:pPr>
              <w:pStyle w:val="24"/>
              <w:spacing w:before="178" w:line="36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r>
              <w:rPr>
                <w:rFonts w:hint="eastAsia" w:ascii="宋体" w:hAnsi="宋体" w:eastAsia="宋体" w:cs="宋体"/>
                <w:b/>
                <w:bCs/>
                <w:spacing w:val="-1"/>
                <w:sz w:val="21"/>
                <w:szCs w:val="21"/>
                <w:lang w:eastAsia="zh-CN"/>
              </w:rPr>
              <w:t>同一人员可以担任多个职务。</w:t>
            </w:r>
            <w:r>
              <w:rPr>
                <w:rFonts w:hint="eastAsia" w:ascii="宋体" w:hAnsi="宋体" w:eastAsia="宋体" w:cs="宋体"/>
                <w:b/>
                <w:bCs/>
                <w:spacing w:val="-1"/>
                <w:sz w:val="21"/>
                <w:szCs w:val="21"/>
                <w:highlight w:val="yellow"/>
                <w:lang w:eastAsia="zh-CN"/>
              </w:rPr>
              <w:t>本项目安排的项目负责人、主要技术人员，必须为本公司人员，社会保险须由投标人缴纳。</w:t>
            </w:r>
          </w:p>
        </w:tc>
      </w:tr>
      <w:tr w14:paraId="3C941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2F2B3410">
            <w:pPr>
              <w:pStyle w:val="24"/>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40725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359198A8">
            <w:pPr>
              <w:pStyle w:val="24"/>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7A35B2C1">
            <w:pPr>
              <w:pStyle w:val="24"/>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noWrap w:val="0"/>
            <w:vAlign w:val="top"/>
          </w:tcPr>
          <w:p w14:paraId="67ACA485">
            <w:pPr>
              <w:pStyle w:val="24"/>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noWrap w:val="0"/>
            <w:vAlign w:val="top"/>
          </w:tcPr>
          <w:p w14:paraId="1041500E">
            <w:pPr>
              <w:pStyle w:val="24"/>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17644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noWrap w:val="0"/>
            <w:vAlign w:val="top"/>
          </w:tcPr>
          <w:p w14:paraId="10C350E2">
            <w:pPr>
              <w:spacing w:line="290" w:lineRule="auto"/>
              <w:rPr>
                <w:rFonts w:hint="eastAsia" w:ascii="宋体" w:hAnsi="宋体" w:eastAsia="宋体" w:cs="宋体"/>
                <w:sz w:val="21"/>
                <w:szCs w:val="21"/>
              </w:rPr>
            </w:pPr>
          </w:p>
          <w:p w14:paraId="0C37090A">
            <w:pPr>
              <w:spacing w:line="290" w:lineRule="auto"/>
              <w:rPr>
                <w:rFonts w:hint="eastAsia" w:ascii="宋体" w:hAnsi="宋体" w:eastAsia="宋体" w:cs="宋体"/>
                <w:sz w:val="21"/>
                <w:szCs w:val="21"/>
              </w:rPr>
            </w:pPr>
          </w:p>
          <w:p w14:paraId="5FF02A37">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3761D861">
            <w:pPr>
              <w:spacing w:line="274" w:lineRule="auto"/>
              <w:rPr>
                <w:rFonts w:hint="eastAsia" w:ascii="宋体" w:hAnsi="宋体" w:eastAsia="宋体" w:cs="宋体"/>
                <w:sz w:val="21"/>
                <w:szCs w:val="21"/>
              </w:rPr>
            </w:pPr>
          </w:p>
          <w:p w14:paraId="7FB03F51">
            <w:pPr>
              <w:spacing w:line="274" w:lineRule="auto"/>
              <w:rPr>
                <w:rFonts w:hint="eastAsia" w:ascii="宋体" w:hAnsi="宋体" w:eastAsia="宋体" w:cs="宋体"/>
                <w:sz w:val="21"/>
                <w:szCs w:val="21"/>
              </w:rPr>
            </w:pPr>
          </w:p>
          <w:p w14:paraId="1200988D">
            <w:pPr>
              <w:pStyle w:val="24"/>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noWrap w:val="0"/>
            <w:vAlign w:val="center"/>
          </w:tcPr>
          <w:p w14:paraId="33BB6C67">
            <w:pPr>
              <w:jc w:val="center"/>
              <w:rPr>
                <w:rFonts w:hint="eastAsia" w:ascii="宋体" w:hAnsi="宋体" w:eastAsia="宋体" w:cs="宋体"/>
                <w:sz w:val="21"/>
                <w:szCs w:val="21"/>
              </w:rPr>
            </w:pPr>
          </w:p>
        </w:tc>
        <w:tc>
          <w:tcPr>
            <w:tcW w:w="4187" w:type="dxa"/>
            <w:gridSpan w:val="3"/>
            <w:noWrap w:val="0"/>
            <w:vAlign w:val="center"/>
          </w:tcPr>
          <w:p w14:paraId="21BA9D6D">
            <w:pPr>
              <w:pStyle w:val="24"/>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47227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68437627">
            <w:pPr>
              <w:pStyle w:val="24"/>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0B783AC9">
            <w:pPr>
              <w:pStyle w:val="24"/>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noWrap w:val="0"/>
            <w:vAlign w:val="center"/>
          </w:tcPr>
          <w:p w14:paraId="09A846DC">
            <w:pPr>
              <w:jc w:val="center"/>
              <w:rPr>
                <w:rFonts w:hint="eastAsia" w:ascii="宋体" w:hAnsi="宋体" w:eastAsia="宋体" w:cs="宋体"/>
                <w:sz w:val="21"/>
                <w:szCs w:val="21"/>
              </w:rPr>
            </w:pPr>
          </w:p>
        </w:tc>
        <w:tc>
          <w:tcPr>
            <w:tcW w:w="4187" w:type="dxa"/>
            <w:gridSpan w:val="3"/>
            <w:noWrap w:val="0"/>
            <w:vAlign w:val="top"/>
          </w:tcPr>
          <w:p w14:paraId="4D973F1F">
            <w:pPr>
              <w:pStyle w:val="24"/>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18779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noWrap w:val="0"/>
            <w:vAlign w:val="top"/>
          </w:tcPr>
          <w:p w14:paraId="23E80521">
            <w:pPr>
              <w:pStyle w:val="24"/>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77DF8D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填报须知：</w:t>
      </w:r>
    </w:p>
    <w:p w14:paraId="4DFDF6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1、投标人须如实填报《供应商基本情况表》并加盖投标人公章。</w:t>
      </w:r>
    </w:p>
    <w:p w14:paraId="3C3A97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2、投标人需提供法定代表人、主要经营负责人、项目投标授权代表人、项目负责人、主要技术人员</w:t>
      </w:r>
      <w:r>
        <w:rPr>
          <w:rFonts w:hint="eastAsia" w:ascii="宋体" w:hAnsi="宋体" w:cs="宋体"/>
          <w:b/>
          <w:bCs/>
          <w:highlight w:val="none"/>
          <w:lang w:val="en-US" w:eastAsia="zh-CN"/>
        </w:rPr>
        <w:t>、</w:t>
      </w:r>
      <w:r>
        <w:rPr>
          <w:rFonts w:hint="eastAsia" w:ascii="宋体" w:hAnsi="宋体" w:eastAsia="宋体" w:cs="宋体"/>
          <w:b/>
          <w:bCs/>
          <w:highlight w:val="none"/>
          <w:lang w:val="en-US" w:eastAsia="zh-CN"/>
        </w:rPr>
        <w:t>投标文件编制人员</w:t>
      </w:r>
      <w:r>
        <w:rPr>
          <w:rFonts w:hint="eastAsia" w:ascii="宋体" w:hAnsi="宋体" w:eastAsia="宋体" w:cs="宋体"/>
          <w:b/>
          <w:bCs/>
          <w:highlight w:val="yellow"/>
          <w:lang w:val="en-US" w:eastAsia="zh-CN"/>
        </w:rPr>
        <w:t>最近一个月的社会保险证明材料</w:t>
      </w:r>
      <w:r>
        <w:rPr>
          <w:rFonts w:hint="eastAsia" w:ascii="宋体" w:hAnsi="宋体" w:eastAsia="宋体" w:cs="宋体"/>
          <w:b/>
          <w:bCs/>
          <w:highlight w:val="none"/>
          <w:lang w:val="en-US" w:eastAsia="zh-CN"/>
        </w:rPr>
        <w:t>。</w:t>
      </w:r>
    </w:p>
    <w:p w14:paraId="75B923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注：1)投标人应如实提供上述人员的社会保险证明，</w:t>
      </w:r>
      <w:r>
        <w:rPr>
          <w:rFonts w:hint="eastAsia" w:ascii="宋体" w:hAnsi="宋体" w:eastAsia="宋体" w:cs="宋体"/>
          <w:b/>
          <w:bCs/>
          <w:highlight w:val="none"/>
          <w:lang w:val="en-US" w:eastAsia="zh-CN"/>
        </w:rPr>
        <w:t>其中如法定代表人、主要经营负责人、项目投标授权代表人、投标文件编制人员的社会保险未由投标人缴纳，亦须提供相应单位为其缴纳的社会保险证明；</w:t>
      </w:r>
    </w:p>
    <w:p w14:paraId="6CBBA9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2)如最近一个月的社保证明因社保部门或税务部门等主管部门原因暂时无法提供的，可往前顺延一个月；如因为主管部门原因以上社保证明均无法提供的，需提供主管部门官方通知证明（或官网公告截图）。</w:t>
      </w:r>
    </w:p>
    <w:p w14:paraId="27EA02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3)如投标人为新成立单位且成立时间不足一个月，无法提供社保证明的，应提供加盖投标人公章的情况说明或者证明材料。</w:t>
      </w:r>
    </w:p>
    <w:p w14:paraId="718DC2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4)如为退休人员，无法提供社保证明的，应提供退休证明和聘用合同。</w:t>
      </w:r>
    </w:p>
    <w:p w14:paraId="4B019C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5)如为依法不需要缴纳社会保险的，应提供相应文件证明。</w:t>
      </w:r>
    </w:p>
    <w:p w14:paraId="120558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6)如本项目未安排项目投标授权代表人、项目负责人、主要技术人员的，《供应商基本情况表》相关信息填写“无”，无需提供未安排人员的社保证明。</w:t>
      </w:r>
    </w:p>
    <w:p w14:paraId="4DC123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7）本表中填报的人员姓名、身份证号码、缴纳社会保险单位应与社保证明材料中显示的信息相同。</w:t>
      </w:r>
    </w:p>
    <w:p w14:paraId="04FE8E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8）投标人未按要求填报《供应商基本情况表》或未加盖公章或未按要求提供证明材料的，将按投标无效处理。</w:t>
      </w:r>
    </w:p>
    <w:p w14:paraId="7DD1406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3、如招标代理机构审查发现投标供应商填报信息与其他平台查询结果不一致，将要求供应商在评审期间合理的时间内提供书面说明，投标供应商未按要求提供书面说明的，将导致投标无效。</w:t>
      </w:r>
    </w:p>
    <w:p w14:paraId="5D13F694">
      <w:pPr>
        <w:pStyle w:val="2"/>
        <w:tabs>
          <w:tab w:val="left" w:pos="204"/>
        </w:tabs>
        <w:jc w:val="left"/>
        <w:rPr>
          <w:rFonts w:hint="eastAsia" w:eastAsia="宋体"/>
          <w:lang w:eastAsia="zh-CN"/>
        </w:rPr>
      </w:pPr>
    </w:p>
    <w:p w14:paraId="3D480312">
      <w:pPr>
        <w:rPr>
          <w:rFonts w:hint="eastAsia" w:eastAsia="宋体"/>
          <w:lang w:eastAsia="zh-CN"/>
        </w:rPr>
      </w:pPr>
    </w:p>
    <w:p w14:paraId="7606FF1A">
      <w:pPr>
        <w:rPr>
          <w:rFonts w:hint="eastAsia" w:eastAsia="宋体"/>
          <w:lang w:eastAsia="zh-CN"/>
        </w:rPr>
      </w:pPr>
    </w:p>
    <w:p w14:paraId="11263C34">
      <w:pPr>
        <w:rPr>
          <w:rFonts w:hint="eastAsia" w:eastAsia="宋体"/>
          <w:lang w:eastAsia="zh-CN"/>
        </w:rPr>
      </w:pPr>
    </w:p>
    <w:p w14:paraId="6A8307CA">
      <w:pPr>
        <w:rPr>
          <w:rFonts w:hint="eastAsia" w:eastAsia="宋体"/>
          <w:lang w:eastAsia="zh-CN"/>
        </w:rPr>
      </w:pPr>
    </w:p>
    <w:p w14:paraId="055610C1">
      <w:pPr>
        <w:rPr>
          <w:rFonts w:hint="eastAsia" w:eastAsia="宋体"/>
          <w:lang w:eastAsia="zh-CN"/>
        </w:rPr>
      </w:pPr>
    </w:p>
    <w:p w14:paraId="447177B5">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附件2：</w:t>
      </w:r>
    </w:p>
    <w:p w14:paraId="6AFF0E12">
      <w:pPr>
        <w:pStyle w:val="3"/>
        <w:jc w:val="center"/>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6D9A2B62">
      <w:pPr>
        <w:rPr>
          <w:color w:val="auto"/>
          <w:sz w:val="24"/>
          <w:highlight w:val="none"/>
        </w:rPr>
      </w:pPr>
    </w:p>
    <w:p w14:paraId="7DBB6F92">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60D49FD1">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4DF406F8">
      <w:pPr>
        <w:rPr>
          <w:color w:val="auto"/>
          <w:szCs w:val="21"/>
          <w:highlight w:val="none"/>
        </w:rPr>
      </w:pPr>
      <w:r>
        <w:rPr>
          <w:rFonts w:hint="eastAsia"/>
          <w:color w:val="auto"/>
          <w:szCs w:val="21"/>
          <w:highlight w:val="none"/>
        </w:rPr>
        <w:t xml:space="preserve">      2、内容必须填写真实、清楚，涂改无效，不得转让、买卖。</w:t>
      </w:r>
    </w:p>
    <w:p w14:paraId="5525E66F">
      <w:pPr>
        <w:spacing w:line="360" w:lineRule="auto"/>
        <w:rPr>
          <w:b/>
          <w:color w:val="auto"/>
          <w:szCs w:val="21"/>
          <w:highlight w:val="none"/>
        </w:rPr>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154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6EC6E7EC">
            <w:pPr>
              <w:widowControl w:val="0"/>
              <w:jc w:val="both"/>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389935C3">
      <w:pPr>
        <w:pStyle w:val="7"/>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A4F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58C45489">
            <w:pPr>
              <w:widowControl w:val="0"/>
              <w:jc w:val="both"/>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auto"/>
                <w:sz w:val="24"/>
                <w:szCs w:val="32"/>
                <w:highlight w:val="none"/>
                <w:lang w:val="en-US" w:eastAsia="zh-CN"/>
              </w:rPr>
              <w:t>的社保缴纳证明文件（须提供法定代表人购买的最近一个月载有社保部门公章的社保缴交证明材料（如最近一个月的社保材料因社保部门原因暂时无法取得，则可以往前顺延一个月）：</w:t>
            </w:r>
          </w:p>
          <w:p w14:paraId="0C3E759F">
            <w:pPr>
              <w:widowControl w:val="0"/>
              <w:jc w:val="both"/>
              <w:rPr>
                <w:rFonts w:hint="eastAsia" w:ascii="宋体" w:hAnsi="宋体" w:cs="宋体"/>
                <w:b/>
                <w:color w:val="auto"/>
                <w:sz w:val="24"/>
                <w:szCs w:val="32"/>
                <w:highlight w:val="none"/>
                <w:lang w:val="en-US" w:eastAsia="zh-CN"/>
              </w:rPr>
            </w:pPr>
          </w:p>
          <w:p w14:paraId="30D3C745">
            <w:pPr>
              <w:widowControl w:val="0"/>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7B7FB259">
            <w:pPr>
              <w:pStyle w:val="7"/>
              <w:widowControl w:val="0"/>
              <w:tabs>
                <w:tab w:val="left" w:pos="562"/>
                <w:tab w:val="left" w:pos="3372"/>
                <w:tab w:val="left" w:pos="3653"/>
              </w:tabs>
              <w:jc w:val="both"/>
              <w:rPr>
                <w:rFonts w:hint="eastAsia"/>
                <w:color w:val="auto"/>
                <w:highlight w:val="none"/>
                <w:lang w:val="en-US" w:eastAsia="zh-CN"/>
              </w:rPr>
            </w:pPr>
          </w:p>
          <w:p w14:paraId="560F5277">
            <w:pPr>
              <w:widowControl w:val="0"/>
              <w:jc w:val="both"/>
              <w:rPr>
                <w:rFonts w:hint="eastAsia" w:ascii="宋体" w:hAnsi="宋体" w:cs="宋体"/>
                <w:b/>
                <w:color w:val="auto"/>
                <w:sz w:val="24"/>
                <w:szCs w:val="32"/>
                <w:highlight w:val="none"/>
                <w:lang w:val="en-US" w:eastAsia="zh-CN"/>
              </w:rPr>
            </w:pPr>
          </w:p>
          <w:p w14:paraId="4CFDD0F0">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364378A3">
            <w:pPr>
              <w:widowControl w:val="0"/>
              <w:jc w:val="both"/>
              <w:rPr>
                <w:rFonts w:hint="eastAsia" w:ascii="宋体" w:hAnsi="宋体" w:cs="宋体"/>
                <w:b/>
                <w:color w:val="auto"/>
                <w:sz w:val="24"/>
                <w:szCs w:val="32"/>
                <w:highlight w:val="none"/>
                <w:lang w:val="en-US" w:eastAsia="zh-CN"/>
              </w:rPr>
            </w:pPr>
          </w:p>
          <w:p w14:paraId="1B99ACB8">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4926EC2C">
            <w:pPr>
              <w:widowControl w:val="0"/>
              <w:jc w:val="both"/>
              <w:rPr>
                <w:rFonts w:hint="default"/>
                <w:color w:val="auto"/>
                <w:highlight w:val="none"/>
                <w:lang w:val="en-US"/>
              </w:rPr>
            </w:pPr>
          </w:p>
        </w:tc>
      </w:tr>
    </w:tbl>
    <w:p w14:paraId="6E4B5FCD">
      <w:pPr>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0E6E7089">
      <w:pPr>
        <w:jc w:val="both"/>
        <w:rPr>
          <w:rFonts w:hint="eastAsia" w:ascii="黑体" w:eastAsia="黑体"/>
          <w:color w:val="000000"/>
          <w:sz w:val="28"/>
          <w:szCs w:val="28"/>
        </w:rPr>
      </w:pPr>
    </w:p>
    <w:p w14:paraId="39BD2AD7">
      <w:pPr>
        <w:jc w:val="center"/>
        <w:rPr>
          <w:rFonts w:hint="eastAsia" w:ascii="黑体" w:eastAsia="黑体"/>
          <w:color w:val="000000"/>
          <w:sz w:val="28"/>
          <w:szCs w:val="28"/>
        </w:rPr>
      </w:pPr>
    </w:p>
    <w:p w14:paraId="3F74D78C">
      <w:pPr>
        <w:jc w:val="center"/>
        <w:rPr>
          <w:rFonts w:hint="eastAsia" w:ascii="黑体" w:eastAsia="黑体"/>
          <w:color w:val="000000"/>
          <w:sz w:val="28"/>
          <w:szCs w:val="28"/>
        </w:rPr>
      </w:pPr>
    </w:p>
    <w:p w14:paraId="6A8EF77B">
      <w:pPr>
        <w:jc w:val="center"/>
        <w:rPr>
          <w:rFonts w:hint="eastAsia" w:ascii="黑体" w:eastAsia="黑体"/>
          <w:color w:val="000000"/>
          <w:sz w:val="28"/>
          <w:szCs w:val="28"/>
        </w:rPr>
      </w:pPr>
    </w:p>
    <w:p w14:paraId="1A662EB0">
      <w:pPr>
        <w:jc w:val="center"/>
        <w:rPr>
          <w:rFonts w:hint="eastAsia" w:ascii="黑体" w:eastAsia="黑体"/>
          <w:color w:val="000000"/>
          <w:sz w:val="28"/>
          <w:szCs w:val="28"/>
        </w:rPr>
      </w:pPr>
    </w:p>
    <w:p w14:paraId="04B54631">
      <w:pPr>
        <w:jc w:val="center"/>
        <w:rPr>
          <w:rFonts w:hint="eastAsia" w:ascii="黑体" w:eastAsia="黑体"/>
          <w:color w:val="000000"/>
          <w:sz w:val="28"/>
          <w:szCs w:val="28"/>
        </w:rPr>
      </w:pPr>
      <w:r>
        <w:rPr>
          <w:rFonts w:hint="eastAsia" w:ascii="黑体" w:eastAsia="黑体"/>
          <w:color w:val="000000"/>
          <w:sz w:val="28"/>
          <w:szCs w:val="28"/>
        </w:rPr>
        <w:t>法定代表人授权书</w:t>
      </w:r>
    </w:p>
    <w:p w14:paraId="33B3BF12">
      <w:pPr>
        <w:rPr>
          <w:color w:val="000000"/>
        </w:rPr>
      </w:pPr>
    </w:p>
    <w:p w14:paraId="5075EDB0">
      <w:pPr>
        <w:spacing w:line="360" w:lineRule="auto"/>
        <w:ind w:firstLine="44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1C088273">
      <w:pPr>
        <w:pStyle w:val="4"/>
        <w:spacing w:line="360" w:lineRule="auto"/>
        <w:rPr>
          <w:rFonts w:hint="eastAsia"/>
          <w:color w:val="auto"/>
          <w:szCs w:val="21"/>
          <w:highlight w:val="none"/>
        </w:rPr>
      </w:pPr>
      <w:r>
        <w:rPr>
          <w:rFonts w:hint="eastAsia"/>
          <w:color w:val="auto"/>
          <w:szCs w:val="21"/>
          <w:highlight w:val="none"/>
        </w:rPr>
        <w:t>代理人无转委托权，特此委托。</w:t>
      </w:r>
    </w:p>
    <w:p w14:paraId="48AC7999">
      <w:pPr>
        <w:pStyle w:val="4"/>
        <w:spacing w:line="360" w:lineRule="auto"/>
        <w:rPr>
          <w:rFonts w:hint="eastAsia" w:eastAsiaTheme="minorEastAsia"/>
          <w:color w:val="auto"/>
          <w:szCs w:val="21"/>
          <w:highlight w:val="none"/>
          <w:lang w:val="en-US" w:eastAsia="zh-CN"/>
        </w:rPr>
      </w:pPr>
      <w:r>
        <w:rPr>
          <w:rFonts w:hint="eastAsia"/>
          <w:color w:val="auto"/>
          <w:szCs w:val="21"/>
          <w:highlight w:val="none"/>
        </w:rPr>
        <w:t>法定代表人</w:t>
      </w:r>
      <w:r>
        <w:rPr>
          <w:rFonts w:hint="eastAsia"/>
          <w:color w:val="auto"/>
          <w:szCs w:val="21"/>
          <w:highlight w:val="none"/>
          <w:lang w:val="en-US" w:eastAsia="zh-CN"/>
        </w:rPr>
        <w:t>：</w:t>
      </w:r>
    </w:p>
    <w:p w14:paraId="116D0352">
      <w:pPr>
        <w:spacing w:line="360" w:lineRule="auto"/>
        <w:ind w:left="565" w:leftChars="257"/>
        <w:rPr>
          <w:color w:val="auto"/>
          <w:szCs w:val="21"/>
          <w:highlight w:val="none"/>
          <w:u w:val="single"/>
        </w:rPr>
      </w:pPr>
      <w:r>
        <w:rPr>
          <w:rFonts w:hint="eastAsia"/>
          <w:color w:val="auto"/>
          <w:szCs w:val="21"/>
          <w:highlight w:val="none"/>
        </w:rPr>
        <w:t>代理人：</w:t>
      </w:r>
    </w:p>
    <w:p w14:paraId="5BD4F14A">
      <w:pPr>
        <w:spacing w:line="360" w:lineRule="auto"/>
        <w:ind w:left="565"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29BE8E6C">
      <w:pPr>
        <w:spacing w:line="360" w:lineRule="auto"/>
        <w:ind w:left="565"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064C0629">
      <w:pPr>
        <w:spacing w:line="360" w:lineRule="auto"/>
        <w:ind w:left="565"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545D3D46">
      <w:pPr>
        <w:spacing w:line="360" w:lineRule="auto"/>
        <w:rPr>
          <w:b/>
          <w:color w:val="auto"/>
          <w:sz w:val="32"/>
          <w:szCs w:val="32"/>
          <w:highlight w:val="none"/>
        </w:rPr>
      </w:pPr>
      <w:r>
        <w:rPr>
          <w:rFonts w:hint="eastAsia"/>
          <w:b/>
          <w:color w:val="auto"/>
          <w:sz w:val="32"/>
          <w:szCs w:val="32"/>
          <w:highlight w:val="none"/>
        </w:rPr>
        <w:t>附：</w:t>
      </w:r>
    </w:p>
    <w:p w14:paraId="49867D79">
      <w:pPr>
        <w:pStyle w:val="9"/>
        <w:tabs>
          <w:tab w:val="left" w:pos="5580"/>
        </w:tabs>
        <w:spacing w:line="288" w:lineRule="auto"/>
        <w:rPr>
          <w:rFonts w:ascii="Arial" w:hAnsi="Arial" w:cs="Arial"/>
          <w:color w:val="auto"/>
          <w:sz w:val="24"/>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03F6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7" w:type="dxa"/>
            <w:noWrap w:val="0"/>
            <w:vAlign w:val="top"/>
          </w:tcPr>
          <w:p w14:paraId="2EB8B7AD">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20C3AA08">
      <w:pPr>
        <w:rPr>
          <w:rFonts w:hint="eastAsia" w:ascii="宋体" w:hAnsi="宋体" w:cs="宋体"/>
          <w:b/>
          <w:color w:val="auto"/>
          <w:sz w:val="24"/>
          <w:szCs w:val="32"/>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2EF2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9287" w:type="dxa"/>
            <w:noWrap w:val="0"/>
            <w:vAlign w:val="top"/>
          </w:tcPr>
          <w:p w14:paraId="23BD12D7">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的社保缴纳证明文件（近1个月</w:t>
            </w:r>
            <w:r>
              <w:rPr>
                <w:rFonts w:hint="eastAsia" w:ascii="宋体" w:hAnsi="宋体" w:cs="宋体"/>
                <w:b/>
                <w:color w:val="auto"/>
                <w:sz w:val="24"/>
                <w:szCs w:val="32"/>
                <w:highlight w:val="none"/>
                <w:lang w:eastAsia="zh-CN"/>
              </w:rPr>
              <w:t>，</w:t>
            </w:r>
            <w:r>
              <w:rPr>
                <w:rFonts w:hint="eastAsia" w:ascii="宋体" w:hAnsi="宋体" w:cs="宋体"/>
                <w:b/>
                <w:color w:val="auto"/>
                <w:sz w:val="24"/>
                <w:szCs w:val="32"/>
                <w:highlight w:val="none"/>
              </w:rPr>
              <w:t>由于社保部门原因最近</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个月的社保证明无法提供的可往前顺延</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w:t>
            </w:r>
          </w:p>
          <w:p w14:paraId="5248D1E5">
            <w:pPr>
              <w:rPr>
                <w:rFonts w:hint="eastAsia" w:ascii="宋体" w:hAnsi="宋体" w:cs="宋体"/>
                <w:b/>
                <w:color w:val="auto"/>
                <w:sz w:val="24"/>
                <w:szCs w:val="32"/>
                <w:highlight w:val="none"/>
              </w:rPr>
            </w:pPr>
          </w:p>
          <w:p w14:paraId="7EE56A99">
            <w:pPr>
              <w:pStyle w:val="7"/>
              <w:tabs>
                <w:tab w:val="left" w:pos="562"/>
                <w:tab w:val="left" w:pos="3372"/>
                <w:tab w:val="left" w:pos="3653"/>
              </w:tabs>
              <w:rPr>
                <w:rFonts w:hint="eastAsia" w:cs="宋体"/>
                <w:b/>
                <w:color w:val="auto"/>
                <w:sz w:val="24"/>
                <w:szCs w:val="32"/>
                <w:highlight w:val="none"/>
              </w:rPr>
            </w:pPr>
          </w:p>
          <w:p w14:paraId="4FFC073D">
            <w:pPr>
              <w:rPr>
                <w:rFonts w:hint="eastAsia" w:ascii="宋体" w:hAnsi="宋体" w:cs="宋体"/>
                <w:b/>
                <w:color w:val="auto"/>
                <w:sz w:val="24"/>
                <w:szCs w:val="32"/>
                <w:highlight w:val="none"/>
              </w:rPr>
            </w:pPr>
          </w:p>
          <w:p w14:paraId="0D132DAB">
            <w:pPr>
              <w:pStyle w:val="7"/>
              <w:tabs>
                <w:tab w:val="left" w:pos="562"/>
                <w:tab w:val="left" w:pos="3372"/>
                <w:tab w:val="left" w:pos="3653"/>
              </w:tabs>
              <w:rPr>
                <w:rFonts w:hint="eastAsia" w:cs="宋体"/>
                <w:b/>
                <w:color w:val="auto"/>
                <w:sz w:val="24"/>
                <w:szCs w:val="32"/>
                <w:highlight w:val="none"/>
              </w:rPr>
            </w:pPr>
          </w:p>
          <w:p w14:paraId="38B2B68C">
            <w:pPr>
              <w:rPr>
                <w:color w:val="auto"/>
                <w:highlight w:val="none"/>
              </w:rPr>
            </w:pPr>
          </w:p>
        </w:tc>
      </w:tr>
    </w:tbl>
    <w:p w14:paraId="306D4578">
      <w:pPr>
        <w:spacing w:line="420" w:lineRule="exact"/>
        <w:jc w:val="both"/>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5C22AD17">
      <w:pPr>
        <w:rPr>
          <w:rFonts w:hint="eastAsia"/>
          <w:lang w:val="en-US" w:eastAsia="zh-CN"/>
        </w:rPr>
      </w:pPr>
    </w:p>
    <w:p w14:paraId="522219BE">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附件3：</w:t>
      </w:r>
    </w:p>
    <w:p w14:paraId="01A7ABF0">
      <w:pPr>
        <w:keepNext w:val="0"/>
        <w:keepLines w:val="0"/>
        <w:widowControl/>
        <w:suppressLineNumbers w:val="0"/>
        <w:spacing w:line="440" w:lineRule="exact"/>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color w:val="000000"/>
          <w:kern w:val="0"/>
          <w:sz w:val="30"/>
          <w:szCs w:val="30"/>
          <w:lang w:val="en-US" w:eastAsia="zh-CN" w:bidi="ar"/>
        </w:rPr>
        <w:t>参与招投标活动及履约承诺函</w:t>
      </w:r>
    </w:p>
    <w:p w14:paraId="7A250E6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深圳市龙岗区妇幼保健院：</w:t>
      </w:r>
    </w:p>
    <w:p w14:paraId="0708053D">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我公司参与 XX 单位</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仿宋_GB2312" w:eastAsia="仿宋_GB2312" w:cs="仿宋_GB2312"/>
          <w:kern w:val="2"/>
          <w:sz w:val="30"/>
          <w:szCs w:val="30"/>
          <w:lang w:val="en-US" w:eastAsia="zh-CN"/>
        </w:rPr>
        <w:t>项目（以下简称“本项目”）招投标活动，承诺：</w:t>
      </w:r>
    </w:p>
    <w:p w14:paraId="5900063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参与本项目所</w:t>
      </w:r>
      <w:r>
        <w:rPr>
          <w:rFonts w:hint="eastAsia" w:ascii="仿宋_GB2312" w:hAnsi="仿宋_GB2312" w:eastAsia="仿宋_GB2312" w:cs="仿宋_GB2312"/>
          <w:kern w:val="2"/>
          <w:sz w:val="30"/>
          <w:szCs w:val="30"/>
          <w:lang w:eastAsia="zh-CN"/>
        </w:rPr>
        <w:t>提供</w:t>
      </w:r>
      <w:r>
        <w:rPr>
          <w:rFonts w:hint="eastAsia" w:ascii="仿宋_GB2312" w:hAnsi="仿宋_GB2312" w:eastAsia="仿宋_GB2312" w:cs="仿宋_GB2312"/>
          <w:kern w:val="2"/>
          <w:sz w:val="30"/>
          <w:szCs w:val="30"/>
        </w:rPr>
        <w:t>的货物、工程或服务</w:t>
      </w:r>
      <w:r>
        <w:rPr>
          <w:rFonts w:hint="eastAsia" w:ascii="仿宋_GB2312" w:hAnsi="仿宋_GB2312" w:eastAsia="仿宋_GB2312" w:cs="仿宋_GB2312"/>
          <w:kern w:val="2"/>
          <w:sz w:val="30"/>
          <w:szCs w:val="30"/>
          <w:lang w:eastAsia="zh-CN"/>
        </w:rPr>
        <w:t>未</w:t>
      </w:r>
      <w:r>
        <w:rPr>
          <w:rFonts w:hint="eastAsia" w:ascii="仿宋_GB2312" w:hAnsi="仿宋_GB2312" w:eastAsia="仿宋_GB2312" w:cs="仿宋_GB2312"/>
          <w:kern w:val="2"/>
          <w:sz w:val="30"/>
          <w:szCs w:val="30"/>
        </w:rPr>
        <w:t>侵犯知识产权。</w:t>
      </w:r>
    </w:p>
    <w:p w14:paraId="6B2C26E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2.我公司参加本项目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单位负责人为同一人或者存在直接控股、管理关系</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法定代表人、主要经营负责人、项目投标授权代表人、项目负责人、主要技术人员为同一人、属同一单位或者在同一单位缴纳社会保险</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w:t>
      </w:r>
    </w:p>
    <w:p w14:paraId="499DBC6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活动时不存在被有关部门禁止参与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活动且在有效期内的情况。</w:t>
      </w:r>
    </w:p>
    <w:p w14:paraId="25FE606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未被列入失信被执行人、重大税收违法案件当事人名单、政府采购严重违法失信行为记录名单。</w:t>
      </w:r>
    </w:p>
    <w:p w14:paraId="47922E7C">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5</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活动，严格遵守</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相关法律，</w:t>
      </w:r>
      <w:r>
        <w:rPr>
          <w:rFonts w:hint="eastAsia" w:ascii="仿宋_GB2312" w:hAnsi="仿宋_GB2312" w:eastAsia="仿宋_GB2312" w:cs="仿宋_GB2312"/>
          <w:kern w:val="2"/>
          <w:sz w:val="30"/>
          <w:szCs w:val="30"/>
          <w:lang w:val="en-US" w:eastAsia="zh-CN" w:bidi="ar"/>
        </w:rPr>
        <w:t>做到诚实</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不造假，不围标、串标、陪标。我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已清楚，如违反上述要求，</w:t>
      </w:r>
      <w:r>
        <w:rPr>
          <w:rFonts w:hint="eastAsia" w:ascii="仿宋_GB2312" w:hAnsi="仿宋_GB2312" w:eastAsia="仿宋_GB2312" w:cs="仿宋_GB2312"/>
          <w:kern w:val="2"/>
          <w:sz w:val="30"/>
          <w:szCs w:val="30"/>
          <w:lang w:val="en-US" w:eastAsia="zh-CN" w:bidi="ar"/>
        </w:rPr>
        <w:t>将作无效响应处理。</w:t>
      </w:r>
    </w:p>
    <w:p w14:paraId="0F35B7D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6</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如果成为本项目成交供应商，做到守信，不偷工减料，依照本项目招标文件需求内容、签署的合同及本</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活动时所作的一切响应和承诺</w:t>
      </w:r>
      <w:r>
        <w:rPr>
          <w:rFonts w:hint="eastAsia" w:ascii="仿宋_GB2312" w:hAnsi="仿宋_GB2312" w:eastAsia="仿宋_GB2312" w:cs="仿宋_GB2312"/>
          <w:kern w:val="2"/>
          <w:sz w:val="30"/>
          <w:szCs w:val="30"/>
          <w:lang w:eastAsia="zh-CN"/>
        </w:rPr>
        <w:t>进行</w:t>
      </w:r>
      <w:r>
        <w:rPr>
          <w:rFonts w:hint="eastAsia" w:ascii="仿宋_GB2312" w:hAnsi="仿宋_GB2312" w:eastAsia="仿宋_GB2312" w:cs="仿宋_GB2312"/>
          <w:kern w:val="2"/>
          <w:sz w:val="30"/>
          <w:szCs w:val="30"/>
        </w:rPr>
        <w:t>履约。项目验收达到全部指标合格，力争优良。在合同履约期间，如我公司因违法行为被禁止参与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活动或者存在其他重大违法行为的，</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人可以提前解除合同或者不予续签合同。</w:t>
      </w:r>
    </w:p>
    <w:p w14:paraId="7CC1838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7.我公司承诺本项目的报价不低于我公司的成本价，否则，我公司清楚将面临投标无效的风险；我公司承诺不恶意低价谋取成交；</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对本项目的报价负责，</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后将严格按照本项目文件需求、签署的合同及我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中所作的全部承诺履行。我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清楚，若</w:t>
      </w:r>
      <w:r>
        <w:rPr>
          <w:rFonts w:hint="eastAsia" w:ascii="仿宋_GB2312" w:hAnsi="仿宋_GB2312" w:eastAsia="仿宋_GB2312" w:cs="仿宋_GB2312"/>
          <w:kern w:val="2"/>
          <w:sz w:val="30"/>
          <w:szCs w:val="30"/>
          <w:lang w:eastAsia="zh-CN"/>
        </w:rPr>
        <w:t>我公司</w:t>
      </w:r>
      <w:r>
        <w:rPr>
          <w:rFonts w:hint="eastAsia" w:ascii="仿宋_GB2312" w:hAnsi="仿宋_GB2312" w:eastAsia="仿宋_GB2312" w:cs="仿宋_GB2312"/>
          <w:kern w:val="2"/>
          <w:sz w:val="30"/>
          <w:szCs w:val="30"/>
        </w:rPr>
        <w:t>以</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报价太低而无法履约</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为理由放弃本项目</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资格时，愿意接受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部门的处理。若我</w:t>
      </w:r>
      <w:r>
        <w:rPr>
          <w:rFonts w:hint="eastAsia" w:ascii="仿宋_GB2312" w:hAnsi="仿宋_GB2312" w:eastAsia="仿宋_GB2312" w:cs="仿宋_GB2312"/>
          <w:kern w:val="2"/>
          <w:sz w:val="30"/>
          <w:szCs w:val="30"/>
          <w:lang w:eastAsia="zh-CN"/>
        </w:rPr>
        <w:t>公司成为</w:t>
      </w:r>
      <w:r>
        <w:rPr>
          <w:rFonts w:hint="eastAsia" w:ascii="仿宋_GB2312" w:hAnsi="仿宋_GB2312" w:eastAsia="仿宋_GB2312" w:cs="仿宋_GB2312"/>
          <w:kern w:val="2"/>
          <w:sz w:val="30"/>
          <w:szCs w:val="30"/>
        </w:rPr>
        <w:t>本项目</w:t>
      </w:r>
      <w:r>
        <w:rPr>
          <w:rFonts w:hint="eastAsia" w:ascii="仿宋_GB2312" w:hAnsi="仿宋_GB2312" w:eastAsia="仿宋_GB2312" w:cs="仿宋_GB2312"/>
          <w:kern w:val="2"/>
          <w:sz w:val="30"/>
          <w:szCs w:val="30"/>
          <w:lang w:eastAsia="zh-CN"/>
        </w:rPr>
        <w:t>成交供应商</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的报价明显低于其他</w:t>
      </w:r>
      <w:r>
        <w:rPr>
          <w:rFonts w:hint="eastAsia" w:ascii="仿宋_GB2312" w:hAnsi="仿宋_GB2312" w:eastAsia="仿宋_GB2312" w:cs="仿宋_GB2312"/>
          <w:kern w:val="2"/>
          <w:sz w:val="30"/>
          <w:szCs w:val="30"/>
          <w:lang w:eastAsia="zh-CN"/>
        </w:rPr>
        <w:t>参与供应商</w:t>
      </w:r>
      <w:r>
        <w:rPr>
          <w:rFonts w:hint="eastAsia" w:ascii="仿宋_GB2312" w:hAnsi="仿宋_GB2312" w:eastAsia="仿宋_GB2312" w:cs="仿宋_GB2312"/>
          <w:kern w:val="2"/>
          <w:sz w:val="30"/>
          <w:szCs w:val="30"/>
        </w:rPr>
        <w:t>的报价时，我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清楚，本项目将成为重点监管、重点验收项目，我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将按时保质保量完成，并全力配合有关监管、验收工作；若我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未按上述要求履约，我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w:t>
      </w:r>
    </w:p>
    <w:p w14:paraId="25A1B72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已认真核实了</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文件的全部内容，所有资料均为真实资料。我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文件中全部资料的真实性负责，如被证实我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文件中存在虚假资料的，则视为我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隐瞒真实情况、提供虚假资料，我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部门作出的行政处罚。</w:t>
      </w:r>
    </w:p>
    <w:p w14:paraId="21396A0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9</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承诺</w:t>
      </w:r>
      <w:r>
        <w:rPr>
          <w:rFonts w:hint="eastAsia" w:ascii="仿宋_GB2312" w:hAnsi="仿宋_GB2312" w:eastAsia="仿宋_GB2312" w:cs="仿宋_GB2312"/>
          <w:kern w:val="2"/>
          <w:sz w:val="30"/>
          <w:szCs w:val="30"/>
          <w:lang w:eastAsia="zh-CN"/>
        </w:rPr>
        <w:t>不非法转包、分包</w:t>
      </w:r>
      <w:r>
        <w:rPr>
          <w:rFonts w:hint="eastAsia" w:ascii="仿宋_GB2312" w:hAnsi="仿宋_GB2312" w:eastAsia="仿宋_GB2312" w:cs="仿宋_GB2312"/>
          <w:kern w:val="2"/>
          <w:sz w:val="30"/>
          <w:szCs w:val="30"/>
        </w:rPr>
        <w:t>。</w:t>
      </w:r>
    </w:p>
    <w:p w14:paraId="332013C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10</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保证与其他投标供应商不存在</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负责人为同一人或者存在直接控股、管理关系；未对本次采购项目提供整体设计、规范编制或者项目管理、监理、检测等服务的情形。</w:t>
      </w:r>
    </w:p>
    <w:p w14:paraId="749457B5">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11</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清楚，如存在违反投标承诺行为情节严重的，依法被列入失信信息。</w:t>
      </w:r>
    </w:p>
    <w:p w14:paraId="303BF8F9">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kern w:val="2"/>
          <w:sz w:val="30"/>
          <w:szCs w:val="30"/>
          <w:lang w:val="en-US" w:eastAsia="zh-CN"/>
        </w:rPr>
        <w:t>12.</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承诺未参与本项目的</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需求、技术指标、商务指标等内容的设定，不存在对其他投标单位不公平的行为。</w:t>
      </w:r>
    </w:p>
    <w:p w14:paraId="10B75DA8">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13.</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人进行贿赂，进行有偿报答。</w:t>
      </w:r>
    </w:p>
    <w:p w14:paraId="0934CF82">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14.</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人进行任何形式的利益输送。</w:t>
      </w:r>
    </w:p>
    <w:p w14:paraId="7A211522">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15.</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人进行宴请和娱乐等消费活动。</w:t>
      </w:r>
    </w:p>
    <w:p w14:paraId="5EC1AEFE">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16.</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人进行赠送各种礼品、现金、有价证券、中介费、好处费等行为。</w:t>
      </w:r>
    </w:p>
    <w:p w14:paraId="32E885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kern w:val="2"/>
          <w:sz w:val="30"/>
          <w:szCs w:val="30"/>
          <w:highlight w:val="none"/>
          <w:lang w:val="en-US" w:eastAsia="zh-CN"/>
        </w:rPr>
        <w:t>17.</w:t>
      </w:r>
      <w:r>
        <w:rPr>
          <w:rFonts w:hint="eastAsia" w:ascii="仿宋_GB2312" w:hAnsi="仿宋_GB2312" w:eastAsia="仿宋_GB2312" w:cs="仿宋_GB2312"/>
          <w:color w:val="auto"/>
          <w:kern w:val="2"/>
          <w:sz w:val="30"/>
          <w:szCs w:val="30"/>
          <w:highlight w:val="none"/>
        </w:rPr>
        <w:t>本公司在招标投标活动中无串通投标、弄虚作假不良行为记录被暂停投标资格期间或涉嫌串通投标、弄虚作假并正在接受主管部门调查的情况</w:t>
      </w:r>
      <w:r>
        <w:rPr>
          <w:rFonts w:hint="eastAsia" w:ascii="仿宋_GB2312" w:hAnsi="仿宋_GB2312" w:eastAsia="仿宋_GB2312" w:cs="仿宋_GB2312"/>
          <w:color w:val="auto"/>
          <w:kern w:val="2"/>
          <w:sz w:val="30"/>
          <w:szCs w:val="30"/>
          <w:highlight w:val="none"/>
          <w:lang w:eastAsia="zh-CN"/>
        </w:rPr>
        <w:t>。</w:t>
      </w:r>
    </w:p>
    <w:p w14:paraId="1176850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以上承诺，如有违反，愿依照国家相关法律法规处理，并承担由此给</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人带来的损失。</w:t>
      </w:r>
    </w:p>
    <w:p w14:paraId="5A35320C">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p>
    <w:p w14:paraId="6D343EC7">
      <w:pPr>
        <w:keepNext w:val="0"/>
        <w:keepLines w:val="0"/>
        <w:pageBreakBefore w:val="0"/>
        <w:widowControl w:val="0"/>
        <w:kinsoku/>
        <w:wordWrap/>
        <w:overflowPunct/>
        <w:topLinePunct w:val="0"/>
        <w:autoSpaceDE/>
        <w:autoSpaceDN/>
        <w:bidi w:val="0"/>
        <w:adjustRightInd/>
        <w:snapToGrid/>
        <w:spacing w:line="440" w:lineRule="exact"/>
        <w:ind w:firstLine="8400" w:firstLineChars="2800"/>
        <w:jc w:val="both"/>
        <w:textAlignment w:val="auto"/>
        <w:rPr>
          <w:rFonts w:hint="eastAsia" w:ascii="仿宋_GB2312" w:hAnsi="仿宋_GB2312" w:eastAsia="仿宋_GB2312" w:cs="仿宋_GB2312"/>
          <w:kern w:val="2"/>
          <w:sz w:val="30"/>
          <w:szCs w:val="30"/>
          <w:lang w:val="en-US" w:eastAsia="zh-CN"/>
        </w:rPr>
      </w:pPr>
    </w:p>
    <w:p w14:paraId="12F4FE08">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投标人（公章）：</w:t>
      </w:r>
    </w:p>
    <w:p w14:paraId="75C73BFA">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日期：  年  月  日</w:t>
      </w:r>
    </w:p>
    <w:p w14:paraId="2DD36910"/>
    <w:p w14:paraId="3B4BB9B2">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附件4：</w:t>
      </w:r>
    </w:p>
    <w:p w14:paraId="75FA9A7F">
      <w:pPr>
        <w:widowControl w:val="0"/>
        <w:spacing w:line="360" w:lineRule="auto"/>
        <w:jc w:val="center"/>
        <w:rPr>
          <w:rFonts w:hint="eastAsia" w:ascii="宋体" w:hAnsi="宋体" w:eastAsia="宋体" w:cs="宋体"/>
          <w:b/>
          <w:snapToGrid w:val="0"/>
          <w:sz w:val="44"/>
          <w:szCs w:val="44"/>
          <w:lang w:eastAsia="zh-CN"/>
        </w:rPr>
      </w:pPr>
      <w:r>
        <w:rPr>
          <w:rFonts w:hint="eastAsia" w:ascii="宋体" w:hAnsi="宋体" w:eastAsia="宋体" w:cs="宋体"/>
          <w:b/>
          <w:snapToGrid w:val="0"/>
          <w:sz w:val="44"/>
          <w:szCs w:val="44"/>
          <w:lang w:eastAsia="zh-CN"/>
        </w:rPr>
        <w:t>投标报价书</w:t>
      </w:r>
    </w:p>
    <w:p w14:paraId="02EB5CA7">
      <w:pPr>
        <w:widowControl/>
        <w:ind w:firstLine="420"/>
        <w:jc w:val="left"/>
        <w:rPr>
          <w:rFonts w:hint="eastAsia" w:ascii="宋体" w:hAnsi="宋体" w:eastAsia="宋体" w:cs="宋体"/>
          <w:szCs w:val="20"/>
          <w:lang w:eastAsia="zh-CN"/>
        </w:rPr>
      </w:pPr>
    </w:p>
    <w:p w14:paraId="47D28565">
      <w:pPr>
        <w:widowControl/>
        <w:spacing w:line="360" w:lineRule="auto"/>
        <w:jc w:val="left"/>
        <w:rPr>
          <w:rFonts w:hint="default" w:ascii="宋体" w:hAnsi="宋体" w:eastAsia="宋体" w:cs="宋体"/>
          <w:b/>
          <w:snapToGrid w:val="0"/>
          <w:sz w:val="21"/>
          <w:szCs w:val="21"/>
          <w:u w:val="single"/>
          <w:lang w:val="en-US" w:eastAsia="zh-CN"/>
        </w:rPr>
      </w:pPr>
      <w:r>
        <w:rPr>
          <w:rFonts w:hint="eastAsia" w:ascii="宋体" w:hAnsi="宋体" w:eastAsia="宋体" w:cs="宋体"/>
          <w:snapToGrid w:val="0"/>
          <w:sz w:val="21"/>
          <w:szCs w:val="21"/>
          <w:lang w:eastAsia="zh-CN"/>
        </w:rPr>
        <w:t>致：</w:t>
      </w:r>
      <w:r>
        <w:rPr>
          <w:rFonts w:hint="eastAsia" w:ascii="宋体" w:hAnsi="宋体" w:eastAsia="宋体" w:cs="宋体"/>
          <w:b/>
          <w:bCs/>
          <w:snapToGrid w:val="0"/>
          <w:sz w:val="21"/>
          <w:szCs w:val="21"/>
          <w:u w:val="single"/>
          <w:lang w:val="en-US" w:eastAsia="zh-CN"/>
        </w:rPr>
        <w:t>深圳市龙岗区妇幼保健院</w:t>
      </w:r>
    </w:p>
    <w:p w14:paraId="346ECD2B">
      <w:pPr>
        <w:widowControl/>
        <w:adjustRightInd w:val="0"/>
        <w:snapToGrid w:val="0"/>
        <w:spacing w:line="360" w:lineRule="auto"/>
        <w:ind w:firstLine="420" w:firstLineChars="200"/>
        <w:jc w:val="left"/>
        <w:rPr>
          <w:rFonts w:hint="eastAsia" w:ascii="宋体" w:hAnsi="宋体" w:eastAsia="宋体" w:cs="宋体"/>
          <w:b/>
          <w:sz w:val="21"/>
          <w:szCs w:val="21"/>
          <w:u w:val="single"/>
          <w:lang w:eastAsia="zh-CN"/>
        </w:rPr>
      </w:pPr>
      <w:r>
        <w:rPr>
          <w:rFonts w:hint="eastAsia" w:ascii="宋体" w:hAnsi="宋体" w:eastAsia="宋体" w:cs="宋体"/>
          <w:snapToGrid w:val="0"/>
          <w:sz w:val="21"/>
          <w:szCs w:val="21"/>
          <w:lang w:eastAsia="zh-CN"/>
        </w:rPr>
        <w:t>根据已收到贵方的</w:t>
      </w:r>
      <w:r>
        <w:rPr>
          <w:rFonts w:hint="eastAsia" w:ascii="宋体" w:hAnsi="宋体" w:eastAsia="宋体" w:cs="宋体"/>
          <w:b/>
          <w:bCs/>
          <w:snapToGrid w:val="0"/>
          <w:sz w:val="21"/>
          <w:szCs w:val="21"/>
          <w:u w:val="single"/>
          <w:lang w:val="en-US" w:eastAsia="zh-CN"/>
        </w:rPr>
        <w:t>龙岗区妇幼保健院住院部南栋负一、负二层地下车库翻新改造提升工程</w:t>
      </w:r>
      <w:r>
        <w:rPr>
          <w:rFonts w:hint="eastAsia" w:ascii="宋体" w:hAnsi="宋体" w:eastAsia="宋体" w:cs="宋体"/>
          <w:snapToGrid w:val="0"/>
          <w:sz w:val="21"/>
          <w:szCs w:val="21"/>
          <w:lang w:eastAsia="zh-CN"/>
        </w:rPr>
        <w:t>的招标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，经我方研究后，我方根据企业自身情况，理性报价，并愿意</w:t>
      </w:r>
      <w:r>
        <w:rPr>
          <w:rFonts w:hint="eastAsia" w:ascii="宋体" w:hAnsi="宋体" w:eastAsia="宋体" w:cs="宋体"/>
          <w:snapToGrid w:val="0"/>
          <w:sz w:val="21"/>
          <w:szCs w:val="21"/>
          <w:lang w:val="en-US" w:eastAsia="zh-CN"/>
        </w:rPr>
        <w:t>用</w:t>
      </w:r>
      <w:r>
        <w:rPr>
          <w:rFonts w:hint="eastAsia" w:ascii="宋体" w:hAnsi="宋体" w:eastAsia="宋体" w:cs="宋体"/>
          <w:snapToGrid w:val="0"/>
          <w:sz w:val="21"/>
          <w:szCs w:val="21"/>
          <w:lang w:eastAsia="zh-CN"/>
        </w:rPr>
        <w:t>以下报价，按招标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及合同要求承接本项目：</w:t>
      </w:r>
    </w:p>
    <w:p w14:paraId="56487AD7">
      <w:pPr>
        <w:widowControl/>
        <w:adjustRightInd w:val="0"/>
        <w:snapToGrid w:val="0"/>
        <w:spacing w:line="360" w:lineRule="auto"/>
        <w:ind w:firstLine="420" w:firstLineChars="200"/>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（1）币种：</w:t>
      </w:r>
      <w:r>
        <w:rPr>
          <w:rFonts w:hint="eastAsia" w:ascii="宋体" w:hAnsi="宋体" w:eastAsia="宋体" w:cs="宋体"/>
          <w:snapToGrid w:val="0"/>
          <w:sz w:val="21"/>
          <w:szCs w:val="21"/>
          <w:u w:val="single"/>
          <w:lang w:eastAsia="zh-CN"/>
        </w:rPr>
        <w:t>人民币</w:t>
      </w:r>
    </w:p>
    <w:p w14:paraId="612EBF58">
      <w:pPr>
        <w:widowControl w:val="0"/>
        <w:spacing w:line="360" w:lineRule="auto"/>
        <w:ind w:firstLine="411" w:firstLineChars="196"/>
        <w:jc w:val="both"/>
        <w:rPr>
          <w:rFonts w:hint="eastAsia" w:ascii="宋体" w:hAnsi="宋体" w:eastAsia="宋体" w:cs="宋体"/>
          <w:snapToGrid w:val="0"/>
          <w:kern w:val="2"/>
          <w:sz w:val="21"/>
          <w:szCs w:val="21"/>
          <w:lang w:eastAsia="zh-CN"/>
        </w:rPr>
      </w:pPr>
      <w:r>
        <w:rPr>
          <w:rFonts w:hint="eastAsia" w:ascii="宋体" w:hAnsi="宋体" w:eastAsia="宋体" w:cs="宋体"/>
          <w:snapToGrid w:val="0"/>
          <w:kern w:val="2"/>
          <w:sz w:val="21"/>
          <w:szCs w:val="21"/>
          <w:lang w:eastAsia="zh-CN"/>
        </w:rPr>
        <w:t>（2）投标报价：</w:t>
      </w:r>
    </w:p>
    <w:tbl>
      <w:tblPr>
        <w:tblStyle w:val="13"/>
        <w:tblW w:w="5000" w:type="pct"/>
        <w:jc w:val="center"/>
        <w:tblLayout w:type="fixed"/>
        <w:tblCellMar>
          <w:top w:w="0" w:type="dxa"/>
          <w:left w:w="108" w:type="dxa"/>
          <w:bottom w:w="0" w:type="dxa"/>
          <w:right w:w="108" w:type="dxa"/>
        </w:tblCellMar>
      </w:tblPr>
      <w:tblGrid>
        <w:gridCol w:w="2707"/>
        <w:gridCol w:w="2562"/>
        <w:gridCol w:w="3687"/>
      </w:tblGrid>
      <w:tr w14:paraId="2F813662">
        <w:tblPrEx>
          <w:tblCellMar>
            <w:top w:w="0" w:type="dxa"/>
            <w:left w:w="108" w:type="dxa"/>
            <w:bottom w:w="0" w:type="dxa"/>
            <w:right w:w="108" w:type="dxa"/>
          </w:tblCellMar>
        </w:tblPrEx>
        <w:trPr>
          <w:trHeight w:val="441" w:hRule="atLeast"/>
          <w:jc w:val="center"/>
        </w:trPr>
        <w:tc>
          <w:tcPr>
            <w:tcW w:w="2576" w:type="dxa"/>
            <w:vMerge w:val="restart"/>
            <w:tcBorders>
              <w:top w:val="single" w:color="auto" w:sz="4" w:space="0"/>
              <w:left w:val="single" w:color="auto" w:sz="4" w:space="0"/>
              <w:right w:val="single" w:color="auto" w:sz="4" w:space="0"/>
            </w:tcBorders>
            <w:noWrap w:val="0"/>
            <w:vAlign w:val="center"/>
          </w:tcPr>
          <w:p w14:paraId="5835EBE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内  容</w:t>
            </w:r>
          </w:p>
        </w:tc>
        <w:tc>
          <w:tcPr>
            <w:tcW w:w="5946" w:type="dxa"/>
            <w:gridSpan w:val="2"/>
            <w:tcBorders>
              <w:top w:val="single" w:color="auto" w:sz="4" w:space="0"/>
              <w:left w:val="single" w:color="auto" w:sz="4" w:space="0"/>
              <w:bottom w:val="single" w:color="auto" w:sz="4" w:space="0"/>
              <w:right w:val="single" w:color="auto" w:sz="4" w:space="0"/>
            </w:tcBorders>
            <w:noWrap w:val="0"/>
            <w:vAlign w:val="center"/>
          </w:tcPr>
          <w:p w14:paraId="75DF4FF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报 价 明 细</w:t>
            </w:r>
          </w:p>
        </w:tc>
      </w:tr>
      <w:tr w14:paraId="4C925ED0">
        <w:tblPrEx>
          <w:tblCellMar>
            <w:top w:w="0" w:type="dxa"/>
            <w:left w:w="108" w:type="dxa"/>
            <w:bottom w:w="0" w:type="dxa"/>
            <w:right w:w="108" w:type="dxa"/>
          </w:tblCellMar>
        </w:tblPrEx>
        <w:trPr>
          <w:trHeight w:val="350" w:hRule="atLeast"/>
          <w:jc w:val="center"/>
        </w:trPr>
        <w:tc>
          <w:tcPr>
            <w:tcW w:w="2576" w:type="dxa"/>
            <w:vMerge w:val="continue"/>
            <w:tcBorders>
              <w:left w:val="single" w:color="auto" w:sz="4" w:space="0"/>
              <w:bottom w:val="single" w:color="auto" w:sz="4" w:space="0"/>
              <w:right w:val="single" w:color="auto" w:sz="4" w:space="0"/>
            </w:tcBorders>
            <w:noWrap w:val="0"/>
            <w:vAlign w:val="center"/>
          </w:tcPr>
          <w:p w14:paraId="36DB2CF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56691EA">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投标下浮率（%）</w:t>
            </w:r>
          </w:p>
        </w:tc>
        <w:tc>
          <w:tcPr>
            <w:tcW w:w="3253" w:type="dxa"/>
            <w:tcBorders>
              <w:top w:val="single" w:color="auto" w:sz="4" w:space="0"/>
              <w:left w:val="nil"/>
              <w:bottom w:val="single" w:color="auto" w:sz="4" w:space="0"/>
              <w:right w:val="single" w:color="auto" w:sz="4" w:space="0"/>
            </w:tcBorders>
            <w:noWrap w:val="0"/>
            <w:vAlign w:val="center"/>
          </w:tcPr>
          <w:p w14:paraId="4EF17810">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投标报价（万元）</w:t>
            </w:r>
          </w:p>
        </w:tc>
      </w:tr>
      <w:tr w14:paraId="7C591C16">
        <w:tblPrEx>
          <w:tblCellMar>
            <w:top w:w="0" w:type="dxa"/>
            <w:left w:w="108" w:type="dxa"/>
            <w:bottom w:w="0" w:type="dxa"/>
            <w:right w:w="108" w:type="dxa"/>
          </w:tblCellMar>
        </w:tblPrEx>
        <w:trPr>
          <w:trHeight w:val="529" w:hRule="atLeast"/>
          <w:jc w:val="center"/>
        </w:trPr>
        <w:tc>
          <w:tcPr>
            <w:tcW w:w="2576" w:type="dxa"/>
            <w:tcBorders>
              <w:top w:val="single" w:color="auto" w:sz="4" w:space="0"/>
              <w:left w:val="single" w:color="auto" w:sz="4" w:space="0"/>
              <w:bottom w:val="single" w:color="auto" w:sz="4" w:space="0"/>
              <w:right w:val="single" w:color="auto" w:sz="4" w:space="0"/>
            </w:tcBorders>
            <w:noWrap w:val="0"/>
            <w:vAlign w:val="center"/>
          </w:tcPr>
          <w:p w14:paraId="4798D991">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施工费</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6A2A47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14:paraId="27FC4CF2">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kern w:val="2"/>
                <w:sz w:val="21"/>
                <w:szCs w:val="21"/>
                <w:lang w:eastAsia="zh-CN"/>
              </w:rPr>
            </w:pPr>
          </w:p>
        </w:tc>
      </w:tr>
    </w:tbl>
    <w:p w14:paraId="4F30CE7F">
      <w:pPr>
        <w:widowControl w:val="0"/>
        <w:spacing w:line="360" w:lineRule="auto"/>
        <w:ind w:firstLine="411" w:firstLineChars="196"/>
        <w:jc w:val="both"/>
        <w:rPr>
          <w:rFonts w:hint="eastAsia" w:ascii="宋体" w:hAnsi="宋体" w:eastAsia="宋体" w:cs="宋体"/>
          <w:snapToGrid w:val="0"/>
          <w:kern w:val="2"/>
          <w:sz w:val="21"/>
          <w:szCs w:val="21"/>
          <w:lang w:eastAsia="zh-CN"/>
        </w:rPr>
      </w:pPr>
    </w:p>
    <w:p w14:paraId="7B2BFCCC">
      <w:pPr>
        <w:widowControl w:val="0"/>
        <w:numPr>
          <w:ilvl w:val="0"/>
          <w:numId w:val="1"/>
        </w:numPr>
        <w:spacing w:line="360" w:lineRule="auto"/>
        <w:ind w:left="440" w:left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最终结算方式详见合同条款。</w:t>
      </w:r>
    </w:p>
    <w:p w14:paraId="2B880D77">
      <w:pPr>
        <w:widowControl w:val="0"/>
        <w:numPr>
          <w:ilvl w:val="0"/>
          <w:numId w:val="0"/>
        </w:numPr>
        <w:spacing w:line="360" w:lineRule="auto"/>
        <w:jc w:val="both"/>
        <w:rPr>
          <w:rFonts w:hint="eastAsia" w:ascii="宋体" w:hAnsi="宋体" w:eastAsia="宋体" w:cs="宋体"/>
          <w:kern w:val="2"/>
          <w:sz w:val="21"/>
          <w:szCs w:val="21"/>
          <w:lang w:eastAsia="zh-CN"/>
        </w:rPr>
      </w:pPr>
    </w:p>
    <w:p w14:paraId="2AB5E80A">
      <w:pPr>
        <w:widowControl/>
        <w:spacing w:before="100" w:beforeAutospacing="1" w:after="100" w:afterAutospacing="1"/>
        <w:jc w:val="left"/>
        <w:rPr>
          <w:rFonts w:hint="eastAsia" w:ascii="宋体" w:hAnsi="宋体" w:eastAsia="宋体" w:cs="宋体"/>
          <w:kern w:val="2"/>
          <w:sz w:val="21"/>
          <w:szCs w:val="21"/>
          <w:lang w:eastAsia="zh-CN"/>
        </w:rPr>
      </w:pPr>
      <w:r>
        <w:rPr>
          <w:rFonts w:hint="eastAsia" w:ascii="宋体" w:hAnsi="宋体" w:eastAsia="宋体" w:cs="宋体"/>
          <w:snapToGrid w:val="0"/>
          <w:sz w:val="21"/>
          <w:szCs w:val="21"/>
          <w:lang w:eastAsia="zh-CN"/>
        </w:rPr>
        <w:t xml:space="preserve">                                     投标人（盖章）： </w:t>
      </w:r>
      <w:r>
        <w:rPr>
          <w:rFonts w:hint="eastAsia" w:ascii="宋体" w:hAnsi="宋体" w:eastAsia="宋体" w:cs="宋体"/>
          <w:snapToGrid w:val="0"/>
          <w:sz w:val="21"/>
          <w:szCs w:val="21"/>
          <w:u w:val="single"/>
          <w:lang w:eastAsia="zh-CN"/>
        </w:rPr>
        <w:t xml:space="preserve">                        </w:t>
      </w:r>
    </w:p>
    <w:p w14:paraId="75668F16">
      <w:pPr>
        <w:widowControl/>
        <w:spacing w:before="100" w:beforeAutospacing="1" w:after="100" w:afterAutospacing="1"/>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                                     法定代表人或委托代理人（签字）：</w:t>
      </w:r>
      <w:r>
        <w:rPr>
          <w:rFonts w:hint="eastAsia" w:ascii="宋体" w:hAnsi="宋体" w:eastAsia="宋体" w:cs="宋体"/>
          <w:snapToGrid w:val="0"/>
          <w:sz w:val="21"/>
          <w:szCs w:val="21"/>
          <w:u w:val="single"/>
          <w:lang w:eastAsia="zh-CN"/>
        </w:rPr>
        <w:t xml:space="preserve">        </w:t>
      </w:r>
      <w:r>
        <w:rPr>
          <w:rFonts w:hint="eastAsia" w:ascii="宋体" w:hAnsi="宋体" w:eastAsia="宋体" w:cs="宋体"/>
          <w:snapToGrid w:val="0"/>
          <w:sz w:val="21"/>
          <w:szCs w:val="21"/>
          <w:lang w:eastAsia="zh-CN"/>
        </w:rPr>
        <w:t xml:space="preserve">   </w:t>
      </w:r>
    </w:p>
    <w:p w14:paraId="231A8986">
      <w:pPr>
        <w:widowControl w:val="0"/>
        <w:ind w:firstLine="3780" w:firstLineChars="1800"/>
        <w:jc w:val="left"/>
        <w:rPr>
          <w:rFonts w:hint="eastAsia" w:ascii="宋体" w:hAnsi="宋体" w:eastAsia="宋体" w:cs="宋体"/>
          <w:kern w:val="2"/>
          <w:sz w:val="21"/>
          <w:szCs w:val="22"/>
          <w:lang w:eastAsia="zh-CN"/>
        </w:rPr>
      </w:pPr>
      <w:r>
        <w:rPr>
          <w:rFonts w:hint="eastAsia" w:ascii="宋体" w:hAnsi="宋体" w:eastAsia="宋体" w:cs="宋体"/>
          <w:snapToGrid w:val="0"/>
          <w:sz w:val="21"/>
          <w:szCs w:val="21"/>
          <w:lang w:eastAsia="zh-CN"/>
        </w:rPr>
        <w:t xml:space="preserve"> 日期：      年       月       日</w:t>
      </w:r>
    </w:p>
    <w:p w14:paraId="09217ACB"/>
    <w:p w14:paraId="18D10A4F"/>
    <w:sectPr>
      <w:pgSz w:w="11900" w:h="16838"/>
      <w:pgMar w:top="1440" w:right="1580" w:bottom="1440" w:left="1580" w:header="0" w:footer="0" w:gutter="0"/>
      <w:cols w:equalWidth="0" w:num="1">
        <w:col w:w="8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C778C"/>
    <w:multiLevelType w:val="singleLevel"/>
    <w:tmpl w:val="8D7C778C"/>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zJlNzM5NDQwMTE4NjVlYzRiNTFlZjI2Y2M1OGMifQ=="/>
  </w:docVars>
  <w:rsids>
    <w:rsidRoot w:val="00B200C6"/>
    <w:rsid w:val="00032688"/>
    <w:rsid w:val="00076AF0"/>
    <w:rsid w:val="000D070D"/>
    <w:rsid w:val="000D5969"/>
    <w:rsid w:val="000D7D68"/>
    <w:rsid w:val="000F02C3"/>
    <w:rsid w:val="000F2F4C"/>
    <w:rsid w:val="00110339"/>
    <w:rsid w:val="00117A30"/>
    <w:rsid w:val="0013347F"/>
    <w:rsid w:val="001B5893"/>
    <w:rsid w:val="001B7835"/>
    <w:rsid w:val="00243F54"/>
    <w:rsid w:val="00245FA0"/>
    <w:rsid w:val="00264970"/>
    <w:rsid w:val="00286167"/>
    <w:rsid w:val="002A6C9F"/>
    <w:rsid w:val="002B52B7"/>
    <w:rsid w:val="002D27AA"/>
    <w:rsid w:val="00306B58"/>
    <w:rsid w:val="00316F71"/>
    <w:rsid w:val="00320877"/>
    <w:rsid w:val="003771F0"/>
    <w:rsid w:val="003A073E"/>
    <w:rsid w:val="003A1EAB"/>
    <w:rsid w:val="003D27F6"/>
    <w:rsid w:val="00433415"/>
    <w:rsid w:val="0044746F"/>
    <w:rsid w:val="00456631"/>
    <w:rsid w:val="00474D3A"/>
    <w:rsid w:val="00513374"/>
    <w:rsid w:val="00517865"/>
    <w:rsid w:val="00560C96"/>
    <w:rsid w:val="00573AC0"/>
    <w:rsid w:val="005778A2"/>
    <w:rsid w:val="0058611E"/>
    <w:rsid w:val="00596AD7"/>
    <w:rsid w:val="005B6DF8"/>
    <w:rsid w:val="00696D89"/>
    <w:rsid w:val="00705D20"/>
    <w:rsid w:val="00717D00"/>
    <w:rsid w:val="00721BFA"/>
    <w:rsid w:val="00722C4C"/>
    <w:rsid w:val="0073315F"/>
    <w:rsid w:val="007E71E7"/>
    <w:rsid w:val="007E7732"/>
    <w:rsid w:val="008033BD"/>
    <w:rsid w:val="00812956"/>
    <w:rsid w:val="00866F46"/>
    <w:rsid w:val="0089411A"/>
    <w:rsid w:val="0092524E"/>
    <w:rsid w:val="009459FD"/>
    <w:rsid w:val="00986C55"/>
    <w:rsid w:val="009B1F19"/>
    <w:rsid w:val="009F5B09"/>
    <w:rsid w:val="00A13FF8"/>
    <w:rsid w:val="00A1531B"/>
    <w:rsid w:val="00A31E17"/>
    <w:rsid w:val="00A405B6"/>
    <w:rsid w:val="00A5299A"/>
    <w:rsid w:val="00A67425"/>
    <w:rsid w:val="00A700E6"/>
    <w:rsid w:val="00A9625F"/>
    <w:rsid w:val="00AC4619"/>
    <w:rsid w:val="00B14212"/>
    <w:rsid w:val="00B200C6"/>
    <w:rsid w:val="00B613D2"/>
    <w:rsid w:val="00B65754"/>
    <w:rsid w:val="00BB7269"/>
    <w:rsid w:val="00BE0149"/>
    <w:rsid w:val="00BF42CD"/>
    <w:rsid w:val="00C007AA"/>
    <w:rsid w:val="00C078D9"/>
    <w:rsid w:val="00C559AD"/>
    <w:rsid w:val="00C65033"/>
    <w:rsid w:val="00CE4B95"/>
    <w:rsid w:val="00CE69F9"/>
    <w:rsid w:val="00CE6C84"/>
    <w:rsid w:val="00D31AA0"/>
    <w:rsid w:val="00DF61E9"/>
    <w:rsid w:val="00E11603"/>
    <w:rsid w:val="00F053B2"/>
    <w:rsid w:val="00F24A7F"/>
    <w:rsid w:val="00F3300A"/>
    <w:rsid w:val="00F47F45"/>
    <w:rsid w:val="00FB48B8"/>
    <w:rsid w:val="02BF24BE"/>
    <w:rsid w:val="02D41F55"/>
    <w:rsid w:val="04DB5C96"/>
    <w:rsid w:val="054B55EC"/>
    <w:rsid w:val="05782769"/>
    <w:rsid w:val="06552364"/>
    <w:rsid w:val="067137C4"/>
    <w:rsid w:val="09733E9E"/>
    <w:rsid w:val="09DE301A"/>
    <w:rsid w:val="0A6570E6"/>
    <w:rsid w:val="0BA354C3"/>
    <w:rsid w:val="0C9C4A0A"/>
    <w:rsid w:val="0D7F6C2D"/>
    <w:rsid w:val="0DBF479B"/>
    <w:rsid w:val="0ECC40CA"/>
    <w:rsid w:val="0F5372FC"/>
    <w:rsid w:val="11A24327"/>
    <w:rsid w:val="11F868E1"/>
    <w:rsid w:val="148679B6"/>
    <w:rsid w:val="14AF04B8"/>
    <w:rsid w:val="156E4163"/>
    <w:rsid w:val="16D656B3"/>
    <w:rsid w:val="17982E1A"/>
    <w:rsid w:val="17D97BB3"/>
    <w:rsid w:val="19A23EC1"/>
    <w:rsid w:val="19EC722B"/>
    <w:rsid w:val="1CC16D88"/>
    <w:rsid w:val="1DF77A22"/>
    <w:rsid w:val="1E7A7958"/>
    <w:rsid w:val="2088512C"/>
    <w:rsid w:val="20EB7073"/>
    <w:rsid w:val="22AA383E"/>
    <w:rsid w:val="241A0186"/>
    <w:rsid w:val="247E49C4"/>
    <w:rsid w:val="26EB01E9"/>
    <w:rsid w:val="2A11002A"/>
    <w:rsid w:val="2A2A7ED1"/>
    <w:rsid w:val="2C4E4E24"/>
    <w:rsid w:val="2D806F0C"/>
    <w:rsid w:val="2D9D2090"/>
    <w:rsid w:val="2DC95120"/>
    <w:rsid w:val="2E694EE4"/>
    <w:rsid w:val="2EA12CED"/>
    <w:rsid w:val="30425342"/>
    <w:rsid w:val="3126266B"/>
    <w:rsid w:val="31DC5EE2"/>
    <w:rsid w:val="32E0207D"/>
    <w:rsid w:val="33307277"/>
    <w:rsid w:val="33B03F3F"/>
    <w:rsid w:val="35092088"/>
    <w:rsid w:val="35660788"/>
    <w:rsid w:val="3603417D"/>
    <w:rsid w:val="37373DA4"/>
    <w:rsid w:val="37D87C37"/>
    <w:rsid w:val="39396CB4"/>
    <w:rsid w:val="394B141C"/>
    <w:rsid w:val="39574214"/>
    <w:rsid w:val="3A214F0B"/>
    <w:rsid w:val="3A6D5215"/>
    <w:rsid w:val="3AB57411"/>
    <w:rsid w:val="3B724F04"/>
    <w:rsid w:val="3B7E0BFD"/>
    <w:rsid w:val="3BF50BF3"/>
    <w:rsid w:val="3CE45675"/>
    <w:rsid w:val="3D973A63"/>
    <w:rsid w:val="3DD424D3"/>
    <w:rsid w:val="3E377959"/>
    <w:rsid w:val="3EBC69AD"/>
    <w:rsid w:val="3EE66CC3"/>
    <w:rsid w:val="3F0C7DED"/>
    <w:rsid w:val="3F7424C8"/>
    <w:rsid w:val="3F811BD1"/>
    <w:rsid w:val="40DD0A7E"/>
    <w:rsid w:val="412A0EC4"/>
    <w:rsid w:val="4251712A"/>
    <w:rsid w:val="42897E26"/>
    <w:rsid w:val="43882D11"/>
    <w:rsid w:val="463810C8"/>
    <w:rsid w:val="46916C93"/>
    <w:rsid w:val="46D44E24"/>
    <w:rsid w:val="47667721"/>
    <w:rsid w:val="47CA56A6"/>
    <w:rsid w:val="4AE74CE3"/>
    <w:rsid w:val="4B706997"/>
    <w:rsid w:val="4B7C7600"/>
    <w:rsid w:val="4B850454"/>
    <w:rsid w:val="4D617A7E"/>
    <w:rsid w:val="4F6B60D5"/>
    <w:rsid w:val="50594B9F"/>
    <w:rsid w:val="51D20087"/>
    <w:rsid w:val="51F656F6"/>
    <w:rsid w:val="535E1B9E"/>
    <w:rsid w:val="56EC6F92"/>
    <w:rsid w:val="57E26A24"/>
    <w:rsid w:val="5A710CCE"/>
    <w:rsid w:val="5A944520"/>
    <w:rsid w:val="5B7C52C3"/>
    <w:rsid w:val="5C69192E"/>
    <w:rsid w:val="5DA7211F"/>
    <w:rsid w:val="5E503559"/>
    <w:rsid w:val="5ED928ED"/>
    <w:rsid w:val="5F242B53"/>
    <w:rsid w:val="60234448"/>
    <w:rsid w:val="62FC2B91"/>
    <w:rsid w:val="63391B99"/>
    <w:rsid w:val="656705CF"/>
    <w:rsid w:val="66010A5C"/>
    <w:rsid w:val="66400FA5"/>
    <w:rsid w:val="674C7A2E"/>
    <w:rsid w:val="68293505"/>
    <w:rsid w:val="689A2A1B"/>
    <w:rsid w:val="68D1382C"/>
    <w:rsid w:val="68D8246F"/>
    <w:rsid w:val="6987508D"/>
    <w:rsid w:val="69AE49D0"/>
    <w:rsid w:val="6B115AC6"/>
    <w:rsid w:val="6BB94D0C"/>
    <w:rsid w:val="6F3F5890"/>
    <w:rsid w:val="6FF71E7C"/>
    <w:rsid w:val="71197BF5"/>
    <w:rsid w:val="72F11C48"/>
    <w:rsid w:val="749B79B8"/>
    <w:rsid w:val="751C1DE6"/>
    <w:rsid w:val="76C43A85"/>
    <w:rsid w:val="76FA416F"/>
    <w:rsid w:val="774535D1"/>
    <w:rsid w:val="7828770C"/>
    <w:rsid w:val="783D241E"/>
    <w:rsid w:val="786C2D3E"/>
    <w:rsid w:val="794D2FF2"/>
    <w:rsid w:val="7A801F18"/>
    <w:rsid w:val="7B0F6797"/>
    <w:rsid w:val="7E01736D"/>
    <w:rsid w:val="7E2B6DE5"/>
    <w:rsid w:val="7F567244"/>
    <w:rsid w:val="7FC5199A"/>
    <w:rsid w:val="7FD3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宋体"/>
      <w:b/>
      <w:bCs/>
      <w:sz w:val="28"/>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23"/>
    <w:semiHidden/>
    <w:unhideWhenUsed/>
    <w:qFormat/>
    <w:uiPriority w:val="99"/>
    <w:rPr>
      <w:rFonts w:ascii="宋体" w:eastAsia="宋体"/>
      <w:sz w:val="18"/>
      <w:szCs w:val="18"/>
    </w:rPr>
  </w:style>
  <w:style w:type="paragraph" w:styleId="6">
    <w:name w:val="annotation text"/>
    <w:basedOn w:val="1"/>
    <w:semiHidden/>
    <w:unhideWhenUsed/>
    <w:qFormat/>
    <w:uiPriority w:val="99"/>
  </w:style>
  <w:style w:type="paragraph" w:styleId="7">
    <w:name w:val="Body Text"/>
    <w:basedOn w:val="1"/>
    <w:next w:val="8"/>
    <w:qFormat/>
    <w:uiPriority w:val="99"/>
    <w:pPr>
      <w:spacing w:after="120" w:line="240" w:lineRule="atLeast"/>
    </w:pPr>
    <w:rPr>
      <w:rFonts w:eastAsia="仿宋_GB2312"/>
      <w:spacing w:val="-6"/>
      <w:sz w:val="32"/>
    </w:rPr>
  </w:style>
  <w:style w:type="paragraph" w:styleId="8">
    <w:name w:val="Body Text 2"/>
    <w:basedOn w:val="1"/>
    <w:qFormat/>
    <w:uiPriority w:val="0"/>
    <w:pPr>
      <w:spacing w:line="360" w:lineRule="auto"/>
    </w:pPr>
    <w:rPr>
      <w:sz w:val="24"/>
    </w:rPr>
  </w:style>
  <w:style w:type="paragraph" w:styleId="9">
    <w:name w:val="Plain Text"/>
    <w:basedOn w:val="1"/>
    <w:unhideWhenUsed/>
    <w:qFormat/>
    <w:uiPriority w:val="0"/>
    <w:rPr>
      <w:rFonts w:ascii="宋体" w:hAnsi="Courier New" w:cs="Courier New"/>
      <w:szCs w:val="21"/>
    </w:rPr>
  </w:style>
  <w:style w:type="paragraph" w:styleId="10">
    <w:name w:val="Balloon Text"/>
    <w:basedOn w:val="1"/>
    <w:link w:val="22"/>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2"/>
    <w:qFormat/>
    <w:uiPriority w:val="99"/>
    <w:rPr>
      <w:sz w:val="18"/>
      <w:szCs w:val="18"/>
    </w:rPr>
  </w:style>
  <w:style w:type="character" w:customStyle="1" w:styleId="19">
    <w:name w:val="页脚 Char"/>
    <w:basedOn w:val="15"/>
    <w:link w:val="11"/>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未处理的提及1"/>
    <w:basedOn w:val="15"/>
    <w:semiHidden/>
    <w:unhideWhenUsed/>
    <w:qFormat/>
    <w:uiPriority w:val="99"/>
    <w:rPr>
      <w:color w:val="605E5C"/>
      <w:shd w:val="clear" w:color="auto" w:fill="E1DFDD"/>
    </w:rPr>
  </w:style>
  <w:style w:type="character" w:customStyle="1" w:styleId="22">
    <w:name w:val="批注框文本 Char"/>
    <w:basedOn w:val="15"/>
    <w:link w:val="10"/>
    <w:semiHidden/>
    <w:qFormat/>
    <w:uiPriority w:val="99"/>
    <w:rPr>
      <w:rFonts w:eastAsiaTheme="minorEastAsia"/>
      <w:sz w:val="18"/>
      <w:szCs w:val="18"/>
    </w:rPr>
  </w:style>
  <w:style w:type="character" w:customStyle="1" w:styleId="23">
    <w:name w:val="文档结构图 Char"/>
    <w:basedOn w:val="15"/>
    <w:link w:val="5"/>
    <w:semiHidden/>
    <w:qFormat/>
    <w:uiPriority w:val="99"/>
    <w:rPr>
      <w:rFonts w:ascii="宋体"/>
      <w:sz w:val="18"/>
      <w:szCs w:val="18"/>
    </w:rPr>
  </w:style>
  <w:style w:type="paragraph" w:customStyle="1" w:styleId="24">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5820</Words>
  <Characters>6080</Characters>
  <Lines>12</Lines>
  <Paragraphs>3</Paragraphs>
  <TotalTime>7</TotalTime>
  <ScaleCrop>false</ScaleCrop>
  <LinksUpToDate>false</LinksUpToDate>
  <CharactersWithSpaces>6338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2022-05-26T07:10:00Z</dcterms:created>
  <dc:creator>Windows User</dc:creator>
  <cp:lastModifiedBy>曹乐胜</cp:lastModifiedBy>
  <dcterms:modified xsi:type="dcterms:W3CDTF">2025-08-13T00:47:07Z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459346BCE1CB4B96A8A868DFB3F0A5D0_13</vt:lpwstr>
  </property>
  <property fmtid="{D5CDD505-2E9C-101B-9397-08002B2CF9AE}" pid="4" name="KSOTemplateDocerSaveRecord">
    <vt:lpwstr>eyJoZGlkIjoiYWUzOTQzNWNiNGFlOWUxMzY5ODliYjFjMDQzNzI3MjkiLCJ1c2VySWQiOiIzNzI3OTc1OTUifQ==</vt:lpwstr>
  </property>
</Properties>
</file>