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41E6F6">
      <w:pPr>
        <w:ind w:firstLine="1040"/>
        <w:rPr>
          <w:rFonts w:cs="华文中宋"/>
          <w:b/>
          <w:sz w:val="52"/>
          <w:szCs w:val="52"/>
          <w:lang w:val="zh-CN"/>
        </w:rPr>
      </w:pPr>
    </w:p>
    <w:p w14:paraId="20CE0477">
      <w:pPr>
        <w:pStyle w:val="23"/>
        <w:rPr>
          <w:lang w:val="zh-CN"/>
        </w:rPr>
      </w:pPr>
    </w:p>
    <w:p w14:paraId="38C257E1">
      <w:pPr>
        <w:pStyle w:val="23"/>
        <w:rPr>
          <w:lang w:val="zh-CN"/>
        </w:rPr>
      </w:pPr>
    </w:p>
    <w:p w14:paraId="7B3C0EB9">
      <w:pPr>
        <w:pStyle w:val="23"/>
        <w:rPr>
          <w:lang w:val="zh-CN"/>
        </w:rPr>
      </w:pPr>
    </w:p>
    <w:p w14:paraId="2B6377B6">
      <w:pPr>
        <w:pStyle w:val="23"/>
        <w:rPr>
          <w:lang w:val="zh-CN"/>
        </w:rPr>
      </w:pPr>
    </w:p>
    <w:p w14:paraId="1C92DF27">
      <w:pPr>
        <w:pStyle w:val="23"/>
        <w:rPr>
          <w:lang w:val="zh-CN"/>
        </w:rPr>
      </w:pPr>
    </w:p>
    <w:p w14:paraId="2FF7ECC0">
      <w:pPr>
        <w:pStyle w:val="23"/>
        <w:rPr>
          <w:lang w:val="zh-CN"/>
        </w:rPr>
      </w:pPr>
    </w:p>
    <w:p w14:paraId="4BEE4D1A">
      <w:pPr>
        <w:jc w:val="center"/>
        <w:rPr>
          <w:b/>
          <w:sz w:val="48"/>
          <w:szCs w:val="48"/>
          <w:lang w:val="zh-CN"/>
        </w:rPr>
      </w:pPr>
      <w:r>
        <w:rPr>
          <w:rFonts w:hint="eastAsia"/>
          <w:b/>
          <w:sz w:val="48"/>
          <w:szCs w:val="48"/>
          <w:lang w:val="zh-CN"/>
        </w:rPr>
        <w:t>北京中医药大学深圳医院（龙岗）</w:t>
      </w:r>
    </w:p>
    <w:p w14:paraId="0983CE0B">
      <w:pPr>
        <w:jc w:val="center"/>
        <w:rPr>
          <w:b/>
          <w:sz w:val="48"/>
          <w:szCs w:val="48"/>
          <w:lang w:val="zh-CN"/>
        </w:rPr>
      </w:pPr>
      <w:r>
        <w:rPr>
          <w:rFonts w:hint="eastAsia"/>
          <w:b/>
          <w:sz w:val="48"/>
          <w:szCs w:val="48"/>
          <w:lang w:val="zh-CN"/>
        </w:rPr>
        <w:t>医用耗材公开</w:t>
      </w:r>
      <w:r>
        <w:rPr>
          <w:rFonts w:hint="eastAsia"/>
          <w:b/>
          <w:sz w:val="48"/>
          <w:szCs w:val="48"/>
        </w:rPr>
        <w:t>遴选项目谈判</w:t>
      </w:r>
      <w:r>
        <w:rPr>
          <w:rFonts w:hint="eastAsia"/>
          <w:b/>
          <w:sz w:val="48"/>
          <w:szCs w:val="48"/>
          <w:lang w:val="zh-CN"/>
        </w:rPr>
        <w:t>文件</w:t>
      </w:r>
    </w:p>
    <w:p w14:paraId="02216A58">
      <w:pPr>
        <w:jc w:val="center"/>
        <w:rPr>
          <w:b/>
          <w:sz w:val="48"/>
          <w:szCs w:val="48"/>
          <w:lang w:val="zh-CN"/>
        </w:rPr>
      </w:pPr>
      <w:r>
        <w:rPr>
          <w:rFonts w:hint="eastAsia"/>
          <w:b/>
          <w:sz w:val="48"/>
          <w:szCs w:val="48"/>
          <w:lang w:val="zh-CN"/>
        </w:rPr>
        <w:t>（</w:t>
      </w:r>
      <w:r>
        <w:rPr>
          <w:rFonts w:hint="eastAsia"/>
          <w:b/>
          <w:sz w:val="48"/>
          <w:szCs w:val="48"/>
        </w:rPr>
        <w:t>遴选</w:t>
      </w:r>
      <w:r>
        <w:rPr>
          <w:b/>
          <w:sz w:val="48"/>
          <w:szCs w:val="48"/>
          <w:lang w:val="zh-CN"/>
        </w:rPr>
        <w:t>编号：</w:t>
      </w:r>
      <w:r>
        <w:rPr>
          <w:rFonts w:hint="eastAsia"/>
          <w:b/>
          <w:sz w:val="48"/>
          <w:szCs w:val="48"/>
          <w:lang w:eastAsia="zh-CN"/>
        </w:rPr>
        <w:t>XM20250</w:t>
      </w:r>
      <w:r>
        <w:rPr>
          <w:rFonts w:hint="eastAsia"/>
          <w:b/>
          <w:sz w:val="48"/>
          <w:szCs w:val="48"/>
          <w:lang w:val="en-US" w:eastAsia="zh-CN"/>
        </w:rPr>
        <w:t>964</w:t>
      </w:r>
      <w:r>
        <w:rPr>
          <w:rFonts w:hint="eastAsia"/>
          <w:b/>
          <w:sz w:val="48"/>
          <w:szCs w:val="48"/>
          <w:lang w:val="zh-CN"/>
        </w:rPr>
        <w:t>）</w:t>
      </w:r>
    </w:p>
    <w:p w14:paraId="62459695">
      <w:pPr>
        <w:widowControl/>
        <w:jc w:val="left"/>
        <w:rPr>
          <w:b/>
          <w:sz w:val="52"/>
          <w:szCs w:val="52"/>
          <w:lang w:val="zh-CN"/>
        </w:rPr>
      </w:pPr>
      <w:r>
        <w:rPr>
          <w:b/>
          <w:sz w:val="52"/>
          <w:szCs w:val="52"/>
          <w:lang w:val="zh-CN"/>
        </w:rPr>
        <w:br w:type="page"/>
      </w:r>
    </w:p>
    <w:sdt>
      <w:sdtPr>
        <w:rPr>
          <w:rFonts w:ascii="Times New Roman" w:hAnsi="Times New Roman" w:eastAsia="宋体" w:cs="Times New Roman"/>
          <w:b w:val="0"/>
          <w:bCs w:val="0"/>
          <w:color w:val="auto"/>
          <w:kern w:val="2"/>
          <w:sz w:val="21"/>
          <w:szCs w:val="24"/>
          <w:lang w:val="zh-CN"/>
        </w:rPr>
        <w:id w:val="-1273466024"/>
        <w:docPartObj>
          <w:docPartGallery w:val="Table of Contents"/>
          <w:docPartUnique/>
        </w:docPartObj>
      </w:sdtPr>
      <w:sdtEndPr>
        <w:rPr>
          <w:rFonts w:ascii="Times New Roman" w:hAnsi="Times New Roman" w:eastAsia="宋体" w:cs="Times New Roman"/>
          <w:b w:val="0"/>
          <w:bCs w:val="0"/>
          <w:color w:val="auto"/>
          <w:kern w:val="2"/>
          <w:sz w:val="21"/>
          <w:szCs w:val="24"/>
          <w:lang w:val="zh-CN"/>
        </w:rPr>
      </w:sdtEndPr>
      <w:sdtContent>
        <w:p w14:paraId="0BCE4D15">
          <w:pPr>
            <w:pStyle w:val="45"/>
            <w:jc w:val="center"/>
            <w:rPr>
              <w:sz w:val="48"/>
            </w:rPr>
          </w:pPr>
          <w:r>
            <w:rPr>
              <w:sz w:val="48"/>
              <w:lang w:val="zh-CN"/>
            </w:rPr>
            <w:t>目</w:t>
          </w:r>
          <w:r>
            <w:rPr>
              <w:rFonts w:hint="eastAsia"/>
              <w:sz w:val="48"/>
              <w:lang w:val="zh-CN"/>
            </w:rPr>
            <w:t xml:space="preserve">  </w:t>
          </w:r>
          <w:r>
            <w:rPr>
              <w:sz w:val="48"/>
              <w:lang w:val="zh-CN"/>
            </w:rPr>
            <w:t>录</w:t>
          </w:r>
        </w:p>
        <w:p w14:paraId="0061AB93">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TOC \o "1-3" \h \z \u </w:instrText>
          </w:r>
          <w:r>
            <w:fldChar w:fldCharType="separate"/>
          </w:r>
          <w:r>
            <w:fldChar w:fldCharType="begin"/>
          </w:r>
          <w:r>
            <w:instrText xml:space="preserve"> HYPERLINK \l "_Toc196293555" </w:instrText>
          </w:r>
          <w:r>
            <w:fldChar w:fldCharType="separate"/>
          </w:r>
          <w:r>
            <w:rPr>
              <w:rStyle w:val="22"/>
              <w:rFonts w:hint="eastAsia"/>
              <w:sz w:val="28"/>
            </w:rPr>
            <w:t>第一部分</w:t>
          </w:r>
          <w:r>
            <w:rPr>
              <w:rStyle w:val="22"/>
              <w:sz w:val="28"/>
            </w:rPr>
            <w:t xml:space="preserve"> </w:t>
          </w:r>
          <w:r>
            <w:rPr>
              <w:rStyle w:val="22"/>
              <w:rFonts w:hint="eastAsia"/>
              <w:sz w:val="28"/>
            </w:rPr>
            <w:t>参选单位须知</w:t>
          </w:r>
          <w:r>
            <w:rPr>
              <w:rStyle w:val="22"/>
              <w:sz w:val="28"/>
            </w:rPr>
            <w:tab/>
          </w:r>
          <w:r>
            <w:rPr>
              <w:rStyle w:val="22"/>
              <w:sz w:val="28"/>
            </w:rPr>
            <w:fldChar w:fldCharType="begin"/>
          </w:r>
          <w:r>
            <w:rPr>
              <w:rStyle w:val="22"/>
              <w:sz w:val="28"/>
            </w:rPr>
            <w:instrText xml:space="preserve"> PAGEREF _Toc196293555 \h </w:instrText>
          </w:r>
          <w:r>
            <w:rPr>
              <w:rStyle w:val="22"/>
              <w:sz w:val="28"/>
            </w:rPr>
            <w:fldChar w:fldCharType="separate"/>
          </w:r>
          <w:r>
            <w:rPr>
              <w:rStyle w:val="22"/>
              <w:sz w:val="28"/>
            </w:rPr>
            <w:t>3</w:t>
          </w:r>
          <w:r>
            <w:rPr>
              <w:rStyle w:val="22"/>
              <w:sz w:val="28"/>
            </w:rPr>
            <w:fldChar w:fldCharType="end"/>
          </w:r>
          <w:r>
            <w:rPr>
              <w:rStyle w:val="22"/>
              <w:sz w:val="28"/>
            </w:rPr>
            <w:fldChar w:fldCharType="end"/>
          </w:r>
        </w:p>
        <w:p w14:paraId="1A207ECB">
          <w:pPr>
            <w:pStyle w:val="15"/>
            <w:tabs>
              <w:tab w:val="right" w:leader="dot" w:pos="8302"/>
            </w:tabs>
            <w:rPr>
              <w:rStyle w:val="22"/>
              <w:rFonts w:ascii="宋体" w:hAnsi="宋体" w:eastAsia="宋体" w:cs="宋体"/>
            </w:rPr>
          </w:pPr>
          <w:r>
            <w:fldChar w:fldCharType="begin"/>
          </w:r>
          <w:r>
            <w:instrText xml:space="preserve"> HYPERLINK \l "_Toc196293556" </w:instrText>
          </w:r>
          <w:r>
            <w:fldChar w:fldCharType="separate"/>
          </w:r>
          <w:r>
            <w:rPr>
              <w:rStyle w:val="22"/>
              <w:rFonts w:hint="eastAsia" w:ascii="宋体" w:hAnsi="宋体" w:eastAsia="宋体" w:cs="宋体"/>
            </w:rPr>
            <w:t>一、遴选当事人</w:t>
          </w:r>
          <w:r>
            <w:rPr>
              <w:rStyle w:val="22"/>
              <w:rFonts w:ascii="宋体" w:hAnsi="宋体" w:eastAsia="宋体" w:cs="宋体"/>
            </w:rPr>
            <w:tab/>
          </w:r>
          <w:r>
            <w:rPr>
              <w:rStyle w:val="22"/>
              <w:rFonts w:ascii="宋体" w:hAnsi="宋体" w:eastAsia="宋体" w:cs="宋体"/>
            </w:rPr>
            <w:fldChar w:fldCharType="begin"/>
          </w:r>
          <w:r>
            <w:rPr>
              <w:rStyle w:val="22"/>
              <w:rFonts w:ascii="宋体" w:hAnsi="宋体" w:eastAsia="宋体" w:cs="宋体"/>
            </w:rPr>
            <w:instrText xml:space="preserve"> PAGEREF _Toc196293556 \h </w:instrText>
          </w:r>
          <w:r>
            <w:rPr>
              <w:rStyle w:val="22"/>
              <w:rFonts w:ascii="宋体" w:hAnsi="宋体" w:eastAsia="宋体" w:cs="宋体"/>
            </w:rPr>
            <w:fldChar w:fldCharType="separate"/>
          </w:r>
          <w:r>
            <w:rPr>
              <w:rStyle w:val="22"/>
              <w:rFonts w:ascii="宋体" w:hAnsi="宋体" w:eastAsia="宋体" w:cs="宋体"/>
            </w:rPr>
            <w:t>3</w:t>
          </w:r>
          <w:r>
            <w:rPr>
              <w:rStyle w:val="22"/>
              <w:rFonts w:ascii="宋体" w:hAnsi="宋体" w:eastAsia="宋体" w:cs="宋体"/>
            </w:rPr>
            <w:fldChar w:fldCharType="end"/>
          </w:r>
          <w:r>
            <w:rPr>
              <w:rStyle w:val="22"/>
              <w:rFonts w:ascii="宋体" w:hAnsi="宋体" w:eastAsia="宋体" w:cs="宋体"/>
            </w:rPr>
            <w:fldChar w:fldCharType="end"/>
          </w:r>
        </w:p>
        <w:p w14:paraId="5F24EF78">
          <w:pPr>
            <w:pStyle w:val="15"/>
            <w:tabs>
              <w:tab w:val="right" w:leader="dot" w:pos="8302"/>
            </w:tabs>
            <w:rPr>
              <w:rStyle w:val="22"/>
              <w:rFonts w:ascii="宋体" w:hAnsi="宋体" w:eastAsia="宋体" w:cs="宋体"/>
            </w:rPr>
          </w:pPr>
          <w:r>
            <w:fldChar w:fldCharType="begin"/>
          </w:r>
          <w:r>
            <w:instrText xml:space="preserve"> HYPERLINK \l "_Toc196293557" </w:instrText>
          </w:r>
          <w:r>
            <w:fldChar w:fldCharType="separate"/>
          </w:r>
          <w:r>
            <w:rPr>
              <w:rStyle w:val="22"/>
              <w:rFonts w:hint="eastAsia" w:ascii="宋体" w:hAnsi="宋体" w:eastAsia="宋体" w:cs="宋体"/>
            </w:rPr>
            <w:t>二、报价</w:t>
          </w:r>
          <w:r>
            <w:rPr>
              <w:rStyle w:val="22"/>
              <w:rFonts w:ascii="宋体" w:hAnsi="宋体" w:eastAsia="宋体" w:cs="宋体"/>
            </w:rPr>
            <w:tab/>
          </w:r>
          <w:r>
            <w:rPr>
              <w:rStyle w:val="22"/>
              <w:rFonts w:ascii="宋体" w:hAnsi="宋体" w:eastAsia="宋体" w:cs="宋体"/>
            </w:rPr>
            <w:fldChar w:fldCharType="begin"/>
          </w:r>
          <w:r>
            <w:rPr>
              <w:rStyle w:val="22"/>
              <w:rFonts w:ascii="宋体" w:hAnsi="宋体" w:eastAsia="宋体" w:cs="宋体"/>
            </w:rPr>
            <w:instrText xml:space="preserve"> PAGEREF _Toc196293557 \h </w:instrText>
          </w:r>
          <w:r>
            <w:rPr>
              <w:rStyle w:val="22"/>
              <w:rFonts w:ascii="宋体" w:hAnsi="宋体" w:eastAsia="宋体" w:cs="宋体"/>
            </w:rPr>
            <w:fldChar w:fldCharType="separate"/>
          </w:r>
          <w:r>
            <w:rPr>
              <w:rStyle w:val="22"/>
              <w:rFonts w:ascii="宋体" w:hAnsi="宋体" w:eastAsia="宋体" w:cs="宋体"/>
            </w:rPr>
            <w:t>4</w:t>
          </w:r>
          <w:r>
            <w:rPr>
              <w:rStyle w:val="22"/>
              <w:rFonts w:ascii="宋体" w:hAnsi="宋体" w:eastAsia="宋体" w:cs="宋体"/>
            </w:rPr>
            <w:fldChar w:fldCharType="end"/>
          </w:r>
          <w:r>
            <w:rPr>
              <w:rStyle w:val="22"/>
              <w:rFonts w:ascii="宋体" w:hAnsi="宋体" w:eastAsia="宋体" w:cs="宋体"/>
            </w:rPr>
            <w:fldChar w:fldCharType="end"/>
          </w:r>
        </w:p>
        <w:p w14:paraId="727ED6A6">
          <w:pPr>
            <w:pStyle w:val="15"/>
            <w:tabs>
              <w:tab w:val="right" w:leader="dot" w:pos="8302"/>
            </w:tabs>
            <w:rPr>
              <w:rStyle w:val="22"/>
              <w:rFonts w:ascii="宋体" w:hAnsi="宋体" w:eastAsia="宋体" w:cs="宋体"/>
            </w:rPr>
          </w:pPr>
          <w:r>
            <w:fldChar w:fldCharType="begin"/>
          </w:r>
          <w:r>
            <w:instrText xml:space="preserve"> HYPERLINK \l "_Toc196293558" </w:instrText>
          </w:r>
          <w:r>
            <w:fldChar w:fldCharType="separate"/>
          </w:r>
          <w:r>
            <w:rPr>
              <w:rStyle w:val="22"/>
              <w:rFonts w:hint="eastAsia" w:ascii="宋体" w:hAnsi="宋体" w:eastAsia="宋体" w:cs="宋体"/>
            </w:rPr>
            <w:t>三、评审方法</w:t>
          </w:r>
          <w:r>
            <w:rPr>
              <w:rStyle w:val="22"/>
              <w:rFonts w:ascii="宋体" w:hAnsi="宋体" w:eastAsia="宋体" w:cs="宋体"/>
            </w:rPr>
            <w:tab/>
          </w:r>
          <w:r>
            <w:rPr>
              <w:rStyle w:val="22"/>
              <w:rFonts w:ascii="宋体" w:hAnsi="宋体" w:eastAsia="宋体" w:cs="宋体"/>
            </w:rPr>
            <w:fldChar w:fldCharType="begin"/>
          </w:r>
          <w:r>
            <w:rPr>
              <w:rStyle w:val="22"/>
              <w:rFonts w:ascii="宋体" w:hAnsi="宋体" w:eastAsia="宋体" w:cs="宋体"/>
            </w:rPr>
            <w:instrText xml:space="preserve"> PAGEREF _Toc196293558 \h </w:instrText>
          </w:r>
          <w:r>
            <w:rPr>
              <w:rStyle w:val="22"/>
              <w:rFonts w:ascii="宋体" w:hAnsi="宋体" w:eastAsia="宋体" w:cs="宋体"/>
            </w:rPr>
            <w:fldChar w:fldCharType="separate"/>
          </w:r>
          <w:r>
            <w:rPr>
              <w:rStyle w:val="22"/>
              <w:rFonts w:ascii="宋体" w:hAnsi="宋体" w:eastAsia="宋体" w:cs="宋体"/>
            </w:rPr>
            <w:t>4</w:t>
          </w:r>
          <w:r>
            <w:rPr>
              <w:rStyle w:val="22"/>
              <w:rFonts w:ascii="宋体" w:hAnsi="宋体" w:eastAsia="宋体" w:cs="宋体"/>
            </w:rPr>
            <w:fldChar w:fldCharType="end"/>
          </w:r>
          <w:r>
            <w:rPr>
              <w:rStyle w:val="22"/>
              <w:rFonts w:ascii="宋体" w:hAnsi="宋体" w:eastAsia="宋体" w:cs="宋体"/>
            </w:rPr>
            <w:fldChar w:fldCharType="end"/>
          </w:r>
        </w:p>
        <w:p w14:paraId="15D388E7">
          <w:pPr>
            <w:pStyle w:val="15"/>
            <w:tabs>
              <w:tab w:val="right" w:leader="dot" w:pos="8302"/>
            </w:tabs>
            <w:rPr>
              <w:rStyle w:val="22"/>
              <w:rFonts w:ascii="宋体" w:hAnsi="宋体" w:eastAsia="宋体" w:cs="宋体"/>
            </w:rPr>
          </w:pPr>
          <w:r>
            <w:fldChar w:fldCharType="begin"/>
          </w:r>
          <w:r>
            <w:instrText xml:space="preserve"> HYPERLINK \l "_Toc196293559" </w:instrText>
          </w:r>
          <w:r>
            <w:fldChar w:fldCharType="separate"/>
          </w:r>
          <w:r>
            <w:rPr>
              <w:rStyle w:val="22"/>
              <w:rFonts w:hint="eastAsia" w:ascii="宋体" w:hAnsi="宋体" w:eastAsia="宋体" w:cs="宋体"/>
            </w:rPr>
            <w:t>四、拟中选产品确定</w:t>
          </w:r>
          <w:r>
            <w:rPr>
              <w:rStyle w:val="22"/>
              <w:rFonts w:ascii="宋体" w:hAnsi="宋体" w:eastAsia="宋体" w:cs="宋体"/>
            </w:rPr>
            <w:tab/>
          </w:r>
          <w:r>
            <w:rPr>
              <w:rStyle w:val="22"/>
              <w:rFonts w:ascii="宋体" w:hAnsi="宋体" w:eastAsia="宋体" w:cs="宋体"/>
            </w:rPr>
            <w:fldChar w:fldCharType="begin"/>
          </w:r>
          <w:r>
            <w:rPr>
              <w:rStyle w:val="22"/>
              <w:rFonts w:ascii="宋体" w:hAnsi="宋体" w:eastAsia="宋体" w:cs="宋体"/>
            </w:rPr>
            <w:instrText xml:space="preserve"> PAGEREF _Toc196293559 \h </w:instrText>
          </w:r>
          <w:r>
            <w:rPr>
              <w:rStyle w:val="22"/>
              <w:rFonts w:ascii="宋体" w:hAnsi="宋体" w:eastAsia="宋体" w:cs="宋体"/>
            </w:rPr>
            <w:fldChar w:fldCharType="separate"/>
          </w:r>
          <w:r>
            <w:rPr>
              <w:rStyle w:val="22"/>
              <w:rFonts w:ascii="宋体" w:hAnsi="宋体" w:eastAsia="宋体" w:cs="宋体"/>
            </w:rPr>
            <w:t>4</w:t>
          </w:r>
          <w:r>
            <w:rPr>
              <w:rStyle w:val="22"/>
              <w:rFonts w:ascii="宋体" w:hAnsi="宋体" w:eastAsia="宋体" w:cs="宋体"/>
            </w:rPr>
            <w:fldChar w:fldCharType="end"/>
          </w:r>
          <w:r>
            <w:rPr>
              <w:rStyle w:val="22"/>
              <w:rFonts w:ascii="宋体" w:hAnsi="宋体" w:eastAsia="宋体" w:cs="宋体"/>
            </w:rPr>
            <w:fldChar w:fldCharType="end"/>
          </w:r>
        </w:p>
        <w:p w14:paraId="418725EC">
          <w:pPr>
            <w:pStyle w:val="15"/>
            <w:tabs>
              <w:tab w:val="right" w:leader="dot" w:pos="8302"/>
            </w:tabs>
            <w:rPr>
              <w:rStyle w:val="22"/>
              <w:rFonts w:ascii="宋体" w:hAnsi="宋体" w:eastAsia="宋体" w:cs="宋体"/>
            </w:rPr>
          </w:pPr>
          <w:r>
            <w:fldChar w:fldCharType="begin"/>
          </w:r>
          <w:r>
            <w:instrText xml:space="preserve"> HYPERLINK \l "_Toc196293560" </w:instrText>
          </w:r>
          <w:r>
            <w:fldChar w:fldCharType="separate"/>
          </w:r>
          <w:r>
            <w:rPr>
              <w:rStyle w:val="22"/>
              <w:rFonts w:hint="eastAsia" w:ascii="宋体" w:hAnsi="宋体" w:eastAsia="宋体" w:cs="宋体"/>
            </w:rPr>
            <w:t>五、中选产品确定</w:t>
          </w:r>
          <w:r>
            <w:rPr>
              <w:rStyle w:val="22"/>
              <w:rFonts w:ascii="宋体" w:hAnsi="宋体" w:eastAsia="宋体" w:cs="宋体"/>
            </w:rPr>
            <w:tab/>
          </w:r>
          <w:r>
            <w:rPr>
              <w:rStyle w:val="22"/>
              <w:rFonts w:ascii="宋体" w:hAnsi="宋体" w:eastAsia="宋体" w:cs="宋体"/>
            </w:rPr>
            <w:fldChar w:fldCharType="begin"/>
          </w:r>
          <w:r>
            <w:rPr>
              <w:rStyle w:val="22"/>
              <w:rFonts w:ascii="宋体" w:hAnsi="宋体" w:eastAsia="宋体" w:cs="宋体"/>
            </w:rPr>
            <w:instrText xml:space="preserve"> PAGEREF _Toc196293560 \h </w:instrText>
          </w:r>
          <w:r>
            <w:rPr>
              <w:rStyle w:val="22"/>
              <w:rFonts w:ascii="宋体" w:hAnsi="宋体" w:eastAsia="宋体" w:cs="宋体"/>
            </w:rPr>
            <w:fldChar w:fldCharType="separate"/>
          </w:r>
          <w:r>
            <w:rPr>
              <w:rStyle w:val="22"/>
              <w:rFonts w:ascii="宋体" w:hAnsi="宋体" w:eastAsia="宋体" w:cs="宋体"/>
            </w:rPr>
            <w:t>5</w:t>
          </w:r>
          <w:r>
            <w:rPr>
              <w:rStyle w:val="22"/>
              <w:rFonts w:ascii="宋体" w:hAnsi="宋体" w:eastAsia="宋体" w:cs="宋体"/>
            </w:rPr>
            <w:fldChar w:fldCharType="end"/>
          </w:r>
          <w:r>
            <w:rPr>
              <w:rStyle w:val="22"/>
              <w:rFonts w:ascii="宋体" w:hAnsi="宋体" w:eastAsia="宋体" w:cs="宋体"/>
            </w:rPr>
            <w:fldChar w:fldCharType="end"/>
          </w:r>
        </w:p>
        <w:p w14:paraId="41E72BE7">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"_Toc196293561" </w:instrText>
          </w:r>
          <w:r>
            <w:fldChar w:fldCharType="separate"/>
          </w:r>
          <w:r>
            <w:rPr>
              <w:rStyle w:val="22"/>
              <w:rFonts w:hint="eastAsia"/>
              <w:sz w:val="28"/>
            </w:rPr>
            <w:t>第二部分</w:t>
          </w:r>
          <w:r>
            <w:rPr>
              <w:rStyle w:val="22"/>
              <w:sz w:val="28"/>
            </w:rPr>
            <w:t xml:space="preserve"> </w:t>
          </w:r>
          <w:r>
            <w:rPr>
              <w:rStyle w:val="22"/>
              <w:rFonts w:hint="eastAsia"/>
              <w:sz w:val="28"/>
            </w:rPr>
            <w:t>用户需求</w:t>
          </w:r>
          <w:r>
            <w:rPr>
              <w:rStyle w:val="22"/>
              <w:sz w:val="28"/>
            </w:rPr>
            <w:tab/>
          </w:r>
          <w:r>
            <w:rPr>
              <w:rStyle w:val="22"/>
              <w:sz w:val="28"/>
            </w:rPr>
            <w:fldChar w:fldCharType="begin"/>
          </w:r>
          <w:r>
            <w:rPr>
              <w:rStyle w:val="22"/>
              <w:sz w:val="28"/>
            </w:rPr>
            <w:instrText xml:space="preserve"> PAGEREF _Toc196293561 \h </w:instrText>
          </w:r>
          <w:r>
            <w:rPr>
              <w:rStyle w:val="22"/>
              <w:sz w:val="28"/>
            </w:rPr>
            <w:fldChar w:fldCharType="separate"/>
          </w:r>
          <w:r>
            <w:rPr>
              <w:rStyle w:val="22"/>
              <w:sz w:val="28"/>
            </w:rPr>
            <w:t>7</w:t>
          </w:r>
          <w:r>
            <w:rPr>
              <w:rStyle w:val="22"/>
              <w:sz w:val="28"/>
            </w:rPr>
            <w:fldChar w:fldCharType="end"/>
          </w:r>
          <w:r>
            <w:rPr>
              <w:rStyle w:val="22"/>
              <w:sz w:val="28"/>
            </w:rPr>
            <w:fldChar w:fldCharType="end"/>
          </w:r>
        </w:p>
        <w:p w14:paraId="0DB1A7B2">
          <w:pPr>
            <w:pStyle w:val="15"/>
            <w:tabs>
              <w:tab w:val="right" w:leader="dot" w:pos="8302"/>
            </w:tabs>
            <w:rPr>
              <w:rStyle w:val="22"/>
              <w:rFonts w:ascii="宋体" w:hAnsi="宋体" w:eastAsia="宋体" w:cs="宋体"/>
            </w:rPr>
          </w:pPr>
          <w:r>
            <w:fldChar w:fldCharType="begin"/>
          </w:r>
          <w:r>
            <w:instrText xml:space="preserve"> HYPERLINK \l "_Toc196293562" </w:instrText>
          </w:r>
          <w:r>
            <w:fldChar w:fldCharType="separate"/>
          </w:r>
          <w:r>
            <w:rPr>
              <w:rStyle w:val="22"/>
              <w:rFonts w:hint="eastAsia" w:ascii="宋体" w:hAnsi="宋体" w:eastAsia="宋体" w:cs="宋体"/>
            </w:rPr>
            <w:t>一、遴选公告：</w:t>
          </w:r>
          <w:r>
            <w:rPr>
              <w:rStyle w:val="22"/>
              <w:rFonts w:ascii="宋体" w:hAnsi="宋体" w:eastAsia="宋体" w:cs="宋体"/>
            </w:rPr>
            <w:tab/>
          </w:r>
          <w:r>
            <w:rPr>
              <w:rStyle w:val="22"/>
              <w:rFonts w:ascii="宋体" w:hAnsi="宋体" w:eastAsia="宋体" w:cs="宋体"/>
            </w:rPr>
            <w:fldChar w:fldCharType="begin"/>
          </w:r>
          <w:r>
            <w:rPr>
              <w:rStyle w:val="22"/>
              <w:rFonts w:ascii="宋体" w:hAnsi="宋体" w:eastAsia="宋体" w:cs="宋体"/>
            </w:rPr>
            <w:instrText xml:space="preserve"> PAGEREF _Toc196293562 \h </w:instrText>
          </w:r>
          <w:r>
            <w:rPr>
              <w:rStyle w:val="22"/>
              <w:rFonts w:ascii="宋体" w:hAnsi="宋体" w:eastAsia="宋体" w:cs="宋体"/>
            </w:rPr>
            <w:fldChar w:fldCharType="separate"/>
          </w:r>
          <w:r>
            <w:rPr>
              <w:rStyle w:val="22"/>
              <w:rFonts w:ascii="宋体" w:hAnsi="宋体" w:eastAsia="宋体" w:cs="宋体"/>
            </w:rPr>
            <w:t>7</w:t>
          </w:r>
          <w:r>
            <w:rPr>
              <w:rStyle w:val="22"/>
              <w:rFonts w:ascii="宋体" w:hAnsi="宋体" w:eastAsia="宋体" w:cs="宋体"/>
            </w:rPr>
            <w:fldChar w:fldCharType="end"/>
          </w:r>
          <w:r>
            <w:rPr>
              <w:rStyle w:val="22"/>
              <w:rFonts w:ascii="宋体" w:hAnsi="宋体" w:eastAsia="宋体" w:cs="宋体"/>
            </w:rPr>
            <w:fldChar w:fldCharType="end"/>
          </w:r>
        </w:p>
        <w:p w14:paraId="542EA02F">
          <w:pPr>
            <w:pStyle w:val="15"/>
            <w:tabs>
              <w:tab w:val="right" w:leader="dot" w:pos="8302"/>
            </w:tabs>
            <w:rPr>
              <w:rStyle w:val="22"/>
              <w:rFonts w:ascii="宋体" w:hAnsi="宋体" w:eastAsia="宋体" w:cs="宋体"/>
            </w:rPr>
          </w:pPr>
          <w:r>
            <w:fldChar w:fldCharType="begin"/>
          </w:r>
          <w:r>
            <w:instrText xml:space="preserve"> HYPERLINK \l "_Toc196293563" </w:instrText>
          </w:r>
          <w:r>
            <w:fldChar w:fldCharType="separate"/>
          </w:r>
          <w:r>
            <w:rPr>
              <w:rStyle w:val="22"/>
              <w:rFonts w:hint="eastAsia" w:ascii="宋体" w:hAnsi="宋体" w:eastAsia="宋体" w:cs="宋体"/>
            </w:rPr>
            <w:t>二、遴选项目清单</w:t>
          </w:r>
          <w:r>
            <w:rPr>
              <w:rStyle w:val="22"/>
              <w:rFonts w:ascii="宋体" w:hAnsi="宋体" w:eastAsia="宋体" w:cs="宋体"/>
            </w:rPr>
            <w:tab/>
          </w:r>
          <w:r>
            <w:rPr>
              <w:rStyle w:val="22"/>
              <w:rFonts w:ascii="宋体" w:hAnsi="宋体" w:eastAsia="宋体" w:cs="宋体"/>
            </w:rPr>
            <w:fldChar w:fldCharType="begin"/>
          </w:r>
          <w:r>
            <w:rPr>
              <w:rStyle w:val="22"/>
              <w:rFonts w:ascii="宋体" w:hAnsi="宋体" w:eastAsia="宋体" w:cs="宋体"/>
            </w:rPr>
            <w:instrText xml:space="preserve"> PAGEREF _Toc196293563 \h </w:instrText>
          </w:r>
          <w:r>
            <w:rPr>
              <w:rStyle w:val="22"/>
              <w:rFonts w:ascii="宋体" w:hAnsi="宋体" w:eastAsia="宋体" w:cs="宋体"/>
            </w:rPr>
            <w:fldChar w:fldCharType="separate"/>
          </w:r>
          <w:r>
            <w:rPr>
              <w:rStyle w:val="22"/>
              <w:rFonts w:ascii="宋体" w:hAnsi="宋体" w:eastAsia="宋体" w:cs="宋体"/>
            </w:rPr>
            <w:t>10</w:t>
          </w:r>
          <w:r>
            <w:rPr>
              <w:rStyle w:val="22"/>
              <w:rFonts w:ascii="宋体" w:hAnsi="宋体" w:eastAsia="宋体" w:cs="宋体"/>
            </w:rPr>
            <w:fldChar w:fldCharType="end"/>
          </w:r>
          <w:r>
            <w:rPr>
              <w:rStyle w:val="22"/>
              <w:rFonts w:ascii="宋体" w:hAnsi="宋体" w:eastAsia="宋体" w:cs="宋体"/>
            </w:rPr>
            <w:fldChar w:fldCharType="end"/>
          </w:r>
        </w:p>
        <w:p w14:paraId="277D84D5">
          <w:pPr>
            <w:pStyle w:val="15"/>
            <w:tabs>
              <w:tab w:val="right" w:leader="dot" w:pos="8302"/>
            </w:tabs>
            <w:rPr>
              <w:rStyle w:val="22"/>
              <w:rFonts w:ascii="宋体" w:hAnsi="宋体" w:eastAsia="宋体" w:cs="宋体"/>
            </w:rPr>
          </w:pPr>
          <w:r>
            <w:fldChar w:fldCharType="begin"/>
          </w:r>
          <w:r>
            <w:instrText xml:space="preserve"> HYPERLINK \l "_Toc196293564" </w:instrText>
          </w:r>
          <w:r>
            <w:fldChar w:fldCharType="separate"/>
          </w:r>
          <w:r>
            <w:rPr>
              <w:rStyle w:val="22"/>
              <w:rFonts w:hint="eastAsia" w:ascii="宋体" w:hAnsi="宋体" w:eastAsia="宋体" w:cs="宋体"/>
            </w:rPr>
            <w:t>三、提交谈判文件截止时间、洽谈时间和地点：</w:t>
          </w:r>
          <w:r>
            <w:rPr>
              <w:rStyle w:val="22"/>
              <w:rFonts w:ascii="宋体" w:hAnsi="宋体" w:eastAsia="宋体" w:cs="宋体"/>
            </w:rPr>
            <w:tab/>
          </w:r>
          <w:r>
            <w:rPr>
              <w:rStyle w:val="22"/>
              <w:rFonts w:ascii="宋体" w:hAnsi="宋体" w:eastAsia="宋体" w:cs="宋体"/>
            </w:rPr>
            <w:fldChar w:fldCharType="begin"/>
          </w:r>
          <w:r>
            <w:rPr>
              <w:rStyle w:val="22"/>
              <w:rFonts w:ascii="宋体" w:hAnsi="宋体" w:eastAsia="宋体" w:cs="宋体"/>
            </w:rPr>
            <w:instrText xml:space="preserve"> PAGEREF _Toc196293564 \h </w:instrText>
          </w:r>
          <w:r>
            <w:rPr>
              <w:rStyle w:val="22"/>
              <w:rFonts w:ascii="宋体" w:hAnsi="宋体" w:eastAsia="宋体" w:cs="宋体"/>
            </w:rPr>
            <w:fldChar w:fldCharType="separate"/>
          </w:r>
          <w:r>
            <w:rPr>
              <w:rStyle w:val="22"/>
              <w:rFonts w:ascii="宋体" w:hAnsi="宋体" w:eastAsia="宋体" w:cs="宋体"/>
            </w:rPr>
            <w:t>11</w:t>
          </w:r>
          <w:r>
            <w:rPr>
              <w:rStyle w:val="22"/>
              <w:rFonts w:ascii="宋体" w:hAnsi="宋体" w:eastAsia="宋体" w:cs="宋体"/>
            </w:rPr>
            <w:fldChar w:fldCharType="end"/>
          </w:r>
          <w:r>
            <w:rPr>
              <w:rStyle w:val="22"/>
              <w:rFonts w:ascii="宋体" w:hAnsi="宋体" w:eastAsia="宋体" w:cs="宋体"/>
            </w:rPr>
            <w:fldChar w:fldCharType="end"/>
          </w:r>
        </w:p>
        <w:p w14:paraId="6506B257">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"_Toc196293565" </w:instrText>
          </w:r>
          <w:r>
            <w:fldChar w:fldCharType="separate"/>
          </w:r>
          <w:r>
            <w:rPr>
              <w:rStyle w:val="22"/>
              <w:rFonts w:hint="eastAsia"/>
              <w:sz w:val="28"/>
            </w:rPr>
            <w:t>第三部分</w:t>
          </w:r>
          <w:r>
            <w:rPr>
              <w:rStyle w:val="22"/>
              <w:sz w:val="28"/>
            </w:rPr>
            <w:t xml:space="preserve"> </w:t>
          </w:r>
          <w:r>
            <w:rPr>
              <w:rStyle w:val="22"/>
              <w:rFonts w:hint="eastAsia" w:ascii="宋体" w:hAnsi="宋体" w:cs="宋体"/>
              <w:sz w:val="28"/>
            </w:rPr>
            <w:t>谈判文</w:t>
          </w:r>
          <w:r>
            <w:rPr>
              <w:rStyle w:val="22"/>
              <w:rFonts w:hint="eastAsia"/>
              <w:sz w:val="28"/>
            </w:rPr>
            <w:t>件格式</w:t>
          </w:r>
          <w:r>
            <w:rPr>
              <w:rStyle w:val="22"/>
              <w:sz w:val="28"/>
            </w:rPr>
            <w:tab/>
          </w:r>
          <w:r>
            <w:rPr>
              <w:rStyle w:val="22"/>
              <w:sz w:val="28"/>
            </w:rPr>
            <w:fldChar w:fldCharType="begin"/>
          </w:r>
          <w:r>
            <w:rPr>
              <w:rStyle w:val="22"/>
              <w:sz w:val="28"/>
            </w:rPr>
            <w:instrText xml:space="preserve"> PAGEREF _Toc196293565 \h </w:instrText>
          </w:r>
          <w:r>
            <w:rPr>
              <w:rStyle w:val="22"/>
              <w:sz w:val="28"/>
            </w:rPr>
            <w:fldChar w:fldCharType="separate"/>
          </w:r>
          <w:r>
            <w:rPr>
              <w:rStyle w:val="22"/>
              <w:sz w:val="28"/>
            </w:rPr>
            <w:t>12</w:t>
          </w:r>
          <w:r>
            <w:rPr>
              <w:rStyle w:val="22"/>
              <w:sz w:val="28"/>
            </w:rPr>
            <w:fldChar w:fldCharType="end"/>
          </w:r>
          <w:r>
            <w:rPr>
              <w:rStyle w:val="22"/>
              <w:sz w:val="28"/>
            </w:rPr>
            <w:fldChar w:fldCharType="end"/>
          </w:r>
        </w:p>
        <w:p w14:paraId="005E35EA">
          <w:pPr>
            <w:ind w:firstLine="480"/>
          </w:pPr>
          <w:r>
            <w:rPr>
              <w:b/>
              <w:bCs/>
              <w:lang w:val="zh-CN"/>
            </w:rPr>
            <w:fldChar w:fldCharType="end"/>
          </w:r>
        </w:p>
      </w:sdtContent>
    </w:sdt>
    <w:p w14:paraId="35C9AD22">
      <w:pPr>
        <w:pStyle w:val="7"/>
      </w:pPr>
      <w:r>
        <w:br w:type="page"/>
      </w:r>
      <w:bookmarkStart w:id="0" w:name="_Toc196293555"/>
      <w:r>
        <w:rPr>
          <w:rFonts w:hint="eastAsia"/>
        </w:rPr>
        <w:t>第一部分 参选单位须知</w:t>
      </w:r>
      <w:bookmarkEnd w:id="0"/>
    </w:p>
    <w:p w14:paraId="0B767E77">
      <w:pPr>
        <w:pStyle w:val="3"/>
      </w:pPr>
      <w:bookmarkStart w:id="1" w:name="_Toc196293556"/>
      <w:r>
        <w:rPr>
          <w:rFonts w:hint="eastAsia"/>
        </w:rPr>
        <w:t>一</w:t>
      </w:r>
      <w:r>
        <w:rPr>
          <w:rFonts w:hint="eastAsia" w:ascii="宋体" w:hAnsi="宋体" w:eastAsia="宋体" w:cs="宋体"/>
        </w:rPr>
        <w:t>、遴选当事</w:t>
      </w:r>
      <w:r>
        <w:rPr>
          <w:rFonts w:hint="eastAsia" w:ascii="___WRD_EMBED_SUB_53" w:hAnsi="___WRD_EMBED_SUB_53" w:eastAsia="___WRD_EMBED_SUB_53" w:cs="___WRD_EMBED_SUB_53"/>
        </w:rPr>
        <w:t>人</w:t>
      </w:r>
      <w:bookmarkEnd w:id="1"/>
    </w:p>
    <w:p w14:paraId="70668B0C">
      <w:pPr>
        <w:pStyle w:val="26"/>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（一）参选企业/供应商</w:t>
      </w:r>
    </w:p>
    <w:p w14:paraId="0F5D8B53">
      <w:pPr>
        <w:pStyle w:val="26"/>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1、参选企业/供应商参加本次医用耗材公开遴选活动应当具备以下条件：</w:t>
      </w:r>
    </w:p>
    <w:p w14:paraId="46B05713">
      <w:pPr>
        <w:pStyle w:val="26"/>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（1）添加QQ：</w:t>
      </w:r>
      <w:r>
        <w:rPr>
          <w:rFonts w:hint="eastAsia" w:ascii="仿宋" w:hAnsi="仿宋" w:eastAsia="仿宋" w:cs="仿宋"/>
          <w:bCs w:val="0"/>
          <w:spacing w:val="0"/>
          <w:kern w:val="2"/>
          <w:szCs w:val="32"/>
          <w:lang w:val="en-US" w:eastAsia="zh-CN"/>
        </w:rPr>
        <w:t>359525640</w:t>
      </w:r>
      <w:r>
        <w:rPr>
          <w:rFonts w:hint="eastAsia" w:ascii="仿宋" w:hAnsi="仿宋" w:eastAsia="仿宋" w:cs="仿宋"/>
          <w:bCs w:val="0"/>
          <w:spacing w:val="0"/>
          <w:kern w:val="2"/>
          <w:szCs w:val="32"/>
        </w:rPr>
        <w:t>获取线上报名方式并在公告时间内完成报名。</w:t>
      </w:r>
    </w:p>
    <w:p w14:paraId="330349B2">
      <w:pPr>
        <w:pStyle w:val="26"/>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（2）具有履行购销协议必须具备的能力；</w:t>
      </w:r>
    </w:p>
    <w:p w14:paraId="05C5BAD1">
      <w:pPr>
        <w:pStyle w:val="26"/>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（3）遴选公告挂网公布之日起前两年内，在耗材生产及经营活动中无严重违法记录；</w:t>
      </w:r>
    </w:p>
    <w:p w14:paraId="4B4E4D87">
      <w:pPr>
        <w:pStyle w:val="26"/>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（4）对中选产品的质量负责，一旦中选，作为供应保障的第一责任人，及时、足量按要求组织生产并配送，需满足医疗机构临床实际使用需求。</w:t>
      </w:r>
    </w:p>
    <w:p w14:paraId="62531CB1">
      <w:pPr>
        <w:pStyle w:val="26"/>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2、参选企业/供应商应按照采购文件的要求提交申报材料，洽谈材料应对采购文件提出的要求和条件做出响应。</w:t>
      </w:r>
    </w:p>
    <w:p w14:paraId="6EB20AB4">
      <w:pPr>
        <w:pStyle w:val="26"/>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（二）其他要求</w:t>
      </w:r>
    </w:p>
    <w:p w14:paraId="1C5011AF">
      <w:pPr>
        <w:pStyle w:val="26"/>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1、若参选企业/供应商明显不具备申报资格中规定必须满足的全部要求，一经确认，将不接受其申报；提供虚假证明材料的，取消该注册证涉及产品中选资格，两年内不得参与龙岗区医用耗材公开采购相关工作。</w:t>
      </w:r>
    </w:p>
    <w:p w14:paraId="07CE98A0">
      <w:pPr>
        <w:pStyle w:val="26"/>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遴选公告公布之日起前两年内，参选企业/供应商不存在因申报品种质量等问题被省级（含）以上药品监督管理部门处罚过的情况以及不存在其他在经营活动中因严重违法被行政处罚或刑事处罚的情况；申报品种不存在省级（含）以上药品监督管理部门质量检验不合格情况。</w:t>
      </w:r>
    </w:p>
    <w:p w14:paraId="0FE2D9BC">
      <w:pPr>
        <w:pStyle w:val="26"/>
        <w:snapToGrid/>
        <w:spacing w:line="300" w:lineRule="auto"/>
        <w:ind w:firstLine="482"/>
        <w:rPr>
          <w:rFonts w:ascii="仿宋" w:hAnsi="仿宋" w:eastAsia="仿宋" w:cs="仿宋"/>
          <w:bCs w:val="0"/>
          <w:color w:val="FF0000"/>
          <w:spacing w:val="0"/>
          <w:kern w:val="2"/>
          <w:szCs w:val="32"/>
        </w:rPr>
      </w:pPr>
      <w:r>
        <w:rPr>
          <w:rFonts w:hint="eastAsia" w:ascii="仿宋" w:hAnsi="仿宋" w:eastAsia="仿宋" w:cs="仿宋"/>
          <w:bCs w:val="0"/>
          <w:color w:val="FF0000"/>
          <w:spacing w:val="0"/>
          <w:kern w:val="2"/>
          <w:szCs w:val="32"/>
        </w:rPr>
        <w:t>3、参选企业/供应商中选后，除与各医疗机构签署购销合同外，亦须按要求在深圳医用耗材阳光交易和监管平台签订购销合同。</w:t>
      </w:r>
    </w:p>
    <w:p w14:paraId="200A3031">
      <w:pPr>
        <w:pStyle w:val="26"/>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4、在履行合同中如遇不可抗力因素，致使直接影响合同履行的，由签订购销合同中的各方协商解决。</w:t>
      </w:r>
    </w:p>
    <w:p w14:paraId="2D9A3B34">
      <w:pPr>
        <w:pStyle w:val="26"/>
        <w:snapToGrid/>
        <w:spacing w:line="300" w:lineRule="auto"/>
        <w:ind w:firstLine="482"/>
        <w:rPr>
          <w:rFonts w:ascii="宋体" w:hAnsi="宋体" w:cs="宋体"/>
          <w:sz w:val="21"/>
        </w:rPr>
      </w:pPr>
      <w:r>
        <w:rPr>
          <w:rFonts w:hint="eastAsia" w:ascii="仿宋" w:hAnsi="仿宋" w:eastAsia="仿宋" w:cs="仿宋"/>
          <w:bCs w:val="0"/>
          <w:spacing w:val="0"/>
          <w:kern w:val="2"/>
          <w:szCs w:val="32"/>
        </w:rPr>
        <w:t>5、合同有效期内如遇政府部门、上级主管部门集中采购或其他政策调整，该合同自动失效。</w:t>
      </w:r>
    </w:p>
    <w:p w14:paraId="7FDB46AF">
      <w:pPr>
        <w:widowControl/>
        <w:ind w:firstLine="480"/>
        <w:jc w:val="left"/>
        <w:rPr>
          <w:rFonts w:ascii="宋体" w:hAnsi="宋体" w:cs="宋体"/>
          <w:b/>
          <w:bCs/>
          <w:sz w:val="24"/>
        </w:rPr>
      </w:pPr>
      <w:r>
        <w:rPr>
          <w:rFonts w:ascii="宋体" w:hAnsi="宋体" w:cs="宋体"/>
          <w:b/>
        </w:rPr>
        <w:br w:type="page"/>
      </w:r>
    </w:p>
    <w:p w14:paraId="1A1DFB62">
      <w:pPr>
        <w:pStyle w:val="3"/>
      </w:pPr>
      <w:bookmarkStart w:id="2" w:name="_Toc196293557"/>
      <w:r>
        <w:rPr>
          <w:rFonts w:hint="eastAsia" w:ascii="宋体" w:hAnsi="宋体" w:eastAsia="宋体" w:cs="宋体"/>
        </w:rPr>
        <w:t>二、报价</w:t>
      </w:r>
      <w:bookmarkEnd w:id="2"/>
    </w:p>
    <w:p w14:paraId="19C08392">
      <w:pPr>
        <w:pStyle w:val="26"/>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（一）谈判文件中为首次报价：报价以人民币填报，单位为“元”，保留至小数点后2位。</w:t>
      </w:r>
    </w:p>
    <w:p w14:paraId="6E388F61">
      <w:pPr>
        <w:pStyle w:val="26"/>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（二）谈判现场议价环节可二次报价，最终价格为现场二次报价。</w:t>
      </w:r>
    </w:p>
    <w:p w14:paraId="5AB55B94">
      <w:pPr>
        <w:pStyle w:val="26"/>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（三）报价为申报企业的实际供应价，应包含税费、配送费等所有费用。</w:t>
      </w:r>
    </w:p>
    <w:p w14:paraId="3020771C">
      <w:pPr>
        <w:pStyle w:val="26"/>
        <w:snapToGrid/>
        <w:spacing w:line="300" w:lineRule="auto"/>
        <w:ind w:firstLine="482"/>
        <w:rPr>
          <w:rFonts w:ascii="楷体" w:hAnsi="楷体" w:eastAsia="楷体" w:cs="楷体"/>
        </w:rPr>
      </w:pPr>
      <w:r>
        <w:rPr>
          <w:rFonts w:hint="eastAsia" w:ascii="仿宋" w:hAnsi="仿宋" w:eastAsia="仿宋" w:cs="仿宋"/>
          <w:bCs w:val="0"/>
          <w:spacing w:val="0"/>
          <w:kern w:val="2"/>
          <w:szCs w:val="32"/>
        </w:rPr>
        <w:t>（四）参选企业/供应商参选产品的申报价格，在深圳阳光平台挂网产品报价不得高于最高采购价及深圳阳光平台三色九段线最低价，非深圳阳光平台挂网产品不高于产品深圳市最低有效交易价格。</w:t>
      </w:r>
    </w:p>
    <w:p w14:paraId="7AD03EBC">
      <w:pPr>
        <w:pStyle w:val="3"/>
      </w:pPr>
      <w:bookmarkStart w:id="3" w:name="_Toc196293558"/>
      <w:r>
        <w:rPr>
          <w:rFonts w:hint="eastAsia" w:ascii="宋体" w:hAnsi="宋体" w:eastAsia="宋体" w:cs="宋体"/>
        </w:rPr>
        <w:t>三、评审方</w:t>
      </w:r>
      <w:r>
        <w:rPr>
          <w:rFonts w:hint="eastAsia" w:ascii="___WRD_EMBED_SUB_53" w:hAnsi="___WRD_EMBED_SUB_53" w:eastAsia="___WRD_EMBED_SUB_53" w:cs="___WRD_EMBED_SUB_53"/>
        </w:rPr>
        <w:t>法</w:t>
      </w:r>
      <w:bookmarkEnd w:id="3"/>
    </w:p>
    <w:p w14:paraId="77C88A50">
      <w:pPr>
        <w:pStyle w:val="26"/>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评审专家根据综合报价、技术、服务水平、履约能力、售后服务等因素进行评分，各参与供应商的总得分为每个评委评分的汇总得分，如果两个参与人的综合评分相同时，取报价低者。最终与总分排名靠前者成交。</w:t>
      </w:r>
    </w:p>
    <w:p w14:paraId="5F2E5725">
      <w:pPr>
        <w:pStyle w:val="26"/>
        <w:rPr>
          <w:rFonts w:ascii="宋体" w:hAnsi="宋体" w:cs="宋体"/>
          <w:sz w:val="21"/>
          <w:szCs w:val="21"/>
        </w:rPr>
      </w:pPr>
    </w:p>
    <w:p w14:paraId="3E4D1B0B">
      <w:pPr>
        <w:pStyle w:val="3"/>
      </w:pPr>
      <w:bookmarkStart w:id="4" w:name="_Toc196293559"/>
      <w:r>
        <w:rPr>
          <w:rFonts w:hint="eastAsia" w:ascii="宋体" w:hAnsi="宋体" w:eastAsia="宋体" w:cs="宋体"/>
        </w:rPr>
        <w:t>四、拟中选</w:t>
      </w:r>
      <w:r>
        <w:rPr>
          <w:rFonts w:hint="eastAsia" w:ascii="___WRD_EMBED_SUB_53" w:hAnsi="___WRD_EMBED_SUB_53" w:eastAsia="___WRD_EMBED_SUB_53" w:cs="___WRD_EMBED_SUB_53"/>
        </w:rPr>
        <w:t>产</w:t>
      </w:r>
      <w:r>
        <w:rPr>
          <w:rFonts w:hint="eastAsia" w:ascii="宋体" w:hAnsi="宋体" w:eastAsia="宋体" w:cs="宋体"/>
        </w:rPr>
        <w:t>品确</w:t>
      </w:r>
      <w:r>
        <w:rPr>
          <w:rFonts w:hint="eastAsia" w:ascii="___WRD_EMBED_SUB_53" w:hAnsi="___WRD_EMBED_SUB_53" w:eastAsia="___WRD_EMBED_SUB_53" w:cs="___WRD_EMBED_SUB_53"/>
        </w:rPr>
        <w:t>定</w:t>
      </w:r>
      <w:bookmarkEnd w:id="4"/>
    </w:p>
    <w:p w14:paraId="39CC5F59">
      <w:pPr>
        <w:pStyle w:val="26"/>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w:t>
      </w:r>
    </w:p>
    <w:p w14:paraId="650E9B55">
      <w:pPr>
        <w:pStyle w:val="26"/>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评分标准和细则</w:t>
      </w:r>
    </w:p>
    <w:p w14:paraId="0F6D13A0">
      <w:pPr>
        <w:pStyle w:val="26"/>
        <w:snapToGrid/>
        <w:spacing w:line="300" w:lineRule="auto"/>
        <w:ind w:firstLine="480" w:firstLineChars="200"/>
        <w:rPr>
          <w:rFonts w:ascii="仿宋" w:hAnsi="仿宋" w:eastAsia="仿宋" w:cs="仿宋"/>
          <w:bCs w:val="0"/>
          <w:spacing w:val="0"/>
          <w:kern w:val="2"/>
          <w:szCs w:val="32"/>
        </w:rPr>
      </w:pPr>
      <w:r>
        <w:rPr>
          <w:rFonts w:hint="eastAsia" w:ascii="仿宋" w:hAnsi="仿宋" w:eastAsia="仿宋" w:cs="仿宋"/>
          <w:bCs w:val="0"/>
          <w:spacing w:val="0"/>
          <w:kern w:val="2"/>
          <w:szCs w:val="32"/>
        </w:rPr>
        <w:t>价格分计算方法：</w:t>
      </w:r>
    </w:p>
    <w:p w14:paraId="39F72373">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价格分采用低价优先法计算，即满足采购文件要求且报价最低的为评审基准价，其价格分为满分。其他参选人的价格分统一按照下列公式计算：</w:t>
      </w:r>
    </w:p>
    <w:p w14:paraId="4FA63F89">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参选报价得分=(评审基准价／参选报价）×100</w:t>
      </w:r>
    </w:p>
    <w:p w14:paraId="719E1B7F">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评审总得分＝F1×A1＋F2×A2＋……＋Fn×An</w:t>
      </w:r>
    </w:p>
    <w:p w14:paraId="3E0D2ABF">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F1、F2……Fn分别为各项评审因素的得分；</w:t>
      </w:r>
    </w:p>
    <w:p w14:paraId="59EEF66D">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A1、A2、……An分别为各项评审因素所占的权重(A1＋A2＋……＋An＝1）。</w:t>
      </w:r>
    </w:p>
    <w:p w14:paraId="4D3100DD">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评审过程中，不得去掉报价中的最高报价和最低报价。</w:t>
      </w:r>
    </w:p>
    <w:p w14:paraId="5EDD8F53">
      <w:pPr>
        <w:spacing w:line="300" w:lineRule="auto"/>
        <w:ind w:firstLine="480" w:firstLineChars="200"/>
        <w:rPr>
          <w:rFonts w:ascii="楷体" w:hAnsi="楷体" w:eastAsia="楷体" w:cs="楷体"/>
          <w:sz w:val="24"/>
        </w:rPr>
      </w:pPr>
      <w:r>
        <w:rPr>
          <w:rFonts w:hint="eastAsia" w:ascii="仿宋" w:hAnsi="仿宋" w:eastAsia="仿宋" w:cs="仿宋"/>
          <w:sz w:val="24"/>
          <w:szCs w:val="32"/>
        </w:rPr>
        <w:t>在实际评标过程中，《评分细则表》中的“分值”项为各项评审因素的实际分Sn，Sn=Fn×An，评审总得分=S1＋S2＋……＋Sn，参选报价的实际分=(评审基准价／参选报价）×100×价格权重。</w:t>
      </w:r>
    </w:p>
    <w:p w14:paraId="006C2084">
      <w:pPr>
        <w:widowControl/>
        <w:jc w:val="left"/>
        <w:rPr>
          <w:rFonts w:ascii="宋体" w:hAnsi="宋体"/>
          <w:bCs/>
        </w:rPr>
      </w:pPr>
      <w:r>
        <w:br w:type="page"/>
      </w:r>
    </w:p>
    <w:tbl>
      <w:tblPr>
        <w:tblStyle w:val="18"/>
        <w:tblW w:w="9390" w:type="dxa"/>
        <w:jc w:val="center"/>
        <w:tblLayout w:type="fixed"/>
        <w:tblCellMar>
          <w:top w:w="0" w:type="dxa"/>
          <w:left w:w="0" w:type="dxa"/>
          <w:bottom w:w="0" w:type="dxa"/>
          <w:right w:w="0" w:type="dxa"/>
        </w:tblCellMar>
      </w:tblPr>
      <w:tblGrid>
        <w:gridCol w:w="734"/>
        <w:gridCol w:w="1036"/>
        <w:gridCol w:w="612"/>
        <w:gridCol w:w="1985"/>
        <w:gridCol w:w="5023"/>
      </w:tblGrid>
      <w:tr w14:paraId="66E733A7">
        <w:tblPrEx>
          <w:tblCellMar>
            <w:top w:w="0" w:type="dxa"/>
            <w:left w:w="0" w:type="dxa"/>
            <w:bottom w:w="0" w:type="dxa"/>
            <w:right w:w="0" w:type="dxa"/>
          </w:tblCellMar>
        </w:tblPrEx>
        <w:trPr>
          <w:trHeight w:val="836" w:hRule="atLeast"/>
          <w:jc w:val="center"/>
        </w:trPr>
        <w:tc>
          <w:tcPr>
            <w:tcW w:w="9390" w:type="dxa"/>
            <w:gridSpan w:val="5"/>
            <w:tcBorders>
              <w:top w:val="nil"/>
              <w:left w:val="nil"/>
              <w:bottom w:val="nil"/>
              <w:right w:val="nil"/>
            </w:tcBorders>
            <w:shd w:val="clear" w:color="auto" w:fill="auto"/>
            <w:tcMar>
              <w:top w:w="15" w:type="dxa"/>
              <w:left w:w="15" w:type="dxa"/>
              <w:right w:w="15" w:type="dxa"/>
            </w:tcMar>
            <w:vAlign w:val="center"/>
          </w:tcPr>
          <w:p w14:paraId="3D71D4C7">
            <w:pPr>
              <w:widowControl/>
              <w:jc w:val="center"/>
              <w:textAlignment w:val="center"/>
              <w:rPr>
                <w:rFonts w:ascii="宋体" w:hAnsi="宋体" w:cs="宋体"/>
                <w:b/>
                <w:color w:val="000000"/>
                <w:sz w:val="32"/>
                <w:szCs w:val="32"/>
              </w:rPr>
            </w:pPr>
            <w:r>
              <w:rPr>
                <w:rFonts w:hint="eastAsia" w:ascii="宋体" w:hAnsi="宋体" w:cs="宋体"/>
                <w:b/>
                <w:color w:val="000000"/>
                <w:kern w:val="0"/>
                <w:sz w:val="32"/>
                <w:szCs w:val="32"/>
                <w:lang w:bidi="ar"/>
              </w:rPr>
              <w:t>评分标准和细则</w:t>
            </w:r>
          </w:p>
        </w:tc>
      </w:tr>
      <w:tr w14:paraId="388FBC7B">
        <w:tblPrEx>
          <w:tblCellMar>
            <w:top w:w="0" w:type="dxa"/>
            <w:left w:w="0" w:type="dxa"/>
            <w:bottom w:w="0" w:type="dxa"/>
            <w:right w:w="0" w:type="dxa"/>
          </w:tblCellMar>
        </w:tblPrEx>
        <w:trPr>
          <w:trHeight w:val="491"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AB7A9F">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序号</w:t>
            </w:r>
          </w:p>
        </w:tc>
        <w:tc>
          <w:tcPr>
            <w:tcW w:w="10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C91D59">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评分项</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D6A9DB">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权重</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8A4A3">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评分要素</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38A64">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评分准则</w:t>
            </w:r>
          </w:p>
        </w:tc>
      </w:tr>
      <w:tr w14:paraId="61351491">
        <w:tblPrEx>
          <w:tblCellMar>
            <w:top w:w="0" w:type="dxa"/>
            <w:left w:w="0" w:type="dxa"/>
            <w:bottom w:w="0" w:type="dxa"/>
            <w:right w:w="0" w:type="dxa"/>
          </w:tblCellMar>
        </w:tblPrEx>
        <w:trPr>
          <w:trHeight w:val="1287"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261A649B">
            <w:pPr>
              <w:widowControl/>
              <w:jc w:val="center"/>
              <w:textAlignment w:val="center"/>
              <w:rPr>
                <w:rFonts w:ascii="仿宋" w:hAnsi="仿宋" w:eastAsia="仿宋" w:cs="仿宋"/>
                <w:sz w:val="24"/>
                <w:szCs w:val="32"/>
              </w:rPr>
            </w:pPr>
            <w:r>
              <w:rPr>
                <w:rFonts w:hint="eastAsia" w:ascii="仿宋" w:hAnsi="仿宋" w:eastAsia="仿宋" w:cs="仿宋"/>
                <w:sz w:val="24"/>
                <w:szCs w:val="32"/>
              </w:rPr>
              <w:t>1</w:t>
            </w:r>
          </w:p>
        </w:tc>
        <w:tc>
          <w:tcPr>
            <w:tcW w:w="1036"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4CD7AFEC">
            <w:pPr>
              <w:widowControl/>
              <w:jc w:val="center"/>
              <w:textAlignment w:val="center"/>
              <w:rPr>
                <w:rFonts w:ascii="仿宋" w:hAnsi="仿宋" w:eastAsia="仿宋" w:cs="仿宋"/>
                <w:sz w:val="24"/>
                <w:szCs w:val="32"/>
              </w:rPr>
            </w:pPr>
            <w:r>
              <w:rPr>
                <w:rFonts w:hint="eastAsia" w:ascii="仿宋" w:hAnsi="仿宋" w:eastAsia="仿宋" w:cs="仿宋"/>
                <w:sz w:val="24"/>
                <w:szCs w:val="32"/>
              </w:rPr>
              <w:t>价格部分</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CD9785">
            <w:pPr>
              <w:widowControl/>
              <w:jc w:val="center"/>
              <w:textAlignment w:val="center"/>
              <w:rPr>
                <w:rFonts w:ascii="仿宋" w:hAnsi="仿宋" w:eastAsia="仿宋" w:cs="仿宋"/>
                <w:sz w:val="24"/>
                <w:szCs w:val="32"/>
              </w:rPr>
            </w:pPr>
            <w:r>
              <w:rPr>
                <w:rFonts w:hint="eastAsia" w:ascii="仿宋" w:hAnsi="仿宋" w:eastAsia="仿宋" w:cs="仿宋"/>
                <w:sz w:val="24"/>
                <w:szCs w:val="32"/>
              </w:rPr>
              <w:t>30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3B2E9">
            <w:pPr>
              <w:widowControl/>
              <w:jc w:val="center"/>
              <w:textAlignment w:val="center"/>
              <w:rPr>
                <w:rFonts w:ascii="仿宋" w:hAnsi="仿宋" w:eastAsia="仿宋" w:cs="仿宋"/>
                <w:sz w:val="24"/>
                <w:szCs w:val="32"/>
              </w:rPr>
            </w:pPr>
            <w:r>
              <w:rPr>
                <w:rFonts w:hint="eastAsia" w:ascii="仿宋" w:hAnsi="仿宋" w:eastAsia="仿宋" w:cs="仿宋"/>
                <w:sz w:val="24"/>
                <w:szCs w:val="32"/>
              </w:rPr>
              <w:t>产品价格</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F2A48">
            <w:pPr>
              <w:widowControl/>
              <w:jc w:val="left"/>
              <w:textAlignment w:val="center"/>
              <w:rPr>
                <w:rFonts w:ascii="仿宋" w:hAnsi="仿宋" w:eastAsia="仿宋" w:cs="仿宋"/>
                <w:sz w:val="24"/>
                <w:szCs w:val="32"/>
              </w:rPr>
            </w:pPr>
            <w:r>
              <w:rPr>
                <w:rFonts w:hint="eastAsia" w:ascii="仿宋" w:hAnsi="仿宋" w:eastAsia="仿宋" w:cs="仿宋"/>
                <w:sz w:val="24"/>
                <w:szCs w:val="32"/>
              </w:rPr>
              <w:t>参与报价最低的为基准价，其价格分为满分。其他参与人的价格得分统一按照下列公式计算：报价得分=(评审基准价/参与报价)*价格权重</w:t>
            </w:r>
          </w:p>
        </w:tc>
      </w:tr>
      <w:tr w14:paraId="6930F51A">
        <w:tblPrEx>
          <w:tblCellMar>
            <w:top w:w="0" w:type="dxa"/>
            <w:left w:w="0" w:type="dxa"/>
            <w:bottom w:w="0" w:type="dxa"/>
            <w:right w:w="0" w:type="dxa"/>
          </w:tblCellMar>
        </w:tblPrEx>
        <w:trPr>
          <w:trHeight w:val="1272" w:hRule="atLeast"/>
          <w:jc w:val="center"/>
        </w:trPr>
        <w:tc>
          <w:tcPr>
            <w:tcW w:w="734"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F725106">
            <w:pPr>
              <w:widowControl/>
              <w:jc w:val="center"/>
              <w:textAlignment w:val="center"/>
              <w:rPr>
                <w:rFonts w:ascii="仿宋" w:hAnsi="仿宋" w:eastAsia="仿宋" w:cs="仿宋"/>
                <w:sz w:val="24"/>
                <w:szCs w:val="32"/>
              </w:rPr>
            </w:pPr>
            <w:r>
              <w:rPr>
                <w:rFonts w:hint="eastAsia" w:ascii="仿宋" w:hAnsi="仿宋" w:eastAsia="仿宋" w:cs="仿宋"/>
                <w:sz w:val="24"/>
                <w:szCs w:val="32"/>
              </w:rPr>
              <w:t>2</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3FF50E18">
            <w:pPr>
              <w:widowControl/>
              <w:jc w:val="center"/>
              <w:textAlignment w:val="center"/>
              <w:rPr>
                <w:rFonts w:ascii="仿宋" w:hAnsi="仿宋" w:eastAsia="仿宋" w:cs="仿宋"/>
                <w:sz w:val="24"/>
                <w:szCs w:val="32"/>
              </w:rPr>
            </w:pPr>
            <w:r>
              <w:rPr>
                <w:rFonts w:hint="eastAsia" w:ascii="仿宋" w:hAnsi="仿宋" w:eastAsia="仿宋" w:cs="仿宋"/>
                <w:sz w:val="24"/>
                <w:szCs w:val="32"/>
              </w:rPr>
              <w:t>技术要素</w:t>
            </w:r>
          </w:p>
        </w:tc>
        <w:tc>
          <w:tcPr>
            <w:tcW w:w="612" w:type="dxa"/>
            <w:tcBorders>
              <w:top w:val="single" w:color="000000" w:sz="4" w:space="0"/>
              <w:left w:val="single" w:color="auto" w:sz="4" w:space="0"/>
              <w:right w:val="single" w:color="000000" w:sz="4" w:space="0"/>
            </w:tcBorders>
            <w:shd w:val="clear" w:color="auto" w:fill="auto"/>
            <w:tcMar>
              <w:top w:w="15" w:type="dxa"/>
              <w:left w:w="15" w:type="dxa"/>
              <w:right w:w="15" w:type="dxa"/>
            </w:tcMar>
            <w:vAlign w:val="center"/>
          </w:tcPr>
          <w:p w14:paraId="5AA31139">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660CB575">
            <w:pPr>
              <w:widowControl/>
              <w:jc w:val="center"/>
              <w:textAlignment w:val="center"/>
              <w:rPr>
                <w:rFonts w:ascii="仿宋" w:hAnsi="仿宋" w:eastAsia="仿宋" w:cs="仿宋"/>
                <w:sz w:val="24"/>
                <w:szCs w:val="32"/>
              </w:rPr>
            </w:pPr>
            <w:r>
              <w:rPr>
                <w:rFonts w:hint="eastAsia" w:ascii="仿宋" w:hAnsi="仿宋" w:eastAsia="仿宋" w:cs="仿宋"/>
                <w:sz w:val="24"/>
                <w:szCs w:val="32"/>
              </w:rPr>
              <w:t>产品质量</w:t>
            </w:r>
          </w:p>
        </w:tc>
        <w:tc>
          <w:tcPr>
            <w:tcW w:w="5023"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42ECF958">
            <w:pPr>
              <w:widowControl/>
              <w:jc w:val="left"/>
              <w:textAlignment w:val="center"/>
              <w:rPr>
                <w:rFonts w:ascii="仿宋" w:hAnsi="仿宋" w:eastAsia="仿宋" w:cs="仿宋"/>
                <w:sz w:val="24"/>
                <w:szCs w:val="32"/>
              </w:rPr>
            </w:pPr>
            <w:r>
              <w:rPr>
                <w:rFonts w:hint="eastAsia" w:ascii="仿宋" w:hAnsi="仿宋" w:eastAsia="仿宋" w:cs="仿宋"/>
                <w:sz w:val="24"/>
                <w:szCs w:val="32"/>
              </w:rPr>
              <w:t>根据样品、产品质量进行评价。优 11-15分，良6-10分，一般3-5分，差2分。（低于2分请详细说明理由）</w:t>
            </w:r>
          </w:p>
        </w:tc>
      </w:tr>
      <w:tr w14:paraId="01499C0A">
        <w:tblPrEx>
          <w:tblCellMar>
            <w:top w:w="0" w:type="dxa"/>
            <w:left w:w="0" w:type="dxa"/>
            <w:bottom w:w="0" w:type="dxa"/>
            <w:right w:w="0" w:type="dxa"/>
          </w:tblCellMar>
        </w:tblPrEx>
        <w:trPr>
          <w:trHeight w:val="1388" w:hRule="atLeast"/>
          <w:jc w:val="center"/>
        </w:trPr>
        <w:tc>
          <w:tcPr>
            <w:tcW w:w="734"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1A21CD5">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9760263">
            <w:pPr>
              <w:jc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3BBD7E87">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CA574C">
            <w:pPr>
              <w:widowControl/>
              <w:jc w:val="center"/>
              <w:textAlignment w:val="center"/>
              <w:rPr>
                <w:rFonts w:ascii="仿宋" w:hAnsi="仿宋" w:eastAsia="仿宋" w:cs="仿宋"/>
                <w:sz w:val="24"/>
                <w:szCs w:val="32"/>
              </w:rPr>
            </w:pPr>
            <w:r>
              <w:rPr>
                <w:rFonts w:hint="eastAsia" w:ascii="仿宋" w:hAnsi="仿宋" w:eastAsia="仿宋" w:cs="仿宋"/>
                <w:sz w:val="24"/>
                <w:szCs w:val="32"/>
              </w:rPr>
              <w:t>产品满足程度</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C9EEA8">
            <w:pPr>
              <w:widowControl/>
              <w:jc w:val="left"/>
              <w:textAlignment w:val="center"/>
              <w:rPr>
                <w:rFonts w:ascii="仿宋" w:hAnsi="仿宋" w:eastAsia="仿宋" w:cs="仿宋"/>
                <w:sz w:val="24"/>
                <w:szCs w:val="32"/>
              </w:rPr>
            </w:pPr>
            <w:r>
              <w:rPr>
                <w:rFonts w:hint="eastAsia" w:ascii="仿宋" w:hAnsi="仿宋" w:eastAsia="仿宋" w:cs="仿宋"/>
                <w:sz w:val="24"/>
                <w:szCs w:val="32"/>
              </w:rPr>
              <w:t>通过对产品种类、产品易用性、满足临床业务需求等方面评价。全部满足15分，大部分满足10分，部分满足 5分，不满足不得分。</w:t>
            </w:r>
          </w:p>
        </w:tc>
      </w:tr>
      <w:tr w14:paraId="0181D5E6">
        <w:tblPrEx>
          <w:tblCellMar>
            <w:top w:w="0" w:type="dxa"/>
            <w:left w:w="0" w:type="dxa"/>
            <w:bottom w:w="0" w:type="dxa"/>
            <w:right w:w="0" w:type="dxa"/>
          </w:tblCellMar>
        </w:tblPrEx>
        <w:trPr>
          <w:trHeight w:val="2375" w:hRule="atLeast"/>
          <w:jc w:val="center"/>
        </w:trPr>
        <w:tc>
          <w:tcPr>
            <w:tcW w:w="734"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14:paraId="4AC39E92">
            <w:pPr>
              <w:jc w:val="center"/>
              <w:rPr>
                <w:rFonts w:ascii="仿宋" w:hAnsi="仿宋" w:eastAsia="仿宋" w:cs="仿宋"/>
                <w:sz w:val="24"/>
                <w:szCs w:val="32"/>
              </w:rPr>
            </w:pPr>
            <w:r>
              <w:rPr>
                <w:rFonts w:hint="eastAsia" w:ascii="仿宋" w:hAnsi="仿宋" w:eastAsia="仿宋" w:cs="仿宋"/>
                <w:sz w:val="24"/>
                <w:szCs w:val="32"/>
              </w:rPr>
              <w:t>3</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6899046">
            <w:pPr>
              <w:widowControl/>
              <w:jc w:val="center"/>
              <w:textAlignment w:val="center"/>
              <w:rPr>
                <w:rFonts w:ascii="仿宋" w:hAnsi="仿宋" w:eastAsia="仿宋" w:cs="仿宋"/>
                <w:sz w:val="24"/>
                <w:szCs w:val="32"/>
              </w:rPr>
            </w:pPr>
            <w:r>
              <w:rPr>
                <w:rFonts w:hint="eastAsia" w:ascii="仿宋" w:hAnsi="仿宋" w:eastAsia="仿宋" w:cs="仿宋"/>
                <w:sz w:val="24"/>
                <w:szCs w:val="32"/>
              </w:rPr>
              <w:t>商务要素</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236915C">
            <w:pPr>
              <w:widowControl/>
              <w:jc w:val="center"/>
              <w:textAlignment w:val="center"/>
              <w:rPr>
                <w:rFonts w:ascii="仿宋" w:hAnsi="仿宋" w:eastAsia="仿宋" w:cs="仿宋"/>
                <w:sz w:val="24"/>
                <w:szCs w:val="32"/>
              </w:rPr>
            </w:pPr>
            <w:r>
              <w:rPr>
                <w:rFonts w:hint="eastAsia" w:ascii="仿宋" w:hAnsi="仿宋" w:eastAsia="仿宋" w:cs="仿宋"/>
                <w:sz w:val="24"/>
                <w:szCs w:val="32"/>
              </w:rPr>
              <w:t>20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A452CE">
            <w:pPr>
              <w:widowControl/>
              <w:jc w:val="center"/>
              <w:textAlignment w:val="center"/>
              <w:rPr>
                <w:rFonts w:ascii="仿宋" w:hAnsi="仿宋" w:eastAsia="仿宋" w:cs="仿宋"/>
                <w:sz w:val="24"/>
                <w:szCs w:val="32"/>
              </w:rPr>
            </w:pPr>
            <w:r>
              <w:rPr>
                <w:rFonts w:hint="eastAsia" w:ascii="仿宋" w:hAnsi="仿宋" w:eastAsia="仿宋" w:cs="仿宋"/>
                <w:sz w:val="24"/>
                <w:szCs w:val="32"/>
              </w:rPr>
              <w:t>市场占有率</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06F177">
            <w:pPr>
              <w:widowControl/>
              <w:jc w:val="left"/>
              <w:textAlignment w:val="center"/>
              <w:rPr>
                <w:rFonts w:ascii="仿宋" w:hAnsi="仿宋" w:eastAsia="仿宋" w:cs="仿宋"/>
                <w:sz w:val="24"/>
                <w:szCs w:val="32"/>
              </w:rPr>
            </w:pPr>
            <w:r>
              <w:rPr>
                <w:rFonts w:hint="eastAsia" w:ascii="仿宋" w:hAnsi="仿宋" w:eastAsia="仿宋" w:cs="仿宋"/>
                <w:sz w:val="24"/>
                <w:szCs w:val="32"/>
              </w:rPr>
              <w:t>谈判文件中提供的三甲医院使用证明，使用证明仅限含采购产品规格型号的价格发票/合同。</w:t>
            </w:r>
          </w:p>
          <w:p w14:paraId="4D123833">
            <w:pPr>
              <w:widowControl/>
              <w:jc w:val="left"/>
              <w:textAlignment w:val="center"/>
              <w:rPr>
                <w:rFonts w:ascii="仿宋" w:hAnsi="仿宋" w:eastAsia="仿宋" w:cs="仿宋"/>
                <w:sz w:val="24"/>
                <w:szCs w:val="32"/>
              </w:rPr>
            </w:pPr>
            <w:r>
              <w:rPr>
                <w:rFonts w:hint="eastAsia" w:ascii="仿宋" w:hAnsi="仿宋" w:eastAsia="仿宋" w:cs="仿宋"/>
                <w:sz w:val="24"/>
                <w:szCs w:val="32"/>
              </w:rPr>
              <w:t>满分20分，三甲医院1家/4分。</w:t>
            </w:r>
            <w:r>
              <w:rPr>
                <w:rFonts w:hint="eastAsia" w:ascii="仿宋" w:hAnsi="仿宋" w:eastAsia="仿宋" w:cs="仿宋"/>
                <w:color w:val="FF0000"/>
                <w:sz w:val="24"/>
                <w:szCs w:val="32"/>
              </w:rPr>
              <w:t>（提供医院为三级甲等（三甲）医院的证明文件如官网截图，未提供不得分）</w:t>
            </w:r>
          </w:p>
        </w:tc>
      </w:tr>
      <w:tr w14:paraId="15DEB608">
        <w:tblPrEx>
          <w:tblCellMar>
            <w:top w:w="0" w:type="dxa"/>
            <w:left w:w="0" w:type="dxa"/>
            <w:bottom w:w="0" w:type="dxa"/>
            <w:right w:w="0" w:type="dxa"/>
          </w:tblCellMar>
        </w:tblPrEx>
        <w:trPr>
          <w:trHeight w:val="977" w:hRule="atLeast"/>
          <w:jc w:val="center"/>
        </w:trPr>
        <w:tc>
          <w:tcPr>
            <w:tcW w:w="734" w:type="dxa"/>
            <w:vMerge w:val="continue"/>
            <w:tcBorders>
              <w:left w:val="single" w:color="auto" w:sz="4" w:space="0"/>
              <w:bottom w:val="nil"/>
              <w:right w:val="single" w:color="auto" w:sz="4" w:space="0"/>
            </w:tcBorders>
            <w:shd w:val="clear" w:color="auto" w:fill="auto"/>
            <w:tcMar>
              <w:top w:w="15" w:type="dxa"/>
              <w:left w:w="15" w:type="dxa"/>
              <w:right w:w="15" w:type="dxa"/>
            </w:tcMar>
            <w:vAlign w:val="center"/>
          </w:tcPr>
          <w:p w14:paraId="08CA8DCD">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5097A62">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C072144">
            <w:pPr>
              <w:widowControl/>
              <w:jc w:val="center"/>
              <w:textAlignment w:val="center"/>
              <w:rPr>
                <w:rFonts w:ascii="仿宋" w:hAnsi="仿宋" w:eastAsia="仿宋" w:cs="仿宋"/>
                <w:sz w:val="24"/>
                <w:szCs w:val="32"/>
              </w:rPr>
            </w:pPr>
            <w:r>
              <w:rPr>
                <w:rFonts w:hint="eastAsia" w:ascii="仿宋" w:hAnsi="仿宋" w:eastAsia="仿宋" w:cs="仿宋"/>
                <w:sz w:val="24"/>
                <w:szCs w:val="32"/>
              </w:rPr>
              <w:t>10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77E274">
            <w:pPr>
              <w:widowControl/>
              <w:jc w:val="center"/>
              <w:textAlignment w:val="center"/>
              <w:rPr>
                <w:rFonts w:ascii="仿宋" w:hAnsi="仿宋" w:eastAsia="仿宋" w:cs="仿宋"/>
                <w:sz w:val="24"/>
                <w:szCs w:val="32"/>
              </w:rPr>
            </w:pPr>
            <w:r>
              <w:rPr>
                <w:rFonts w:hint="eastAsia" w:ascii="仿宋" w:hAnsi="仿宋" w:eastAsia="仿宋" w:cs="仿宋"/>
                <w:sz w:val="24"/>
                <w:szCs w:val="32"/>
              </w:rPr>
              <w:t>配送/售后服务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DB27F1">
            <w:pPr>
              <w:widowControl/>
              <w:jc w:val="left"/>
              <w:textAlignment w:val="center"/>
              <w:rPr>
                <w:rFonts w:ascii="仿宋" w:hAnsi="仿宋" w:eastAsia="仿宋" w:cs="仿宋"/>
                <w:sz w:val="24"/>
                <w:szCs w:val="32"/>
              </w:rPr>
            </w:pPr>
            <w:r>
              <w:rPr>
                <w:rFonts w:hint="eastAsia" w:ascii="仿宋" w:hAnsi="仿宋" w:eastAsia="仿宋" w:cs="仿宋"/>
                <w:sz w:val="24"/>
                <w:szCs w:val="32"/>
              </w:rPr>
              <w:t>根据《售后服务响应表》打分，满分10分，按照提供的响应情况打分。</w:t>
            </w:r>
          </w:p>
        </w:tc>
      </w:tr>
      <w:tr w14:paraId="597DE738">
        <w:tblPrEx>
          <w:tblCellMar>
            <w:top w:w="0" w:type="dxa"/>
            <w:left w:w="0" w:type="dxa"/>
            <w:bottom w:w="0" w:type="dxa"/>
            <w:right w:w="0" w:type="dxa"/>
          </w:tblCellMar>
        </w:tblPrEx>
        <w:trPr>
          <w:trHeight w:val="963" w:hRule="atLeast"/>
          <w:jc w:val="center"/>
        </w:trPr>
        <w:tc>
          <w:tcPr>
            <w:tcW w:w="734"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50CEFC2">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3BD8A53A">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1BD3705D">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F5CB35">
            <w:pPr>
              <w:widowControl/>
              <w:jc w:val="center"/>
              <w:textAlignment w:val="center"/>
              <w:rPr>
                <w:rFonts w:ascii="仿宋" w:hAnsi="仿宋" w:eastAsia="仿宋" w:cs="仿宋"/>
                <w:sz w:val="24"/>
                <w:szCs w:val="32"/>
              </w:rPr>
            </w:pPr>
            <w:r>
              <w:rPr>
                <w:rFonts w:hint="eastAsia" w:ascii="仿宋" w:hAnsi="仿宋" w:eastAsia="仿宋" w:cs="仿宋"/>
                <w:sz w:val="24"/>
                <w:szCs w:val="32"/>
              </w:rPr>
              <w:t>供货保障能力</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3C532B">
            <w:pPr>
              <w:widowControl/>
              <w:jc w:val="left"/>
              <w:textAlignment w:val="center"/>
              <w:rPr>
                <w:rFonts w:ascii="仿宋" w:hAnsi="仿宋" w:eastAsia="仿宋" w:cs="仿宋"/>
                <w:sz w:val="24"/>
                <w:szCs w:val="32"/>
              </w:rPr>
            </w:pPr>
            <w:r>
              <w:rPr>
                <w:rFonts w:hint="eastAsia" w:ascii="仿宋" w:hAnsi="仿宋" w:eastAsia="仿宋" w:cs="仿宋"/>
                <w:sz w:val="24"/>
                <w:szCs w:val="32"/>
              </w:rPr>
              <w:t>参选人提供所投产品生产厂家提供的供货保障证明的得5分，其余情形不得分。</w:t>
            </w:r>
          </w:p>
        </w:tc>
      </w:tr>
      <w:tr w14:paraId="2F819738">
        <w:tblPrEx>
          <w:tblCellMar>
            <w:top w:w="0" w:type="dxa"/>
            <w:left w:w="0" w:type="dxa"/>
            <w:bottom w:w="0" w:type="dxa"/>
            <w:right w:w="0" w:type="dxa"/>
          </w:tblCellMar>
        </w:tblPrEx>
        <w:trPr>
          <w:trHeight w:val="2097"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9258768">
            <w:pPr>
              <w:jc w:val="center"/>
              <w:rPr>
                <w:rFonts w:ascii="仿宋" w:hAnsi="仿宋" w:eastAsia="仿宋" w:cs="仿宋"/>
                <w:sz w:val="24"/>
                <w:szCs w:val="32"/>
              </w:rPr>
            </w:pPr>
            <w:r>
              <w:rPr>
                <w:rFonts w:hint="eastAsia" w:ascii="仿宋" w:hAnsi="仿宋" w:eastAsia="仿宋" w:cs="仿宋"/>
                <w:sz w:val="24"/>
                <w:szCs w:val="32"/>
              </w:rPr>
              <w:t>4</w:t>
            </w:r>
          </w:p>
        </w:tc>
        <w:tc>
          <w:tcPr>
            <w:tcW w:w="10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A8DB8A0">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0BCA71CF">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58F2DA">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1647F6">
            <w:pPr>
              <w:widowControl/>
              <w:jc w:val="left"/>
              <w:textAlignment w:val="center"/>
              <w:rPr>
                <w:rFonts w:ascii="仿宋" w:hAnsi="仿宋" w:eastAsia="仿宋" w:cs="仿宋"/>
                <w:sz w:val="24"/>
                <w:szCs w:val="32"/>
              </w:rPr>
            </w:pPr>
            <w:r>
              <w:rPr>
                <w:rFonts w:hint="eastAsia" w:ascii="仿宋" w:hAnsi="仿宋" w:eastAsia="仿宋" w:cs="仿宋"/>
                <w:sz w:val="24"/>
                <w:szCs w:val="32"/>
              </w:rPr>
              <w:t>符合国家法规政策关于诚信管理的要求，至报名截止时间，报名公司未在“信用中国”网、中国政府采购网、深圳市政府采购监督管理网等3个官网中列入“失信被执行人、重大税收违法案件当事人名单、政府采购严重违法失信行为记录名单”。</w:t>
            </w:r>
          </w:p>
        </w:tc>
      </w:tr>
    </w:tbl>
    <w:p w14:paraId="62AB8453">
      <w:pPr>
        <w:pStyle w:val="3"/>
        <w:rPr>
          <w:rFonts w:ascii="宋体" w:hAnsi="宋体" w:eastAsia="宋体" w:cs="宋体"/>
        </w:rPr>
      </w:pPr>
      <w:bookmarkStart w:id="5" w:name="_Toc196293560"/>
      <w:r>
        <w:rPr>
          <w:rFonts w:hint="eastAsia" w:ascii="宋体" w:hAnsi="宋体" w:eastAsia="宋体" w:cs="宋体"/>
        </w:rPr>
        <w:t>五、中选产品确定</w:t>
      </w:r>
      <w:bookmarkEnd w:id="5"/>
    </w:p>
    <w:p w14:paraId="6F21D97B">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（一）中选结果公布：拟中选结果在龙岗政府在线予以公示，并接受质疑，结果公示无异议即为中选结果。</w:t>
      </w:r>
    </w:p>
    <w:p w14:paraId="3C40BFB4">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（二）耗材购销合同</w:t>
      </w:r>
    </w:p>
    <w:p w14:paraId="23BAD462">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1、中选结果公布后，各中选企业/供应商应按照中选供应产品及中选价格与各医疗机构在深圳医用耗材阳光交易和监管平台签订购销合同（协议），并严格履行购销合同（协议），切实保障医用耗材质量和供应。</w:t>
      </w:r>
    </w:p>
    <w:p w14:paraId="758A39E3">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2、购销合同（协议）必须如实反映实际供应价格，采购方应当根据合同（协议）的约定及时回款，不得拖欠。</w:t>
      </w:r>
    </w:p>
    <w:p w14:paraId="1D552151">
      <w:pPr>
        <w:spacing w:line="300" w:lineRule="auto"/>
        <w:ind w:firstLine="480" w:firstLineChars="200"/>
        <w:rPr>
          <w:rFonts w:ascii="楷体" w:hAnsi="楷体" w:eastAsia="楷体" w:cs="楷体"/>
          <w:kern w:val="0"/>
          <w:sz w:val="24"/>
        </w:rPr>
      </w:pPr>
      <w:r>
        <w:rPr>
          <w:rFonts w:hint="eastAsia" w:ascii="仿宋" w:hAnsi="仿宋" w:eastAsia="仿宋" w:cs="仿宋"/>
          <w:sz w:val="24"/>
          <w:szCs w:val="32"/>
        </w:rPr>
        <w:t>3、购销合同（协议）签订后，采购方与中选企业不得再订立背离合同实质性内容的其他协议，或提出除合同之外的任何利益性要求。</w:t>
      </w:r>
      <w:r>
        <w:rPr>
          <w:rFonts w:ascii="楷体" w:hAnsi="楷体" w:eastAsia="楷体" w:cs="楷体"/>
          <w:kern w:val="0"/>
          <w:sz w:val="24"/>
        </w:rPr>
        <w:br w:type="page"/>
      </w:r>
    </w:p>
    <w:p w14:paraId="3CC2378A">
      <w:pPr>
        <w:pStyle w:val="7"/>
        <w:rPr>
          <w:rFonts w:ascii="Times New Roman" w:hAnsi="Times New Roman"/>
          <w:sz w:val="44"/>
        </w:rPr>
      </w:pPr>
      <w:bookmarkStart w:id="6" w:name="_Toc196293561"/>
      <w:r>
        <w:rPr>
          <w:rFonts w:hint="eastAsia"/>
        </w:rPr>
        <w:t xml:space="preserve">第二部分 </w:t>
      </w:r>
      <w:r>
        <w:t>用户需求</w:t>
      </w:r>
      <w:bookmarkEnd w:id="6"/>
    </w:p>
    <w:p w14:paraId="04F15A8D">
      <w:pPr>
        <w:pStyle w:val="3"/>
        <w:rPr>
          <w:rFonts w:ascii="宋体" w:hAnsi="宋体" w:eastAsia="宋体" w:cs="宋体"/>
        </w:rPr>
      </w:pPr>
      <w:bookmarkStart w:id="7" w:name="_Toc196293562"/>
      <w:r>
        <w:rPr>
          <w:rFonts w:hint="eastAsia" w:ascii="宋体" w:hAnsi="宋体" w:eastAsia="宋体" w:cs="宋体"/>
        </w:rPr>
        <w:t>一、遴选公告：</w:t>
      </w:r>
      <w:bookmarkEnd w:id="7"/>
    </w:p>
    <w:p w14:paraId="0095B904">
      <w:pPr>
        <w:snapToGrid w:val="0"/>
        <w:spacing w:line="560" w:lineRule="exact"/>
        <w:jc w:val="center"/>
        <w:rPr>
          <w:rFonts w:ascii="宋体" w:hAnsi="宋体" w:cs="宋体"/>
          <w:sz w:val="44"/>
          <w:szCs w:val="44"/>
        </w:rPr>
      </w:pPr>
      <w:r>
        <w:rPr>
          <w:rFonts w:hint="eastAsia" w:ascii="宋体" w:hAnsi="宋体" w:cs="宋体"/>
          <w:sz w:val="44"/>
          <w:szCs w:val="44"/>
        </w:rPr>
        <w:t>北京中医药大学深圳医院（龙岗）</w:t>
      </w:r>
    </w:p>
    <w:p w14:paraId="19C18CC9">
      <w:pPr>
        <w:snapToGrid w:val="0"/>
        <w:spacing w:line="560" w:lineRule="exact"/>
        <w:jc w:val="center"/>
        <w:rPr>
          <w:rFonts w:ascii="宋体" w:hAnsi="宋体" w:cs="宋体"/>
          <w:sz w:val="44"/>
          <w:szCs w:val="44"/>
        </w:rPr>
      </w:pPr>
      <w:r>
        <w:rPr>
          <w:rFonts w:hint="eastAsia" w:ascii="宋体" w:hAnsi="宋体" w:cs="宋体"/>
          <w:sz w:val="44"/>
          <w:szCs w:val="44"/>
          <w:lang w:val="en-US" w:eastAsia="zh-CN"/>
        </w:rPr>
        <w:t>关</w:t>
      </w:r>
      <w:r>
        <w:rPr>
          <w:rFonts w:hint="eastAsia" w:ascii="宋体" w:hAnsi="宋体" w:cs="宋体"/>
          <w:sz w:val="44"/>
          <w:szCs w:val="44"/>
        </w:rPr>
        <w:t>于深圳市龙岗区医用耗材联合采购项目公开</w:t>
      </w:r>
      <w:r>
        <w:rPr>
          <w:rFonts w:hint="eastAsia" w:ascii="宋体" w:hAnsi="宋体" w:cs="宋体"/>
          <w:sz w:val="44"/>
          <w:szCs w:val="44"/>
          <w:lang w:val="en-US" w:eastAsia="zh-CN"/>
        </w:rPr>
        <w:t>遴选</w:t>
      </w:r>
      <w:r>
        <w:rPr>
          <w:rFonts w:hint="eastAsia" w:ascii="宋体" w:hAnsi="宋体" w:cs="宋体"/>
          <w:sz w:val="44"/>
          <w:szCs w:val="44"/>
        </w:rPr>
        <w:t>的公告（遴选编号</w:t>
      </w:r>
      <w:r>
        <w:rPr>
          <w:rFonts w:ascii="宋体" w:hAnsi="宋体" w:cs="宋体"/>
          <w:sz w:val="44"/>
          <w:szCs w:val="44"/>
        </w:rPr>
        <w:t>：</w:t>
      </w:r>
      <w:r>
        <w:rPr>
          <w:rFonts w:hint="eastAsia" w:ascii="宋体" w:hAnsi="宋体" w:cs="宋体"/>
          <w:sz w:val="44"/>
          <w:szCs w:val="44"/>
          <w:lang w:eastAsia="zh-CN"/>
        </w:rPr>
        <w:t>XM20250</w:t>
      </w:r>
      <w:r>
        <w:rPr>
          <w:rFonts w:hint="eastAsia" w:ascii="宋体" w:hAnsi="宋体" w:cs="宋体"/>
          <w:sz w:val="44"/>
          <w:szCs w:val="44"/>
          <w:lang w:val="en-US" w:eastAsia="zh-CN"/>
        </w:rPr>
        <w:t>964</w:t>
      </w:r>
      <w:r>
        <w:rPr>
          <w:rFonts w:hint="eastAsia" w:ascii="宋体" w:hAnsi="宋体" w:cs="宋体"/>
          <w:sz w:val="44"/>
          <w:szCs w:val="44"/>
        </w:rPr>
        <w:t>）</w:t>
      </w:r>
    </w:p>
    <w:p w14:paraId="343BC2D6">
      <w:pPr>
        <w:ind w:firstLine="420"/>
        <w:rPr>
          <w:rFonts w:hint="eastAsia" w:ascii="仿宋" w:hAnsi="仿宋" w:eastAsia="仿宋" w:cs="仿宋"/>
          <w:sz w:val="24"/>
          <w:szCs w:val="32"/>
        </w:rPr>
      </w:pPr>
      <w:r>
        <w:rPr>
          <w:rFonts w:hint="eastAsia" w:ascii="仿宋" w:hAnsi="仿宋" w:eastAsia="仿宋" w:cs="仿宋"/>
          <w:sz w:val="24"/>
          <w:szCs w:val="32"/>
        </w:rPr>
        <w:t>根据《关于印发深圳市公立医疗机构医用耗材遴选采购管理指南（修订）的通知》的有关规定，本项目受龙岗区12家公立医疗机构委托，由深圳市龙岗区人民医院作为牵头方进行联合采购工作，采购产品用于龙岗区12家公立医院（深圳市龙岗区人民医院、北京中医药大学深圳医院（龙岗）、深圳市龙岗中心医院、深圳市龙岗区第二人民医院、深圳市龙岗区第三人民医院、深圳市龙岗区第四人民医院、深圳市龙岗区第五人民医院、深圳市龙岗区第六人民医院、深圳市龙岗区第七人民医院、深圳市龙岗区第八人民医院、深圳市龙岗区妇幼保健院、深圳市龙岗区耳鼻咽喉医院）。</w:t>
      </w:r>
    </w:p>
    <w:p w14:paraId="3D09B49D">
      <w:pPr>
        <w:ind w:firstLine="420"/>
        <w:rPr>
          <w:rFonts w:hint="eastAsia" w:ascii="仿宋" w:hAnsi="仿宋" w:eastAsia="仿宋" w:cs="仿宋"/>
          <w:sz w:val="24"/>
          <w:szCs w:val="32"/>
        </w:rPr>
      </w:pPr>
      <w:r>
        <w:rPr>
          <w:rFonts w:hint="eastAsia" w:ascii="仿宋" w:hAnsi="仿宋" w:eastAsia="仿宋" w:cs="仿宋"/>
          <w:sz w:val="24"/>
          <w:szCs w:val="32"/>
        </w:rPr>
        <w:t>欢迎供应商积极参与报名，报名供应商中选后，将分别与有采购需求的医院签订不超过24个月的供货合同。</w:t>
      </w:r>
    </w:p>
    <w:p w14:paraId="0A5BFF80">
      <w:pPr>
        <w:ind w:firstLine="420"/>
        <w:rPr>
          <w:rFonts w:hint="default" w:ascii="仿宋" w:hAnsi="仿宋" w:eastAsia="仿宋" w:cs="仿宋"/>
          <w:sz w:val="24"/>
          <w:szCs w:val="32"/>
          <w:lang w:val="en-US" w:eastAsia="zh-CN"/>
        </w:rPr>
      </w:pPr>
      <w:r>
        <w:rPr>
          <w:rFonts w:hint="eastAsia" w:ascii="仿宋" w:hAnsi="仿宋" w:eastAsia="仿宋" w:cs="仿宋"/>
          <w:sz w:val="24"/>
          <w:szCs w:val="32"/>
        </w:rPr>
        <w:t>一、遴选编号</w:t>
      </w:r>
      <w:r>
        <w:rPr>
          <w:rFonts w:ascii="仿宋" w:hAnsi="仿宋" w:eastAsia="仿宋" w:cs="仿宋"/>
          <w:sz w:val="24"/>
          <w:szCs w:val="32"/>
        </w:rPr>
        <w:t>：</w:t>
      </w:r>
      <w:r>
        <w:rPr>
          <w:rFonts w:hint="eastAsia" w:ascii="仿宋" w:hAnsi="仿宋" w:eastAsia="仿宋" w:cs="仿宋"/>
          <w:sz w:val="24"/>
          <w:szCs w:val="32"/>
          <w:lang w:eastAsia="zh-CN"/>
        </w:rPr>
        <w:t>XM20250</w:t>
      </w:r>
      <w:r>
        <w:rPr>
          <w:rFonts w:hint="eastAsia" w:ascii="仿宋" w:hAnsi="仿宋" w:eastAsia="仿宋" w:cs="仿宋"/>
          <w:sz w:val="24"/>
          <w:szCs w:val="32"/>
          <w:lang w:val="en-US" w:eastAsia="zh-CN"/>
        </w:rPr>
        <w:t>964</w:t>
      </w:r>
    </w:p>
    <w:p w14:paraId="7231679F">
      <w:pPr>
        <w:ind w:firstLine="420"/>
        <w:rPr>
          <w:rFonts w:hint="eastAsia" w:ascii="仿宋" w:hAnsi="仿宋" w:eastAsia="仿宋" w:cs="仿宋"/>
          <w:sz w:val="24"/>
          <w:szCs w:val="32"/>
          <w:lang w:eastAsia="zh-CN"/>
        </w:rPr>
      </w:pPr>
      <w:r>
        <w:rPr>
          <w:rFonts w:hint="eastAsia" w:ascii="仿宋" w:hAnsi="仿宋" w:eastAsia="仿宋" w:cs="仿宋"/>
          <w:sz w:val="24"/>
          <w:szCs w:val="32"/>
        </w:rPr>
        <w:t>二、遴选项目：</w:t>
      </w:r>
      <w:r>
        <w:rPr>
          <w:rFonts w:hint="eastAsia" w:ascii="仿宋" w:hAnsi="仿宋" w:eastAsia="仿宋" w:cs="仿宋"/>
          <w:sz w:val="24"/>
          <w:szCs w:val="32"/>
          <w:lang w:eastAsia="zh-CN"/>
        </w:rPr>
        <w:t>一次性呼吸管路</w:t>
      </w:r>
    </w:p>
    <w:p w14:paraId="4B43054A">
      <w:pPr>
        <w:ind w:firstLine="420"/>
        <w:rPr>
          <w:rFonts w:ascii="仿宋" w:hAnsi="仿宋" w:eastAsia="仿宋" w:cs="仿宋"/>
          <w:sz w:val="24"/>
          <w:szCs w:val="32"/>
        </w:rPr>
      </w:pPr>
      <w:r>
        <w:rPr>
          <w:rFonts w:hint="eastAsia" w:ascii="仿宋" w:hAnsi="仿宋" w:eastAsia="仿宋" w:cs="仿宋"/>
          <w:sz w:val="24"/>
          <w:szCs w:val="32"/>
        </w:rPr>
        <w:t>三、遴选方式：公开遴选</w:t>
      </w:r>
      <w:bookmarkStart w:id="34" w:name="_GoBack"/>
      <w:bookmarkEnd w:id="34"/>
      <w:r>
        <w:rPr>
          <w:rFonts w:hint="eastAsia" w:ascii="仿宋" w:hAnsi="仿宋" w:eastAsia="仿宋" w:cs="仿宋"/>
          <w:sz w:val="24"/>
          <w:szCs w:val="32"/>
        </w:rPr>
        <w:t>—坚持高性价比的原则，使用综合评分法。</w:t>
      </w:r>
    </w:p>
    <w:p w14:paraId="1BA936B7">
      <w:pPr>
        <w:ind w:firstLine="420"/>
        <w:rPr>
          <w:rFonts w:ascii="仿宋" w:hAnsi="仿宋" w:eastAsia="仿宋" w:cs="仿宋"/>
          <w:sz w:val="24"/>
          <w:szCs w:val="32"/>
        </w:rPr>
      </w:pPr>
      <w:r>
        <w:rPr>
          <w:rFonts w:hint="eastAsia" w:ascii="仿宋" w:hAnsi="仿宋" w:eastAsia="仿宋" w:cs="仿宋"/>
          <w:sz w:val="24"/>
          <w:szCs w:val="32"/>
        </w:rPr>
        <w:t>四、报名时间和地点：</w:t>
      </w:r>
    </w:p>
    <w:p w14:paraId="7ACFED4C">
      <w:pPr>
        <w:ind w:firstLine="420"/>
        <w:rPr>
          <w:rFonts w:ascii="仿宋" w:hAnsi="仿宋" w:eastAsia="仿宋" w:cs="仿宋"/>
          <w:sz w:val="24"/>
          <w:szCs w:val="32"/>
        </w:rPr>
      </w:pPr>
      <w:r>
        <w:rPr>
          <w:rFonts w:hint="eastAsia" w:ascii="仿宋" w:hAnsi="仿宋" w:eastAsia="仿宋" w:cs="仿宋"/>
          <w:sz w:val="24"/>
          <w:szCs w:val="32"/>
        </w:rPr>
        <w:t>（一）报名时间：</w:t>
      </w:r>
      <w:r>
        <w:rPr>
          <w:rFonts w:hint="eastAsia" w:ascii="仿宋" w:hAnsi="仿宋" w:eastAsia="仿宋" w:cs="仿宋"/>
          <w:color w:val="FF0000"/>
          <w:sz w:val="24"/>
          <w:szCs w:val="32"/>
        </w:rPr>
        <w:t>公告发布之日起第5个工作日17：00前（发布当天不计）</w:t>
      </w:r>
      <w:r>
        <w:rPr>
          <w:rFonts w:hint="eastAsia" w:ascii="仿宋" w:hAnsi="仿宋" w:eastAsia="仿宋" w:cs="仿宋"/>
          <w:sz w:val="24"/>
          <w:szCs w:val="32"/>
        </w:rPr>
        <w:t>，逾期不予受理。</w:t>
      </w:r>
    </w:p>
    <w:p w14:paraId="7E0A02F4">
      <w:pPr>
        <w:ind w:firstLine="420"/>
        <w:rPr>
          <w:rFonts w:ascii="仿宋" w:hAnsi="仿宋" w:eastAsia="仿宋" w:cs="仿宋"/>
          <w:sz w:val="24"/>
          <w:szCs w:val="32"/>
        </w:rPr>
      </w:pPr>
      <w:r>
        <w:rPr>
          <w:rFonts w:hint="eastAsia" w:ascii="仿宋" w:hAnsi="仿宋" w:eastAsia="仿宋" w:cs="仿宋"/>
          <w:sz w:val="24"/>
          <w:szCs w:val="32"/>
        </w:rPr>
        <w:t>（二）报名方式：</w:t>
      </w:r>
      <w:r>
        <w:rPr>
          <w:rFonts w:ascii="仿宋" w:hAnsi="仿宋" w:eastAsia="仿宋" w:cs="仿宋"/>
          <w:sz w:val="24"/>
          <w:szCs w:val="32"/>
        </w:rPr>
        <w:t>详见附件一</w:t>
      </w:r>
      <w:r>
        <w:rPr>
          <w:rFonts w:hint="eastAsia" w:ascii="仿宋" w:hAnsi="仿宋" w:eastAsia="仿宋" w:cs="仿宋"/>
          <w:sz w:val="24"/>
          <w:szCs w:val="32"/>
        </w:rPr>
        <w:t>：第一部分参选单位须知。</w:t>
      </w:r>
    </w:p>
    <w:p w14:paraId="369A3D1C">
      <w:pPr>
        <w:ind w:firstLine="420"/>
        <w:rPr>
          <w:rFonts w:ascii="仿宋" w:hAnsi="仿宋" w:eastAsia="仿宋" w:cs="仿宋"/>
          <w:sz w:val="24"/>
          <w:szCs w:val="32"/>
        </w:rPr>
      </w:pPr>
      <w:r>
        <w:rPr>
          <w:rFonts w:hint="eastAsia" w:ascii="仿宋" w:hAnsi="仿宋" w:eastAsia="仿宋" w:cs="仿宋"/>
          <w:sz w:val="24"/>
          <w:szCs w:val="32"/>
        </w:rPr>
        <w:t>（三）提交纸质版谈判文件时间：报名成功后另行通知。</w:t>
      </w:r>
    </w:p>
    <w:p w14:paraId="2960E367">
      <w:pPr>
        <w:ind w:firstLine="420"/>
        <w:rPr>
          <w:rFonts w:ascii="仿宋" w:hAnsi="仿宋" w:eastAsia="仿宋" w:cs="仿宋"/>
          <w:sz w:val="24"/>
          <w:szCs w:val="32"/>
        </w:rPr>
      </w:pPr>
      <w:r>
        <w:rPr>
          <w:rFonts w:hint="eastAsia" w:ascii="仿宋" w:hAnsi="仿宋" w:eastAsia="仿宋" w:cs="仿宋"/>
          <w:sz w:val="24"/>
          <w:szCs w:val="32"/>
        </w:rPr>
        <w:t>（四）提交纸质版谈判文件地点：北京中医药大学深圳医院（龙岗）科教楼设备科2四楼425。</w:t>
      </w:r>
    </w:p>
    <w:p w14:paraId="2F4A67DA">
      <w:pPr>
        <w:ind w:firstLine="420"/>
        <w:rPr>
          <w:rFonts w:ascii="仿宋" w:hAnsi="仿宋" w:eastAsia="仿宋" w:cs="仿宋"/>
          <w:sz w:val="24"/>
          <w:szCs w:val="32"/>
        </w:rPr>
      </w:pPr>
      <w:r>
        <w:rPr>
          <w:rFonts w:hint="eastAsia" w:ascii="仿宋" w:hAnsi="仿宋" w:eastAsia="仿宋" w:cs="仿宋"/>
          <w:sz w:val="24"/>
          <w:szCs w:val="32"/>
        </w:rPr>
        <w:t>（五）注意事项：供应商递交的报名/谈判文件须按附件要求的格式和顺序排列，否则视为不合格，视作无效报名。</w:t>
      </w:r>
    </w:p>
    <w:p w14:paraId="63B30742">
      <w:pPr>
        <w:ind w:firstLine="480" w:firstLineChars="200"/>
        <w:rPr>
          <w:rFonts w:ascii="仿宋" w:hAnsi="仿宋" w:eastAsia="仿宋" w:cs="仿宋"/>
          <w:sz w:val="24"/>
          <w:szCs w:val="32"/>
        </w:rPr>
      </w:pPr>
      <w:r>
        <w:rPr>
          <w:rFonts w:hint="eastAsia" w:ascii="仿宋" w:hAnsi="仿宋" w:eastAsia="仿宋" w:cs="仿宋"/>
          <w:sz w:val="24"/>
          <w:szCs w:val="32"/>
        </w:rPr>
        <w:t>五、报名企业资格要求（复印件加盖公章）：</w:t>
      </w:r>
    </w:p>
    <w:p w14:paraId="42102B8F">
      <w:pPr>
        <w:ind w:firstLine="420"/>
        <w:rPr>
          <w:rFonts w:ascii="仿宋" w:hAnsi="仿宋" w:eastAsia="仿宋" w:cs="仿宋"/>
          <w:sz w:val="24"/>
          <w:szCs w:val="32"/>
        </w:rPr>
      </w:pPr>
      <w:r>
        <w:rPr>
          <w:rFonts w:hint="eastAsia" w:ascii="仿宋" w:hAnsi="仿宋" w:eastAsia="仿宋" w:cs="仿宋"/>
          <w:sz w:val="24"/>
          <w:szCs w:val="32"/>
        </w:rPr>
        <w:t>（一）具有独立法人资格并具有相关经营范围；</w:t>
      </w:r>
    </w:p>
    <w:p w14:paraId="0A543334">
      <w:pPr>
        <w:pStyle w:val="23"/>
        <w:ind w:firstLine="420"/>
        <w:rPr>
          <w:rFonts w:ascii="仿宋" w:hAnsi="仿宋" w:eastAsia="仿宋" w:cs="仿宋"/>
          <w:bCs w:val="0"/>
          <w:sz w:val="24"/>
          <w:szCs w:val="32"/>
        </w:rPr>
      </w:pPr>
      <w:r>
        <w:rPr>
          <w:rFonts w:hint="eastAsia" w:ascii="仿宋" w:hAnsi="仿宋" w:eastAsia="仿宋" w:cs="仿宋"/>
          <w:bCs w:val="0"/>
          <w:sz w:val="24"/>
          <w:szCs w:val="32"/>
        </w:rPr>
        <w:t>（二）《营业执照》（提供复印件盖公司红章）；</w:t>
      </w:r>
    </w:p>
    <w:p w14:paraId="346506A8">
      <w:pPr>
        <w:ind w:firstLine="420"/>
        <w:rPr>
          <w:rFonts w:ascii="仿宋" w:hAnsi="仿宋" w:eastAsia="仿宋" w:cs="仿宋"/>
          <w:sz w:val="24"/>
          <w:szCs w:val="32"/>
        </w:rPr>
      </w:pPr>
      <w:r>
        <w:rPr>
          <w:rFonts w:hint="eastAsia" w:ascii="仿宋" w:hAnsi="仿宋" w:eastAsia="仿宋" w:cs="仿宋"/>
          <w:sz w:val="24"/>
          <w:szCs w:val="32"/>
        </w:rPr>
        <w:t>（三）报名企业必须为所投产品的代理商或制造商，非制造商须提供代理证或授权证书彩印件（具有有效期限，且有授权方法人亲笔授权），进口产品授权书必须提供中文版本；</w:t>
      </w:r>
    </w:p>
    <w:p w14:paraId="565F4F9A">
      <w:pPr>
        <w:ind w:firstLine="420"/>
        <w:rPr>
          <w:rFonts w:ascii="仿宋" w:hAnsi="仿宋" w:eastAsia="仿宋" w:cs="仿宋"/>
          <w:sz w:val="24"/>
          <w:szCs w:val="32"/>
        </w:rPr>
      </w:pPr>
      <w:r>
        <w:rPr>
          <w:rFonts w:hint="eastAsia" w:ascii="仿宋" w:hAnsi="仿宋" w:eastAsia="仿宋" w:cs="仿宋"/>
          <w:sz w:val="24"/>
          <w:szCs w:val="32"/>
        </w:rPr>
        <w:t>（四）提供所投产品有效的《医疗器械产品注册证》或备案凭证；</w:t>
      </w:r>
    </w:p>
    <w:p w14:paraId="6EA49119">
      <w:pPr>
        <w:ind w:firstLine="420"/>
        <w:rPr>
          <w:rFonts w:ascii="仿宋" w:hAnsi="仿宋" w:eastAsia="仿宋" w:cs="仿宋"/>
          <w:sz w:val="24"/>
          <w:szCs w:val="32"/>
        </w:rPr>
      </w:pPr>
      <w:r>
        <w:rPr>
          <w:rFonts w:hint="eastAsia" w:ascii="仿宋" w:hAnsi="仿宋" w:eastAsia="仿宋" w:cs="仿宋"/>
          <w:sz w:val="24"/>
          <w:szCs w:val="32"/>
        </w:rPr>
        <w:t>（五）所投产品的生产企业须提供《医疗器械生产企业许可证》，生产范围包含该产品；洽谈产品的代理商或授权供应商，须提供《医疗器械经营许可证》，且经营范围包含该产品；</w:t>
      </w:r>
    </w:p>
    <w:p w14:paraId="716DE0B0">
      <w:pPr>
        <w:ind w:firstLine="420"/>
        <w:rPr>
          <w:rFonts w:ascii="仿宋" w:hAnsi="仿宋" w:eastAsia="仿宋" w:cs="仿宋"/>
          <w:sz w:val="24"/>
          <w:szCs w:val="32"/>
        </w:rPr>
      </w:pPr>
      <w:r>
        <w:rPr>
          <w:rFonts w:hint="eastAsia" w:ascii="仿宋" w:hAnsi="仿宋" w:eastAsia="仿宋" w:cs="仿宋"/>
          <w:sz w:val="24"/>
          <w:szCs w:val="32"/>
        </w:rPr>
        <w:t>（六）法定代表人资格证明书、法人代表授权委托书；</w:t>
      </w:r>
    </w:p>
    <w:p w14:paraId="07C9859C">
      <w:pPr>
        <w:pStyle w:val="23"/>
        <w:ind w:firstLine="420"/>
        <w:rPr>
          <w:rFonts w:ascii="仿宋" w:hAnsi="仿宋" w:eastAsia="仿宋" w:cs="仿宋"/>
          <w:bCs w:val="0"/>
          <w:sz w:val="24"/>
          <w:szCs w:val="32"/>
        </w:rPr>
      </w:pPr>
      <w:r>
        <w:rPr>
          <w:rFonts w:hint="eastAsia" w:ascii="仿宋" w:hAnsi="仿宋" w:eastAsia="仿宋" w:cs="仿宋"/>
          <w:bCs w:val="0"/>
          <w:sz w:val="24"/>
          <w:szCs w:val="32"/>
        </w:rPr>
        <w:t>（七）供应商基本情况表；</w:t>
      </w:r>
    </w:p>
    <w:p w14:paraId="294A15BC">
      <w:pPr>
        <w:pStyle w:val="23"/>
        <w:ind w:firstLine="420"/>
        <w:rPr>
          <w:rFonts w:ascii="仿宋" w:hAnsi="仿宋" w:eastAsia="仿宋" w:cs="仿宋"/>
          <w:bCs w:val="0"/>
          <w:sz w:val="24"/>
          <w:szCs w:val="32"/>
        </w:rPr>
      </w:pPr>
      <w:r>
        <w:rPr>
          <w:rFonts w:hint="eastAsia" w:ascii="仿宋" w:hAnsi="仿宋" w:eastAsia="仿宋" w:cs="仿宋"/>
          <w:bCs w:val="0"/>
          <w:sz w:val="24"/>
          <w:szCs w:val="32"/>
        </w:rPr>
        <w:t>（八）提供近一个月的社会保险证明；</w:t>
      </w:r>
    </w:p>
    <w:p w14:paraId="5509FCC6">
      <w:pPr>
        <w:pStyle w:val="23"/>
        <w:ind w:firstLine="420"/>
        <w:rPr>
          <w:rFonts w:ascii="仿宋" w:hAnsi="仿宋" w:eastAsia="仿宋" w:cs="仿宋"/>
          <w:bCs w:val="0"/>
          <w:sz w:val="24"/>
          <w:szCs w:val="32"/>
        </w:rPr>
      </w:pPr>
      <w:r>
        <w:rPr>
          <w:rFonts w:hint="eastAsia" w:ascii="仿宋" w:hAnsi="仿宋" w:eastAsia="仿宋" w:cs="仿宋"/>
          <w:bCs w:val="0"/>
          <w:sz w:val="24"/>
          <w:szCs w:val="32"/>
        </w:rPr>
        <w:t>（九）关于在深圳医用耗材阳光交易和监管平台签订合同的承诺书；</w:t>
      </w:r>
    </w:p>
    <w:p w14:paraId="32598431">
      <w:pPr>
        <w:pStyle w:val="23"/>
        <w:ind w:firstLine="420"/>
        <w:rPr>
          <w:rFonts w:ascii="仿宋" w:hAnsi="仿宋" w:eastAsia="仿宋" w:cs="仿宋"/>
          <w:bCs w:val="0"/>
          <w:sz w:val="24"/>
          <w:szCs w:val="32"/>
        </w:rPr>
      </w:pPr>
      <w:r>
        <w:rPr>
          <w:rFonts w:hint="eastAsia" w:ascii="仿宋" w:hAnsi="仿宋" w:eastAsia="仿宋" w:cs="仿宋"/>
          <w:bCs w:val="0"/>
          <w:sz w:val="24"/>
          <w:szCs w:val="32"/>
        </w:rPr>
        <w:t>（十）信用记录承诺函及信用查询记录结果证明文件；</w:t>
      </w:r>
    </w:p>
    <w:p w14:paraId="453807C3">
      <w:pPr>
        <w:pStyle w:val="23"/>
        <w:ind w:firstLine="420"/>
        <w:rPr>
          <w:rFonts w:ascii="仿宋" w:hAnsi="仿宋" w:eastAsia="仿宋" w:cs="仿宋"/>
          <w:bCs w:val="0"/>
          <w:sz w:val="24"/>
          <w:szCs w:val="32"/>
        </w:rPr>
      </w:pPr>
      <w:r>
        <w:rPr>
          <w:rFonts w:hint="eastAsia" w:ascii="仿宋" w:hAnsi="仿宋" w:eastAsia="仿宋" w:cs="仿宋"/>
          <w:bCs w:val="0"/>
          <w:sz w:val="24"/>
          <w:szCs w:val="32"/>
        </w:rPr>
        <w:t>（十一）线上报名企业须上传谈判文件电子版（盖章扫描PDF版本），收到自动回复短信方为报名成功。</w:t>
      </w:r>
    </w:p>
    <w:p w14:paraId="38616E5A">
      <w:pPr>
        <w:ind w:firstLine="482" w:firstLineChars="200"/>
        <w:rPr>
          <w:rFonts w:hint="eastAsia" w:ascii="仿宋" w:hAnsi="仿宋" w:eastAsia="仿宋" w:cs="仿宋"/>
          <w:b/>
          <w:sz w:val="24"/>
          <w:szCs w:val="32"/>
        </w:rPr>
      </w:pPr>
      <w:r>
        <w:rPr>
          <w:rFonts w:hint="eastAsia" w:ascii="仿宋" w:hAnsi="仿宋" w:eastAsia="仿宋" w:cs="仿宋"/>
          <w:b/>
          <w:sz w:val="24"/>
          <w:szCs w:val="32"/>
        </w:rPr>
        <w:t>注明：北京中医药大学深圳医院（龙岗）有权对供应商对本项目资质条款要求提供的相关证明材料（原件）进行审查。供应商提供虚假资料及围串标等行为被查实的，则可能面临被取消本项目供货资格、列入我院黑名单、三年内禁止参与深圳市龙岗区医用耗材联合采购活动。</w:t>
      </w:r>
    </w:p>
    <w:p w14:paraId="26E40EF9">
      <w:pPr>
        <w:ind w:firstLine="480" w:firstLineChars="200"/>
        <w:rPr>
          <w:rFonts w:ascii="仿宋" w:hAnsi="仿宋" w:eastAsia="仿宋" w:cs="仿宋"/>
          <w:sz w:val="24"/>
          <w:szCs w:val="32"/>
        </w:rPr>
      </w:pPr>
      <w:r>
        <w:rPr>
          <w:rFonts w:hint="eastAsia" w:ascii="仿宋" w:hAnsi="仿宋" w:eastAsia="仿宋" w:cs="仿宋"/>
          <w:sz w:val="24"/>
          <w:szCs w:val="32"/>
        </w:rPr>
        <w:t>六、洽谈时间和地点：</w:t>
      </w:r>
      <w:r>
        <w:rPr>
          <w:rFonts w:ascii="仿宋" w:hAnsi="仿宋" w:eastAsia="仿宋" w:cs="仿宋"/>
          <w:sz w:val="24"/>
          <w:szCs w:val="32"/>
        </w:rPr>
        <w:t>另行通知。</w:t>
      </w:r>
    </w:p>
    <w:p w14:paraId="5D363CD5">
      <w:pPr>
        <w:ind w:firstLine="482" w:firstLineChars="200"/>
        <w:rPr>
          <w:rFonts w:ascii="仿宋" w:hAnsi="仿宋" w:eastAsia="仿宋" w:cs="仿宋"/>
          <w:b/>
          <w:sz w:val="24"/>
          <w:szCs w:val="32"/>
        </w:rPr>
      </w:pPr>
      <w:r>
        <w:rPr>
          <w:rFonts w:hint="eastAsia" w:ascii="仿宋" w:hAnsi="仿宋" w:eastAsia="仿宋" w:cs="仿宋"/>
          <w:b/>
          <w:sz w:val="24"/>
          <w:szCs w:val="32"/>
        </w:rPr>
        <w:t>注意：洽谈现场必须提供样品和彩页（样品和彩页须有公司简称、完整外包装和中文标识，且须与实际供货产品完全一致）</w:t>
      </w:r>
    </w:p>
    <w:p w14:paraId="64C7EADE">
      <w:pPr>
        <w:ind w:firstLine="480" w:firstLineChars="200"/>
        <w:rPr>
          <w:rFonts w:ascii="仿宋" w:hAnsi="仿宋" w:eastAsia="仿宋" w:cs="仿宋"/>
          <w:sz w:val="24"/>
          <w:szCs w:val="32"/>
        </w:rPr>
      </w:pPr>
      <w:r>
        <w:rPr>
          <w:rFonts w:hint="eastAsia" w:ascii="仿宋" w:hAnsi="仿宋" w:eastAsia="仿宋" w:cs="仿宋"/>
          <w:sz w:val="24"/>
          <w:szCs w:val="32"/>
          <w:lang w:val="en-US" w:eastAsia="zh-CN"/>
        </w:rPr>
        <w:t>七</w:t>
      </w:r>
      <w:r>
        <w:rPr>
          <w:rFonts w:hint="eastAsia" w:ascii="仿宋" w:hAnsi="仿宋" w:eastAsia="仿宋" w:cs="仿宋"/>
          <w:sz w:val="24"/>
          <w:szCs w:val="32"/>
        </w:rPr>
        <w:t>、请供应商密切留意龙岗政府在线最新公告、通知，所有在本网站发布的公告、通知均视为有效送达。</w:t>
      </w:r>
    </w:p>
    <w:p w14:paraId="79F294C7">
      <w:pPr>
        <w:rPr>
          <w:rFonts w:ascii="仿宋" w:hAnsi="仿宋" w:eastAsia="仿宋" w:cs="仿宋"/>
          <w:sz w:val="24"/>
          <w:szCs w:val="32"/>
        </w:rPr>
      </w:pPr>
    </w:p>
    <w:p w14:paraId="78971C55">
      <w:pPr>
        <w:ind w:firstLine="480" w:firstLineChars="200"/>
        <w:rPr>
          <w:rFonts w:ascii="仿宋" w:hAnsi="仿宋" w:eastAsia="仿宋" w:cs="仿宋"/>
          <w:sz w:val="24"/>
          <w:szCs w:val="32"/>
        </w:rPr>
      </w:pPr>
      <w:r>
        <w:rPr>
          <w:rFonts w:hint="eastAsia" w:ascii="仿宋" w:hAnsi="仿宋" w:eastAsia="仿宋" w:cs="仿宋"/>
          <w:sz w:val="24"/>
          <w:szCs w:val="32"/>
        </w:rPr>
        <w:t>设备科联系人：李老师</w:t>
      </w:r>
    </w:p>
    <w:p w14:paraId="08D4998B">
      <w:pPr>
        <w:ind w:firstLine="480" w:firstLineChars="200"/>
        <w:rPr>
          <w:rFonts w:ascii="仿宋" w:hAnsi="仿宋" w:eastAsia="仿宋" w:cs="仿宋"/>
          <w:sz w:val="24"/>
          <w:szCs w:val="32"/>
        </w:rPr>
      </w:pPr>
      <w:r>
        <w:rPr>
          <w:rFonts w:hint="eastAsia" w:ascii="仿宋" w:hAnsi="仿宋" w:eastAsia="仿宋" w:cs="仿宋"/>
          <w:sz w:val="24"/>
          <w:szCs w:val="32"/>
        </w:rPr>
        <w:t>联系电话：0755-28338833-1558</w:t>
      </w:r>
    </w:p>
    <w:p w14:paraId="5C0C990C">
      <w:pPr>
        <w:rPr>
          <w:rFonts w:ascii="仿宋" w:hAnsi="仿宋" w:eastAsia="仿宋" w:cs="仿宋"/>
          <w:sz w:val="24"/>
          <w:szCs w:val="32"/>
        </w:rPr>
      </w:pPr>
    </w:p>
    <w:p w14:paraId="7F18B40E">
      <w:pPr>
        <w:ind w:firstLine="480" w:firstLineChars="200"/>
        <w:rPr>
          <w:rFonts w:ascii="仿宋" w:hAnsi="仿宋" w:eastAsia="仿宋" w:cs="仿宋"/>
          <w:sz w:val="24"/>
          <w:szCs w:val="32"/>
        </w:rPr>
      </w:pPr>
      <w:r>
        <w:rPr>
          <w:rFonts w:hint="eastAsia" w:ascii="仿宋" w:hAnsi="仿宋" w:eastAsia="仿宋" w:cs="仿宋"/>
          <w:sz w:val="24"/>
          <w:szCs w:val="32"/>
        </w:rPr>
        <w:t>附件一：联合采购项目谈判文件</w:t>
      </w:r>
    </w:p>
    <w:p w14:paraId="212CF70D">
      <w:pPr>
        <w:ind w:right="1440"/>
        <w:rPr>
          <w:sz w:val="24"/>
        </w:rPr>
      </w:pPr>
    </w:p>
    <w:p w14:paraId="1A04D9F6">
      <w:pPr>
        <w:pStyle w:val="23"/>
      </w:pPr>
    </w:p>
    <w:p w14:paraId="576D29EC">
      <w:pPr>
        <w:ind w:firstLine="4920" w:firstLineChars="2050"/>
        <w:jc w:val="right"/>
        <w:rPr>
          <w:rFonts w:ascii="仿宋" w:hAnsi="仿宋" w:eastAsia="仿宋" w:cs="仿宋"/>
          <w:sz w:val="24"/>
          <w:szCs w:val="32"/>
        </w:rPr>
        <w:sectPr>
          <w:headerReference r:id="rId3" w:type="default"/>
          <w:footerReference r:id="rId5" w:type="default"/>
          <w:headerReference r:id="rId4" w:type="even"/>
          <w:pgSz w:w="11906" w:h="16838"/>
          <w:pgMar w:top="1134" w:right="1797" w:bottom="567" w:left="1797" w:header="851" w:footer="992" w:gutter="0"/>
          <w:cols w:space="0" w:num="1"/>
          <w:docGrid w:type="lines" w:linePitch="316" w:charSpace="0"/>
        </w:sectPr>
      </w:pPr>
      <w:r>
        <w:rPr>
          <w:rFonts w:hint="eastAsia" w:ascii="仿宋" w:hAnsi="仿宋" w:eastAsia="仿宋" w:cs="仿宋"/>
          <w:sz w:val="24"/>
          <w:szCs w:val="32"/>
        </w:rPr>
        <w:t>北京中医药大学深圳医院（龙岗）2025年</w:t>
      </w:r>
      <w:r>
        <w:rPr>
          <w:rFonts w:hint="eastAsia" w:ascii="仿宋" w:hAnsi="仿宋" w:eastAsia="仿宋" w:cs="仿宋"/>
          <w:sz w:val="24"/>
          <w:szCs w:val="32"/>
          <w:lang w:val="en-US" w:eastAsia="zh-CN"/>
        </w:rPr>
        <w:t>7</w:t>
      </w:r>
      <w:r>
        <w:rPr>
          <w:rFonts w:hint="eastAsia" w:ascii="仿宋" w:hAnsi="仿宋" w:eastAsia="仿宋" w:cs="仿宋"/>
          <w:sz w:val="24"/>
          <w:szCs w:val="32"/>
        </w:rPr>
        <w:t>月2</w:t>
      </w:r>
      <w:r>
        <w:rPr>
          <w:rFonts w:hint="eastAsia" w:ascii="仿宋" w:hAnsi="仿宋" w:eastAsia="仿宋" w:cs="仿宋"/>
          <w:sz w:val="24"/>
          <w:szCs w:val="32"/>
          <w:lang w:val="en-US" w:eastAsia="zh-CN"/>
        </w:rPr>
        <w:t>5</w:t>
      </w:r>
      <w:r>
        <w:rPr>
          <w:rFonts w:hint="eastAsia" w:ascii="仿宋" w:hAnsi="仿宋" w:eastAsia="仿宋" w:cs="仿宋"/>
          <w:sz w:val="24"/>
          <w:szCs w:val="32"/>
        </w:rPr>
        <w:t>日</w:t>
      </w:r>
    </w:p>
    <w:p w14:paraId="3A0FF5F0">
      <w:pPr>
        <w:pStyle w:val="3"/>
        <w:numPr>
          <w:ilvl w:val="0"/>
          <w:numId w:val="2"/>
        </w:numPr>
        <w:rPr>
          <w:rFonts w:hint="eastAsia" w:ascii="___WRD_EMBED_SUB_53" w:hAnsi="___WRD_EMBED_SUB_53" w:eastAsia="___WRD_EMBED_SUB_53" w:cs="___WRD_EMBED_SUB_53"/>
        </w:rPr>
      </w:pPr>
      <w:bookmarkStart w:id="8" w:name="_Toc196293563"/>
      <w:r>
        <w:rPr>
          <w:rFonts w:hint="eastAsia" w:ascii="宋体" w:hAnsi="宋体" w:eastAsia="宋体" w:cs="宋体"/>
        </w:rPr>
        <w:t>遴选</w:t>
      </w:r>
      <w:r>
        <w:rPr>
          <w:rFonts w:hint="eastAsia" w:ascii="___WRD_EMBED_SUB_53" w:hAnsi="___WRD_EMBED_SUB_53" w:eastAsia="___WRD_EMBED_SUB_53" w:cs="___WRD_EMBED_SUB_53"/>
        </w:rPr>
        <w:t>项目</w:t>
      </w:r>
      <w:r>
        <w:rPr>
          <w:rFonts w:hint="eastAsia" w:ascii="宋体" w:hAnsi="宋体" w:eastAsia="宋体" w:cs="宋体"/>
        </w:rPr>
        <w:t>清</w:t>
      </w:r>
      <w:r>
        <w:rPr>
          <w:rFonts w:hint="eastAsia" w:ascii="___WRD_EMBED_SUB_53" w:hAnsi="___WRD_EMBED_SUB_53" w:eastAsia="___WRD_EMBED_SUB_53" w:cs="___WRD_EMBED_SUB_53"/>
        </w:rPr>
        <w:t>单</w:t>
      </w:r>
      <w:bookmarkEnd w:id="8"/>
    </w:p>
    <w:p w14:paraId="4E8E292B">
      <w:pPr>
        <w:numPr>
          <w:ilvl w:val="0"/>
          <w:numId w:val="3"/>
        </w:numPr>
        <w:rPr>
          <w:rFonts w:hint="eastAsia"/>
          <w:lang w:val="en-US" w:eastAsia="zh-CN"/>
        </w:rPr>
      </w:pPr>
      <w:r>
        <w:rPr>
          <w:rFonts w:hint="eastAsia"/>
          <w:lang w:val="en-US" w:eastAsia="zh-CN"/>
        </w:rPr>
        <w:t>需求清单</w:t>
      </w:r>
    </w:p>
    <w:tbl>
      <w:tblPr>
        <w:tblStyle w:val="18"/>
        <w:tblW w:w="4196" w:type="pct"/>
        <w:tblInd w:w="154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250"/>
        <w:gridCol w:w="5535"/>
        <w:gridCol w:w="2130"/>
        <w:gridCol w:w="3208"/>
      </w:tblGrid>
      <w:tr w14:paraId="08A8E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3" w:hRule="atLeast"/>
        </w:trPr>
        <w:tc>
          <w:tcPr>
            <w:tcW w:w="8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EC04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联合采购产品名称</w:t>
            </w:r>
          </w:p>
        </w:tc>
        <w:tc>
          <w:tcPr>
            <w:tcW w:w="21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FF82F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包号</w:t>
            </w:r>
          </w:p>
        </w:tc>
        <w:tc>
          <w:tcPr>
            <w:tcW w:w="811" w:type="pct"/>
            <w:tcBorders>
              <w:top w:val="single" w:color="000000" w:sz="4" w:space="0"/>
              <w:left w:val="single" w:color="000000" w:sz="4" w:space="0"/>
              <w:bottom w:val="single" w:color="auto" w:sz="4" w:space="0"/>
              <w:right w:val="single" w:color="000000" w:sz="4" w:space="0"/>
            </w:tcBorders>
            <w:shd w:val="clear" w:color="auto" w:fill="auto"/>
            <w:vAlign w:val="center"/>
          </w:tcPr>
          <w:p w14:paraId="064B9AE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采购总金额（支付上限）（万元）</w:t>
            </w:r>
          </w:p>
        </w:tc>
        <w:tc>
          <w:tcPr>
            <w:tcW w:w="1222" w:type="pct"/>
            <w:tcBorders>
              <w:top w:val="single" w:color="000000" w:sz="4" w:space="0"/>
              <w:left w:val="single" w:color="000000" w:sz="4" w:space="0"/>
              <w:bottom w:val="single" w:color="auto" w:sz="4" w:space="0"/>
              <w:right w:val="single" w:color="000000" w:sz="4" w:space="0"/>
            </w:tcBorders>
            <w:shd w:val="clear" w:color="auto" w:fill="auto"/>
            <w:vAlign w:val="center"/>
          </w:tcPr>
          <w:p w14:paraId="44DCB20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需求单位</w:t>
            </w:r>
          </w:p>
        </w:tc>
      </w:tr>
      <w:tr w14:paraId="30AA0A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85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A41B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一次性呼吸管路</w:t>
            </w:r>
          </w:p>
        </w:tc>
        <w:tc>
          <w:tcPr>
            <w:tcW w:w="21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F519C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包1-一次性使用麻醉呼吸回路</w:t>
            </w:r>
          </w:p>
        </w:tc>
        <w:tc>
          <w:tcPr>
            <w:tcW w:w="811" w:type="pct"/>
            <w:vMerge w:val="restart"/>
            <w:tcBorders>
              <w:top w:val="single" w:color="auto" w:sz="4" w:space="0"/>
              <w:left w:val="single" w:color="auto" w:sz="4" w:space="0"/>
              <w:bottom w:val="single" w:color="auto" w:sz="4" w:space="0"/>
              <w:right w:val="single" w:color="000000" w:sz="4" w:space="0"/>
            </w:tcBorders>
            <w:shd w:val="clear" w:color="auto" w:fill="auto"/>
            <w:vAlign w:val="center"/>
          </w:tcPr>
          <w:p w14:paraId="7F6AA6AA">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760</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i w:val="0"/>
                <w:iCs w:val="0"/>
                <w:color w:val="000000"/>
                <w:kern w:val="0"/>
                <w:sz w:val="21"/>
                <w:szCs w:val="21"/>
                <w:u w:val="none"/>
                <w:lang w:val="en-US" w:eastAsia="zh-CN" w:bidi="ar"/>
              </w:rPr>
              <w:t>951</w:t>
            </w:r>
          </w:p>
        </w:tc>
        <w:tc>
          <w:tcPr>
            <w:tcW w:w="1222" w:type="pct"/>
            <w:vMerge w:val="restart"/>
            <w:tcBorders>
              <w:top w:val="single" w:color="auto" w:sz="4" w:space="0"/>
              <w:left w:val="single" w:color="000000" w:sz="4" w:space="0"/>
              <w:bottom w:val="single" w:color="auto" w:sz="4" w:space="0"/>
              <w:right w:val="single" w:color="auto" w:sz="4" w:space="0"/>
            </w:tcBorders>
            <w:shd w:val="clear" w:color="auto" w:fill="auto"/>
            <w:vAlign w:val="center"/>
          </w:tcPr>
          <w:p w14:paraId="3685BC1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仿宋" w:hAnsi="仿宋" w:eastAsia="仿宋" w:cs="仿宋"/>
                <w:sz w:val="24"/>
                <w:szCs w:val="32"/>
              </w:rPr>
              <w:t>龙岗区12家公立医院</w:t>
            </w:r>
          </w:p>
        </w:tc>
      </w:tr>
      <w:tr w14:paraId="067ECC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8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0A38C">
            <w:pPr>
              <w:jc w:val="center"/>
              <w:rPr>
                <w:rFonts w:hint="eastAsia" w:ascii="宋体" w:hAnsi="宋体" w:eastAsia="宋体" w:cs="宋体"/>
                <w:i w:val="0"/>
                <w:iCs w:val="0"/>
                <w:color w:val="000000"/>
                <w:sz w:val="21"/>
                <w:szCs w:val="21"/>
                <w:u w:val="none"/>
              </w:rPr>
            </w:pPr>
          </w:p>
        </w:tc>
        <w:tc>
          <w:tcPr>
            <w:tcW w:w="21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56D0C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包2-一次性使用有创呼吸机管路（进口）</w:t>
            </w:r>
          </w:p>
        </w:tc>
        <w:tc>
          <w:tcPr>
            <w:tcW w:w="811" w:type="pct"/>
            <w:vMerge w:val="continue"/>
            <w:tcBorders>
              <w:top w:val="single" w:color="auto" w:sz="4" w:space="0"/>
              <w:left w:val="single" w:color="auto" w:sz="4" w:space="0"/>
              <w:bottom w:val="single" w:color="auto" w:sz="4" w:space="0"/>
              <w:right w:val="single" w:color="000000" w:sz="4" w:space="0"/>
            </w:tcBorders>
            <w:shd w:val="clear" w:color="auto" w:fill="auto"/>
            <w:vAlign w:val="center"/>
          </w:tcPr>
          <w:p w14:paraId="7DBB39E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222" w:type="pct"/>
            <w:vMerge w:val="continue"/>
            <w:tcBorders>
              <w:top w:val="single" w:color="auto" w:sz="4" w:space="0"/>
              <w:left w:val="single" w:color="000000" w:sz="4" w:space="0"/>
              <w:bottom w:val="single" w:color="auto" w:sz="4" w:space="0"/>
              <w:right w:val="single" w:color="auto" w:sz="4" w:space="0"/>
            </w:tcBorders>
            <w:shd w:val="clear" w:color="auto" w:fill="auto"/>
            <w:vAlign w:val="center"/>
          </w:tcPr>
          <w:p w14:paraId="3D5DC2C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14:paraId="424888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8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6699E">
            <w:pPr>
              <w:jc w:val="center"/>
              <w:rPr>
                <w:rFonts w:hint="eastAsia" w:ascii="宋体" w:hAnsi="宋体" w:eastAsia="宋体" w:cs="宋体"/>
                <w:i w:val="0"/>
                <w:iCs w:val="0"/>
                <w:color w:val="000000"/>
                <w:sz w:val="21"/>
                <w:szCs w:val="21"/>
                <w:u w:val="none"/>
              </w:rPr>
            </w:pPr>
          </w:p>
        </w:tc>
        <w:tc>
          <w:tcPr>
            <w:tcW w:w="21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50E44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包3-一次性使用有创呼吸机管路（国产）</w:t>
            </w:r>
          </w:p>
        </w:tc>
        <w:tc>
          <w:tcPr>
            <w:tcW w:w="811" w:type="pct"/>
            <w:vMerge w:val="continue"/>
            <w:tcBorders>
              <w:top w:val="single" w:color="auto" w:sz="4" w:space="0"/>
              <w:left w:val="single" w:color="auto" w:sz="4" w:space="0"/>
              <w:bottom w:val="single" w:color="auto" w:sz="4" w:space="0"/>
              <w:right w:val="single" w:color="000000" w:sz="4" w:space="0"/>
            </w:tcBorders>
            <w:shd w:val="clear" w:color="auto" w:fill="auto"/>
            <w:vAlign w:val="center"/>
          </w:tcPr>
          <w:p w14:paraId="68A2DBA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222" w:type="pct"/>
            <w:vMerge w:val="continue"/>
            <w:tcBorders>
              <w:top w:val="single" w:color="auto" w:sz="4" w:space="0"/>
              <w:left w:val="single" w:color="000000" w:sz="4" w:space="0"/>
              <w:bottom w:val="single" w:color="auto" w:sz="4" w:space="0"/>
              <w:right w:val="single" w:color="auto" w:sz="4" w:space="0"/>
            </w:tcBorders>
            <w:shd w:val="clear" w:color="auto" w:fill="auto"/>
            <w:vAlign w:val="center"/>
          </w:tcPr>
          <w:p w14:paraId="2CBC8AB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14:paraId="492F3D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8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B9E01">
            <w:pPr>
              <w:jc w:val="center"/>
              <w:rPr>
                <w:rFonts w:hint="eastAsia" w:ascii="宋体" w:hAnsi="宋体" w:eastAsia="宋体" w:cs="宋体"/>
                <w:i w:val="0"/>
                <w:iCs w:val="0"/>
                <w:color w:val="000000"/>
                <w:sz w:val="21"/>
                <w:szCs w:val="21"/>
                <w:u w:val="none"/>
              </w:rPr>
            </w:pPr>
          </w:p>
        </w:tc>
        <w:tc>
          <w:tcPr>
            <w:tcW w:w="21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2C04B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包4-一次性使用无创呼吸机管路</w:t>
            </w:r>
          </w:p>
        </w:tc>
        <w:tc>
          <w:tcPr>
            <w:tcW w:w="811" w:type="pct"/>
            <w:vMerge w:val="continue"/>
            <w:tcBorders>
              <w:top w:val="single" w:color="auto" w:sz="4" w:space="0"/>
              <w:left w:val="single" w:color="auto" w:sz="4" w:space="0"/>
              <w:bottom w:val="single" w:color="auto" w:sz="4" w:space="0"/>
              <w:right w:val="single" w:color="000000" w:sz="4" w:space="0"/>
            </w:tcBorders>
            <w:shd w:val="clear" w:color="auto" w:fill="auto"/>
            <w:vAlign w:val="center"/>
          </w:tcPr>
          <w:p w14:paraId="3735A9F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222" w:type="pct"/>
            <w:vMerge w:val="continue"/>
            <w:tcBorders>
              <w:top w:val="single" w:color="auto" w:sz="4" w:space="0"/>
              <w:left w:val="single" w:color="000000" w:sz="4" w:space="0"/>
              <w:bottom w:val="single" w:color="auto" w:sz="4" w:space="0"/>
              <w:right w:val="single" w:color="auto" w:sz="4" w:space="0"/>
            </w:tcBorders>
            <w:shd w:val="clear" w:color="auto" w:fill="auto"/>
            <w:vAlign w:val="center"/>
          </w:tcPr>
          <w:p w14:paraId="308ADD3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14:paraId="61B169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8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693F1">
            <w:pPr>
              <w:jc w:val="center"/>
              <w:rPr>
                <w:rFonts w:hint="eastAsia" w:ascii="宋体" w:hAnsi="宋体" w:eastAsia="宋体" w:cs="宋体"/>
                <w:i w:val="0"/>
                <w:iCs w:val="0"/>
                <w:color w:val="000000"/>
                <w:sz w:val="21"/>
                <w:szCs w:val="21"/>
                <w:u w:val="none"/>
              </w:rPr>
            </w:pPr>
          </w:p>
        </w:tc>
        <w:tc>
          <w:tcPr>
            <w:tcW w:w="21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13537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包5一次性使用核磁呼吸机管路</w:t>
            </w:r>
          </w:p>
        </w:tc>
        <w:tc>
          <w:tcPr>
            <w:tcW w:w="811" w:type="pct"/>
            <w:vMerge w:val="continue"/>
            <w:tcBorders>
              <w:top w:val="single" w:color="auto" w:sz="4" w:space="0"/>
              <w:left w:val="single" w:color="auto" w:sz="4" w:space="0"/>
              <w:bottom w:val="single" w:color="auto" w:sz="4" w:space="0"/>
              <w:right w:val="single" w:color="000000" w:sz="4" w:space="0"/>
            </w:tcBorders>
            <w:shd w:val="clear" w:color="auto" w:fill="auto"/>
            <w:vAlign w:val="center"/>
          </w:tcPr>
          <w:p w14:paraId="0A6A096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222" w:type="pct"/>
            <w:vMerge w:val="continue"/>
            <w:tcBorders>
              <w:top w:val="single" w:color="auto" w:sz="4" w:space="0"/>
              <w:left w:val="single" w:color="000000" w:sz="4" w:space="0"/>
              <w:bottom w:val="single" w:color="auto" w:sz="4" w:space="0"/>
              <w:right w:val="single" w:color="auto" w:sz="4" w:space="0"/>
            </w:tcBorders>
            <w:shd w:val="clear" w:color="auto" w:fill="auto"/>
            <w:vAlign w:val="center"/>
          </w:tcPr>
          <w:p w14:paraId="1835C04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bl>
    <w:p w14:paraId="33C23516">
      <w:pPr>
        <w:widowControl w:val="0"/>
        <w:numPr>
          <w:ilvl w:val="0"/>
          <w:numId w:val="0"/>
        </w:numPr>
        <w:jc w:val="both"/>
        <w:rPr>
          <w:rFonts w:hint="default"/>
          <w:lang w:val="en-US" w:eastAsia="zh-CN"/>
        </w:rPr>
      </w:pPr>
    </w:p>
    <w:p w14:paraId="6028DC6A">
      <w:pPr>
        <w:widowControl w:val="0"/>
        <w:numPr>
          <w:ilvl w:val="0"/>
          <w:numId w:val="0"/>
        </w:numPr>
        <w:jc w:val="both"/>
        <w:rPr>
          <w:rFonts w:hint="default"/>
          <w:lang w:val="en-US" w:eastAsia="zh-CN"/>
        </w:rPr>
      </w:pPr>
    </w:p>
    <w:tbl>
      <w:tblPr>
        <w:tblStyle w:val="18"/>
        <w:tblW w:w="5002" w:type="pct"/>
        <w:tblInd w:w="25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21"/>
        <w:gridCol w:w="1353"/>
        <w:gridCol w:w="1926"/>
        <w:gridCol w:w="2823"/>
        <w:gridCol w:w="1000"/>
        <w:gridCol w:w="853"/>
        <w:gridCol w:w="1177"/>
        <w:gridCol w:w="3865"/>
        <w:gridCol w:w="1927"/>
      </w:tblGrid>
      <w:tr w14:paraId="1A1720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trPr>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17EC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序号</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24F8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联合采购产品名称</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BBB12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包号</w:t>
            </w:r>
          </w:p>
        </w:tc>
        <w:tc>
          <w:tcPr>
            <w:tcW w:w="9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01ED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名称</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0FE04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规格型号</w:t>
            </w: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92B2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w:t>
            </w:r>
          </w:p>
        </w:tc>
        <w:tc>
          <w:tcPr>
            <w:tcW w:w="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FC1F1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最高限价</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（元）</w:t>
            </w:r>
          </w:p>
        </w:tc>
        <w:tc>
          <w:tcPr>
            <w:tcW w:w="12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4961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需求参数</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96E98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预计24个月意向采购量（支）</w:t>
            </w:r>
          </w:p>
        </w:tc>
      </w:tr>
      <w:tr w14:paraId="05C49C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BC56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43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757C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一次性呼吸管路</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1E514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包1-一次性使用麻醉呼吸回路</w:t>
            </w:r>
          </w:p>
        </w:tc>
        <w:tc>
          <w:tcPr>
            <w:tcW w:w="9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55D02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一次性使用麻醉呼吸回路</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A159C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成人/儿童</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85F01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BD8CA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70</w:t>
            </w:r>
          </w:p>
        </w:tc>
        <w:tc>
          <w:tcPr>
            <w:tcW w:w="12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B6FED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1.适用于与麻醉机配套使用，为病人建立一个呼吸连接通道；</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2.各规格</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AF896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62372</w:t>
            </w:r>
          </w:p>
        </w:tc>
      </w:tr>
      <w:tr w14:paraId="04FC9C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480C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43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F38C1">
            <w:pPr>
              <w:jc w:val="center"/>
              <w:rPr>
                <w:rFonts w:hint="eastAsia" w:ascii="宋体" w:hAnsi="宋体" w:eastAsia="宋体" w:cs="宋体"/>
                <w:i w:val="0"/>
                <w:iCs w:val="0"/>
                <w:color w:val="000000"/>
                <w:sz w:val="21"/>
                <w:szCs w:val="21"/>
                <w:u w:val="none"/>
              </w:rPr>
            </w:pP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88909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包2-一次性使用有创呼吸机管路（进口）</w:t>
            </w:r>
          </w:p>
        </w:tc>
        <w:tc>
          <w:tcPr>
            <w:tcW w:w="9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069EC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一次性使用呼吸机管路</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3BA78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成人/婴幼儿</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32EEA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80BE8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420</w:t>
            </w:r>
          </w:p>
        </w:tc>
        <w:tc>
          <w:tcPr>
            <w:tcW w:w="12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EAFA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1.用于与有创呼吸机、湿化器、雾化器配套使用；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2.各规格</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3.具备加热和非加热功能规格</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4.适配市面上绝大多数呼吸机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5.进口</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2C926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6569</w:t>
            </w:r>
          </w:p>
        </w:tc>
      </w:tr>
      <w:tr w14:paraId="39F6F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465E6">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3</w:t>
            </w:r>
          </w:p>
        </w:tc>
        <w:tc>
          <w:tcPr>
            <w:tcW w:w="43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98A51">
            <w:pPr>
              <w:jc w:val="center"/>
              <w:rPr>
                <w:rFonts w:hint="eastAsia" w:ascii="宋体" w:hAnsi="宋体" w:eastAsia="宋体" w:cs="宋体"/>
                <w:i w:val="0"/>
                <w:iCs w:val="0"/>
                <w:color w:val="000000"/>
                <w:sz w:val="21"/>
                <w:szCs w:val="21"/>
                <w:u w:val="none"/>
              </w:rPr>
            </w:pP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67EC3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包3-一次性使用有创呼吸机管路（国产）</w:t>
            </w:r>
          </w:p>
        </w:tc>
        <w:tc>
          <w:tcPr>
            <w:tcW w:w="9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EE2693">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1"/>
                <w:szCs w:val="21"/>
                <w:u w:val="none"/>
                <w:lang w:val="en-US" w:eastAsia="zh-CN" w:bidi="ar"/>
              </w:rPr>
              <w:t>一次性使用呼吸机管路</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915DC6">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1"/>
                <w:szCs w:val="21"/>
                <w:u w:val="none"/>
                <w:lang w:val="en-US" w:eastAsia="zh-CN" w:bidi="ar"/>
              </w:rPr>
              <w:t>成人/婴幼儿</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4E84B2">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54A7D5">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1"/>
                <w:szCs w:val="21"/>
                <w:u w:val="none"/>
                <w:lang w:val="en-US" w:eastAsia="zh-CN" w:bidi="ar"/>
              </w:rPr>
              <w:t>280</w:t>
            </w:r>
          </w:p>
        </w:tc>
        <w:tc>
          <w:tcPr>
            <w:tcW w:w="12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536C13">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1"/>
                <w:szCs w:val="21"/>
                <w:u w:val="none"/>
                <w:lang w:val="en-US" w:eastAsia="zh-CN" w:bidi="ar"/>
              </w:rPr>
              <w:t>1.用于与有创呼吸机、湿化器、雾化器配套使用；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2.各规格</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3.具备加热和非加热功能规格</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4.适配市面上绝大多数呼吸机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5.国产</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E83F6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1500</w:t>
            </w:r>
          </w:p>
        </w:tc>
      </w:tr>
      <w:tr w14:paraId="0AAADD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C4B12">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4</w:t>
            </w:r>
          </w:p>
        </w:tc>
        <w:tc>
          <w:tcPr>
            <w:tcW w:w="43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77F47">
            <w:pPr>
              <w:jc w:val="center"/>
              <w:rPr>
                <w:rFonts w:hint="eastAsia" w:ascii="宋体" w:hAnsi="宋体" w:eastAsia="宋体" w:cs="宋体"/>
                <w:i w:val="0"/>
                <w:iCs w:val="0"/>
                <w:color w:val="000000"/>
                <w:sz w:val="21"/>
                <w:szCs w:val="21"/>
                <w:u w:val="none"/>
              </w:rPr>
            </w:pP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7F0C1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包4-一次性使用无创呼吸机管路</w:t>
            </w:r>
          </w:p>
        </w:tc>
        <w:tc>
          <w:tcPr>
            <w:tcW w:w="9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50DB2D">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1"/>
                <w:szCs w:val="21"/>
                <w:u w:val="none"/>
                <w:lang w:val="en-US" w:eastAsia="zh-CN" w:bidi="ar"/>
              </w:rPr>
              <w:t>一次性使用呼吸机管路</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3B7FCA">
            <w:pPr>
              <w:jc w:val="center"/>
              <w:rPr>
                <w:rFonts w:hint="eastAsia" w:ascii="宋体" w:hAnsi="宋体" w:eastAsia="宋体" w:cs="宋体"/>
                <w:i w:val="0"/>
                <w:iCs w:val="0"/>
                <w:color w:val="auto"/>
                <w:sz w:val="21"/>
                <w:szCs w:val="21"/>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05B626">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44D558">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1"/>
                <w:szCs w:val="21"/>
                <w:u w:val="none"/>
                <w:lang w:val="en-US" w:eastAsia="zh-CN" w:bidi="ar"/>
              </w:rPr>
              <w:t>190</w:t>
            </w:r>
          </w:p>
        </w:tc>
        <w:tc>
          <w:tcPr>
            <w:tcW w:w="12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0D6DFC">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1"/>
                <w:szCs w:val="21"/>
                <w:u w:val="none"/>
                <w:lang w:val="en-US" w:eastAsia="zh-CN" w:bidi="ar"/>
              </w:rPr>
              <w:t>1.用于与无创呼吸机、湿化器、雾化器配套使用；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2.各规格</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BBE08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171</w:t>
            </w:r>
          </w:p>
        </w:tc>
      </w:tr>
      <w:tr w14:paraId="128908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00739">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5</w:t>
            </w:r>
          </w:p>
        </w:tc>
        <w:tc>
          <w:tcPr>
            <w:tcW w:w="43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533ED">
            <w:pPr>
              <w:jc w:val="center"/>
              <w:rPr>
                <w:rFonts w:hint="eastAsia" w:ascii="宋体" w:hAnsi="宋体" w:eastAsia="宋体" w:cs="宋体"/>
                <w:i w:val="0"/>
                <w:iCs w:val="0"/>
                <w:color w:val="000000"/>
                <w:sz w:val="21"/>
                <w:szCs w:val="21"/>
                <w:u w:val="none"/>
              </w:rPr>
            </w:pP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DC4FB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包5一次性使用核磁呼吸机管路</w:t>
            </w:r>
          </w:p>
        </w:tc>
        <w:tc>
          <w:tcPr>
            <w:tcW w:w="9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8F688C">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1"/>
                <w:szCs w:val="21"/>
                <w:u w:val="none"/>
                <w:lang w:val="en-US" w:eastAsia="zh-CN" w:bidi="ar"/>
              </w:rPr>
              <w:t>一次性使用呼吸机管路</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7E6129">
            <w:pPr>
              <w:jc w:val="center"/>
              <w:rPr>
                <w:rFonts w:hint="eastAsia" w:ascii="宋体" w:hAnsi="宋体" w:eastAsia="宋体" w:cs="宋体"/>
                <w:i w:val="0"/>
                <w:iCs w:val="0"/>
                <w:color w:val="auto"/>
                <w:sz w:val="21"/>
                <w:szCs w:val="21"/>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6031BF">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50E551">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1"/>
                <w:szCs w:val="21"/>
                <w:u w:val="none"/>
                <w:lang w:val="en-US" w:eastAsia="zh-CN" w:bidi="ar"/>
              </w:rPr>
              <w:t>400</w:t>
            </w:r>
          </w:p>
        </w:tc>
        <w:tc>
          <w:tcPr>
            <w:tcW w:w="12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1F9C8B">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1"/>
                <w:szCs w:val="21"/>
                <w:u w:val="none"/>
                <w:lang w:val="en-US" w:eastAsia="zh-CN" w:bidi="ar"/>
              </w:rPr>
              <w:t>1.用于与核磁呼吸机、湿化器、雾化器配套使用；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2.各规格</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0F51E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w:t>
            </w:r>
          </w:p>
        </w:tc>
      </w:tr>
    </w:tbl>
    <w:p w14:paraId="043A2E6D">
      <w:pPr>
        <w:pStyle w:val="26"/>
        <w:tabs>
          <w:tab w:val="right" w:pos="8312"/>
        </w:tabs>
        <w:snapToGrid/>
        <w:spacing w:line="300" w:lineRule="auto"/>
        <w:rPr>
          <w:rFonts w:ascii="仿宋" w:hAnsi="仿宋" w:eastAsia="仿宋" w:cs="仿宋"/>
          <w:bCs w:val="0"/>
          <w:spacing w:val="0"/>
          <w:kern w:val="2"/>
          <w:szCs w:val="32"/>
        </w:rPr>
      </w:pPr>
    </w:p>
    <w:p w14:paraId="3F5798A5">
      <w:pPr>
        <w:numPr>
          <w:ilvl w:val="0"/>
          <w:numId w:val="4"/>
        </w:numPr>
        <w:rPr>
          <w:rFonts w:hint="eastAsia" w:ascii="宋体" w:hAnsi="宋体" w:eastAsia="宋体" w:cs="Times New Roman"/>
          <w:b/>
          <w:color w:val="FF0000"/>
          <w:sz w:val="24"/>
        </w:rPr>
      </w:pPr>
      <w:r>
        <w:rPr>
          <w:rFonts w:hint="eastAsia" w:ascii="宋体" w:hAnsi="宋体" w:eastAsia="宋体" w:cs="Times New Roman"/>
          <w:b/>
          <w:color w:val="FF0000"/>
          <w:sz w:val="24"/>
        </w:rPr>
        <w:t>说明：</w:t>
      </w:r>
    </w:p>
    <w:p w14:paraId="61AB6903">
      <w:pPr>
        <w:numPr>
          <w:ilvl w:val="0"/>
          <w:numId w:val="4"/>
        </w:numPr>
        <w:rPr>
          <w:rFonts w:ascii="宋体" w:hAnsi="宋体"/>
          <w:b/>
          <w:color w:val="FF0000"/>
          <w:sz w:val="24"/>
        </w:rPr>
      </w:pPr>
      <w:r>
        <w:rPr>
          <w:rFonts w:hint="eastAsia" w:ascii="宋体" w:hAnsi="宋体"/>
          <w:b/>
          <w:color w:val="FF0000"/>
          <w:sz w:val="24"/>
        </w:rPr>
        <w:t>打包类产品，需满足包类产品目录的100%。（未满足包类项目100%投标的，属于无效投标）</w:t>
      </w:r>
    </w:p>
    <w:p w14:paraId="0087CDE2">
      <w:pPr>
        <w:rPr>
          <w:rFonts w:ascii="宋体" w:hAnsi="宋体"/>
          <w:b/>
          <w:color w:val="FF0000"/>
          <w:sz w:val="24"/>
        </w:rPr>
      </w:pPr>
      <w:r>
        <w:rPr>
          <w:rFonts w:hint="eastAsia" w:ascii="宋体" w:hAnsi="宋体"/>
          <w:b/>
          <w:color w:val="FF0000"/>
          <w:sz w:val="24"/>
        </w:rPr>
        <w:t>二、协议期为</w:t>
      </w:r>
      <w:r>
        <w:rPr>
          <w:rFonts w:hint="eastAsia" w:ascii="宋体" w:hAnsi="宋体"/>
          <w:b/>
          <w:color w:val="FF0000"/>
          <w:sz w:val="24"/>
          <w:u w:val="single"/>
        </w:rPr>
        <w:t>24</w:t>
      </w:r>
      <w:r>
        <w:rPr>
          <w:rFonts w:hint="eastAsia" w:ascii="宋体" w:hAnsi="宋体"/>
          <w:b/>
          <w:color w:val="FF0000"/>
          <w:sz w:val="24"/>
        </w:rPr>
        <w:t>个月，协议内的物资品种和数量仅作为双方意向采购的参考，不作为双方的成交依据，最终成交物资品种和数量以甲方实际下单采购为准，中标后供应商需在</w:t>
      </w:r>
      <w:r>
        <w:rPr>
          <w:rFonts w:hint="eastAsia" w:ascii="宋体" w:hAnsi="宋体"/>
          <w:b/>
          <w:color w:val="FF0000"/>
          <w:sz w:val="24"/>
          <w:u w:val="single"/>
        </w:rPr>
        <w:t xml:space="preserve"> 10  </w:t>
      </w:r>
      <w:r>
        <w:rPr>
          <w:rFonts w:hint="eastAsia" w:ascii="宋体" w:hAnsi="宋体"/>
          <w:b/>
          <w:color w:val="FF0000"/>
          <w:sz w:val="24"/>
        </w:rPr>
        <w:t>天内与各需求单位签订合同。</w:t>
      </w:r>
    </w:p>
    <w:p w14:paraId="3E904AA1">
      <w:pPr>
        <w:pStyle w:val="23"/>
        <w:ind w:firstLine="0" w:firstLineChars="0"/>
        <w:rPr>
          <w:rFonts w:ascii="宋体" w:hAnsi="宋体"/>
          <w:b/>
          <w:color w:val="FF0000"/>
          <w:sz w:val="24"/>
        </w:rPr>
      </w:pPr>
      <w:r>
        <w:rPr>
          <w:rFonts w:hint="eastAsia" w:ascii="宋体" w:hAnsi="宋体"/>
          <w:b/>
          <w:color w:val="FF0000"/>
          <w:sz w:val="24"/>
        </w:rPr>
        <w:t>三、若投标报价高于最高限价（单价），则此投标报价无效。</w:t>
      </w:r>
    </w:p>
    <w:p w14:paraId="216388C6">
      <w:pPr>
        <w:rPr>
          <w:rFonts w:ascii="宋体" w:hAnsi="宋体"/>
          <w:b/>
          <w:color w:val="FF0000"/>
          <w:sz w:val="24"/>
        </w:rPr>
      </w:pPr>
      <w:r>
        <w:rPr>
          <w:rFonts w:hint="eastAsia" w:ascii="宋体" w:hAnsi="宋体"/>
          <w:b/>
          <w:color w:val="FF0000"/>
          <w:sz w:val="24"/>
        </w:rPr>
        <w:t>四、</w:t>
      </w:r>
      <w:r>
        <w:rPr>
          <w:rFonts w:ascii="宋体" w:hAnsi="宋体"/>
          <w:b/>
          <w:color w:val="FF0000"/>
          <w:sz w:val="24"/>
        </w:rPr>
        <w:t>投标人所投产品必须满足</w:t>
      </w:r>
      <w:r>
        <w:rPr>
          <w:rFonts w:hint="eastAsia" w:ascii="宋体" w:hAnsi="宋体"/>
          <w:b/>
          <w:color w:val="FF0000"/>
          <w:sz w:val="24"/>
        </w:rPr>
        <w:t>产品参数</w:t>
      </w:r>
      <w:r>
        <w:rPr>
          <w:rFonts w:ascii="宋体" w:hAnsi="宋体"/>
          <w:b/>
          <w:color w:val="FF0000"/>
          <w:sz w:val="24"/>
        </w:rPr>
        <w:t>要求</w:t>
      </w:r>
      <w:r>
        <w:rPr>
          <w:rFonts w:hint="eastAsia" w:ascii="宋体" w:hAnsi="宋体"/>
          <w:b/>
          <w:color w:val="FF0000"/>
          <w:sz w:val="24"/>
        </w:rPr>
        <w:t>，</w:t>
      </w:r>
      <w:r>
        <w:rPr>
          <w:rFonts w:ascii="宋体" w:hAnsi="宋体"/>
          <w:b/>
          <w:color w:val="FF0000"/>
          <w:sz w:val="24"/>
        </w:rPr>
        <w:t>否则按</w:t>
      </w:r>
      <w:r>
        <w:rPr>
          <w:rFonts w:hint="eastAsia" w:ascii="宋体" w:hAnsi="宋体"/>
          <w:b/>
          <w:color w:val="FF0000"/>
          <w:sz w:val="24"/>
        </w:rPr>
        <w:t>投</w:t>
      </w:r>
      <w:r>
        <w:rPr>
          <w:rFonts w:ascii="宋体" w:hAnsi="宋体"/>
          <w:b/>
          <w:color w:val="FF0000"/>
          <w:sz w:val="24"/>
        </w:rPr>
        <w:t>标</w:t>
      </w:r>
      <w:r>
        <w:rPr>
          <w:rFonts w:hint="eastAsia" w:ascii="宋体" w:hAnsi="宋体"/>
          <w:b/>
          <w:color w:val="FF0000"/>
          <w:sz w:val="24"/>
        </w:rPr>
        <w:t>无效</w:t>
      </w:r>
      <w:r>
        <w:rPr>
          <w:rFonts w:ascii="宋体" w:hAnsi="宋体"/>
          <w:b/>
          <w:color w:val="FF0000"/>
          <w:sz w:val="24"/>
        </w:rPr>
        <w:t>处理</w:t>
      </w:r>
      <w:r>
        <w:rPr>
          <w:rFonts w:hint="eastAsia" w:ascii="宋体" w:hAnsi="宋体"/>
          <w:b/>
          <w:color w:val="FF0000"/>
          <w:sz w:val="24"/>
        </w:rPr>
        <w:t>。</w:t>
      </w:r>
    </w:p>
    <w:p w14:paraId="5FF85A4E">
      <w:pPr>
        <w:rPr>
          <w:rFonts w:ascii="宋体" w:hAnsi="宋体"/>
          <w:b/>
          <w:color w:val="FF0000"/>
          <w:sz w:val="24"/>
        </w:rPr>
      </w:pPr>
      <w:r>
        <w:rPr>
          <w:rFonts w:hint="eastAsia" w:ascii="宋体" w:hAnsi="宋体"/>
          <w:b/>
          <w:color w:val="FF0000"/>
          <w:sz w:val="24"/>
        </w:rPr>
        <w:t>五、采购需求中若设置阳光平台为资格准入的产品，投标产品需在阳光平台下单采购，无阳光平台代码的视为无效投标。（注意：投标商在入围后，通过议价或竞价后达成的最终价格，产品仍需遵循本规则，否则将视为无效投标）</w:t>
      </w:r>
    </w:p>
    <w:p w14:paraId="50FF30EA">
      <w:pPr>
        <w:rPr>
          <w:rFonts w:ascii="宋体" w:hAnsi="宋体"/>
          <w:b/>
          <w:color w:val="FF0000"/>
          <w:sz w:val="24"/>
        </w:rPr>
      </w:pPr>
      <w:r>
        <w:rPr>
          <w:rFonts w:hint="eastAsia" w:ascii="宋体" w:hAnsi="宋体"/>
          <w:b/>
          <w:color w:val="FF0000"/>
          <w:sz w:val="24"/>
        </w:rPr>
        <w:t>六、为保障投标公平性，投标商对每个需求产品有且只能提供一个有效投标品牌。</w:t>
      </w:r>
    </w:p>
    <w:p w14:paraId="5CEA46B7">
      <w:r>
        <w:rPr>
          <w:rFonts w:hint="eastAsia" w:ascii="宋体" w:hAnsi="宋体"/>
          <w:b/>
          <w:color w:val="FF0000"/>
          <w:sz w:val="24"/>
        </w:rPr>
        <w:t>七、需求单位：区属12家公立医院。</w:t>
      </w:r>
    </w:p>
    <w:p w14:paraId="52591CF1">
      <w:pPr>
        <w:pStyle w:val="26"/>
        <w:tabs>
          <w:tab w:val="right" w:pos="8312"/>
        </w:tabs>
        <w:snapToGrid/>
        <w:spacing w:line="300" w:lineRule="auto"/>
        <w:rPr>
          <w:rFonts w:ascii="仿宋" w:hAnsi="仿宋" w:eastAsia="仿宋" w:cs="仿宋"/>
          <w:bCs w:val="0"/>
          <w:spacing w:val="0"/>
          <w:kern w:val="2"/>
          <w:szCs w:val="32"/>
        </w:rPr>
      </w:pPr>
    </w:p>
    <w:p w14:paraId="6900E95B">
      <w:pPr>
        <w:pStyle w:val="3"/>
      </w:pPr>
      <w:bookmarkStart w:id="9" w:name="_Toc196293564"/>
      <w:r>
        <w:rPr>
          <w:rFonts w:hint="eastAsia" w:ascii="宋体" w:hAnsi="宋体" w:eastAsia="宋体" w:cs="宋体"/>
        </w:rPr>
        <w:t>三、提交谈判</w:t>
      </w:r>
      <w:r>
        <w:rPr>
          <w:rFonts w:hint="eastAsia" w:ascii="___WRD_EMBED_SUB_53" w:hAnsi="___WRD_EMBED_SUB_53" w:eastAsia="___WRD_EMBED_SUB_53" w:cs="___WRD_EMBED_SUB_53"/>
        </w:rPr>
        <w:t>文件</w:t>
      </w:r>
      <w:r>
        <w:rPr>
          <w:rFonts w:hint="eastAsia" w:ascii="宋体" w:hAnsi="宋体" w:eastAsia="宋体" w:cs="宋体"/>
        </w:rPr>
        <w:t>截止时间、洽谈时间和地点</w:t>
      </w:r>
      <w:r>
        <w:rPr>
          <w:rFonts w:hint="eastAsia" w:ascii="___WRD_EMBED_SUB_53" w:hAnsi="___WRD_EMBED_SUB_53" w:eastAsia="___WRD_EMBED_SUB_53" w:cs="___WRD_EMBED_SUB_53"/>
        </w:rPr>
        <w:t>：</w:t>
      </w:r>
      <w:bookmarkEnd w:id="9"/>
    </w:p>
    <w:p w14:paraId="7316951C">
      <w:pPr>
        <w:spacing w:line="300" w:lineRule="auto"/>
        <w:jc w:val="left"/>
        <w:rPr>
          <w:rFonts w:ascii="仿宋" w:hAnsi="仿宋" w:eastAsia="仿宋" w:cs="仿宋"/>
          <w:sz w:val="24"/>
          <w:szCs w:val="32"/>
        </w:rPr>
      </w:pPr>
      <w:r>
        <w:rPr>
          <w:rFonts w:hint="eastAsia" w:ascii="仿宋" w:hAnsi="仿宋" w:eastAsia="仿宋" w:cs="仿宋"/>
          <w:sz w:val="24"/>
          <w:szCs w:val="32"/>
        </w:rPr>
        <w:t>（一）提交谈判文件时间：报名成功后另行通知。</w:t>
      </w:r>
    </w:p>
    <w:p w14:paraId="59447C33">
      <w:pPr>
        <w:spacing w:line="300" w:lineRule="auto"/>
        <w:rPr>
          <w:rFonts w:ascii="仿宋" w:hAnsi="仿宋" w:eastAsia="仿宋" w:cs="仿宋"/>
          <w:sz w:val="24"/>
          <w:szCs w:val="32"/>
        </w:rPr>
      </w:pPr>
      <w:r>
        <w:rPr>
          <w:rFonts w:hint="eastAsia" w:ascii="仿宋" w:hAnsi="仿宋" w:eastAsia="仿宋" w:cs="仿宋"/>
          <w:sz w:val="24"/>
          <w:szCs w:val="32"/>
        </w:rPr>
        <w:t>（二）洽谈时间：具体洽谈时间及地点后续通知报名企业联系人。</w:t>
      </w:r>
    </w:p>
    <w:p w14:paraId="765E9049">
      <w:pPr>
        <w:spacing w:line="300" w:lineRule="auto"/>
        <w:jc w:val="left"/>
        <w:rPr>
          <w:rFonts w:ascii="宋体" w:hAnsi="宋体" w:cs="宋体"/>
          <w:b/>
          <w:sz w:val="36"/>
          <w:szCs w:val="36"/>
        </w:rPr>
      </w:pPr>
      <w:r>
        <w:rPr>
          <w:rFonts w:hint="eastAsia" w:ascii="仿宋" w:hAnsi="仿宋" w:eastAsia="仿宋" w:cs="仿宋"/>
          <w:sz w:val="24"/>
          <w:szCs w:val="32"/>
        </w:rPr>
        <w:t>（三）地点：北京中医药大学深圳医院（龙岗）科教楼设备科2四楼425。</w:t>
      </w:r>
      <w:bookmarkStart w:id="10" w:name="_Toc28359084"/>
      <w:bookmarkStart w:id="11" w:name="_Toc35393625"/>
      <w:bookmarkStart w:id="12" w:name="_Toc28359007"/>
      <w:bookmarkStart w:id="13" w:name="_Toc35393794"/>
    </w:p>
    <w:p w14:paraId="7A814DE0">
      <w:pPr>
        <w:pStyle w:val="26"/>
        <w:snapToGrid/>
        <w:ind w:firstLine="760"/>
        <w:jc w:val="both"/>
        <w:rPr>
          <w:rFonts w:ascii="宋体" w:hAnsi="宋体" w:cs="宋体"/>
          <w:b/>
          <w:bCs w:val="0"/>
          <w:sz w:val="36"/>
          <w:szCs w:val="36"/>
        </w:rPr>
      </w:pPr>
    </w:p>
    <w:p w14:paraId="6AF0D54E">
      <w:pPr>
        <w:widowControl/>
        <w:ind w:firstLine="720"/>
        <w:jc w:val="left"/>
        <w:rPr>
          <w:rFonts w:ascii="宋体" w:hAnsi="宋体" w:cs="宋体"/>
          <w:b/>
          <w:bCs/>
          <w:sz w:val="36"/>
          <w:szCs w:val="36"/>
        </w:rPr>
        <w:sectPr>
          <w:pgSz w:w="16838" w:h="11906" w:orient="landscape"/>
          <w:pgMar w:top="1797" w:right="850" w:bottom="1797" w:left="567" w:header="851" w:footer="992" w:gutter="0"/>
          <w:cols w:space="0" w:num="1"/>
          <w:docGrid w:type="lines" w:linePitch="316" w:charSpace="0"/>
        </w:sectPr>
      </w:pPr>
    </w:p>
    <w:p w14:paraId="2DB2F1C9">
      <w:pPr>
        <w:pStyle w:val="7"/>
        <w:rPr>
          <w:rFonts w:ascii="宋体" w:hAnsi="宋体" w:cs="宋体"/>
        </w:rPr>
      </w:pPr>
      <w:bookmarkStart w:id="14" w:name="_Toc196293565"/>
      <w:r>
        <w:rPr>
          <w:rFonts w:hint="eastAsia"/>
        </w:rPr>
        <w:t xml:space="preserve">第三部分 </w:t>
      </w:r>
      <w:r>
        <w:rPr>
          <w:rFonts w:hint="eastAsia" w:ascii="宋体" w:hAnsi="宋体" w:cs="宋体"/>
        </w:rPr>
        <w:t>谈判文件格式</w:t>
      </w:r>
      <w:bookmarkEnd w:id="14"/>
    </w:p>
    <w:p w14:paraId="6258E635">
      <w:pPr>
        <w:pStyle w:val="26"/>
        <w:snapToGrid/>
        <w:spacing w:line="300" w:lineRule="auto"/>
        <w:rPr>
          <w:rFonts w:ascii="宋体" w:hAnsi="宋体" w:cs="宋体"/>
        </w:rPr>
      </w:pPr>
      <w:r>
        <w:rPr>
          <w:rFonts w:hint="eastAsia" w:ascii="宋体" w:hAnsi="宋体" w:cs="宋体"/>
          <w:sz w:val="21"/>
          <w:szCs w:val="21"/>
        </w:rPr>
        <w:t>格式1：谈判文件封面</w:t>
      </w:r>
    </w:p>
    <w:p w14:paraId="7D162EB6">
      <w:pPr>
        <w:pStyle w:val="26"/>
        <w:ind w:firstLine="520"/>
        <w:rPr>
          <w:rFonts w:ascii="仿宋_GB2312" w:eastAsia="仿宋_GB2312"/>
        </w:rPr>
      </w:pPr>
    </w:p>
    <w:p w14:paraId="2E2A4CBC">
      <w:pPr>
        <w:pStyle w:val="26"/>
        <w:ind w:firstLine="520"/>
        <w:rPr>
          <w:rFonts w:ascii="仿宋_GB2312" w:eastAsia="仿宋_GB2312"/>
          <w:lang w:val="zh-CN"/>
        </w:rPr>
      </w:pPr>
    </w:p>
    <w:p w14:paraId="1358C329">
      <w:pPr>
        <w:ind w:left="0"/>
        <w:jc w:val="center"/>
        <w:rPr>
          <w:rFonts w:cs="华文中宋"/>
          <w:b/>
          <w:sz w:val="52"/>
          <w:szCs w:val="52"/>
          <w:lang w:val="zh-CN"/>
        </w:rPr>
      </w:pPr>
      <w:r>
        <w:rPr>
          <w:rFonts w:hint="eastAsia" w:cs="华文中宋"/>
          <w:b/>
          <w:sz w:val="52"/>
          <w:szCs w:val="52"/>
          <w:lang w:val="zh-CN"/>
        </w:rPr>
        <w:t>深圳市龙岗区公立医院医用耗材联合采购项目</w:t>
      </w:r>
    </w:p>
    <w:p w14:paraId="1675F518">
      <w:pPr>
        <w:autoSpaceDE w:val="0"/>
        <w:autoSpaceDN w:val="0"/>
        <w:adjustRightInd w:val="0"/>
        <w:ind w:firstLine="881"/>
        <w:outlineLvl w:val="0"/>
        <w:rPr>
          <w:rFonts w:ascii="方正小标宋简体" w:eastAsia="方正小标宋简体" w:cs="宋体"/>
          <w:bCs/>
          <w:sz w:val="44"/>
          <w:szCs w:val="44"/>
          <w:lang w:val="zh-CN"/>
        </w:rPr>
      </w:pPr>
    </w:p>
    <w:p w14:paraId="67C9CD6F">
      <w:pPr>
        <w:autoSpaceDE w:val="0"/>
        <w:autoSpaceDN w:val="0"/>
        <w:adjustRightInd w:val="0"/>
        <w:jc w:val="center"/>
        <w:outlineLvl w:val="0"/>
        <w:rPr>
          <w:rFonts w:ascii="宋体" w:hAnsi="宋体" w:cs="宋体"/>
          <w:b/>
          <w:bCs/>
          <w:sz w:val="84"/>
          <w:szCs w:val="84"/>
          <w:lang w:val="zh-CN"/>
        </w:rPr>
      </w:pPr>
      <w:bookmarkStart w:id="15" w:name="_Toc196293566"/>
      <w:bookmarkStart w:id="16" w:name="_Toc196292917"/>
      <w:bookmarkStart w:id="17" w:name="_Toc196292833"/>
      <w:bookmarkStart w:id="18" w:name="_Toc196292971"/>
      <w:r>
        <w:rPr>
          <w:rFonts w:hint="eastAsia" w:ascii="宋体" w:hAnsi="宋体" w:cs="宋体"/>
          <w:b/>
          <w:bCs/>
          <w:sz w:val="84"/>
          <w:szCs w:val="84"/>
          <w:lang w:val="zh-CN"/>
        </w:rPr>
        <w:t>谈判文件</w:t>
      </w:r>
      <w:bookmarkEnd w:id="15"/>
      <w:bookmarkEnd w:id="16"/>
      <w:bookmarkEnd w:id="17"/>
      <w:bookmarkEnd w:id="18"/>
    </w:p>
    <w:p w14:paraId="3D3BBAEF">
      <w:pPr>
        <w:autoSpaceDE w:val="0"/>
        <w:autoSpaceDN w:val="0"/>
        <w:adjustRightInd w:val="0"/>
        <w:jc w:val="center"/>
        <w:outlineLvl w:val="0"/>
        <w:rPr>
          <w:rFonts w:ascii="宋体" w:hAnsi="宋体" w:cs="宋体"/>
          <w:bCs/>
          <w:sz w:val="52"/>
          <w:szCs w:val="52"/>
          <w:lang w:val="zh-CN"/>
        </w:rPr>
      </w:pPr>
      <w:bookmarkStart w:id="19" w:name="_Toc196292918"/>
      <w:bookmarkStart w:id="20" w:name="_Toc196292834"/>
      <w:bookmarkStart w:id="21" w:name="_Toc196292972"/>
      <w:bookmarkStart w:id="22" w:name="_Toc196293567"/>
      <w:r>
        <w:rPr>
          <w:rFonts w:hint="eastAsia" w:ascii="宋体" w:hAnsi="宋体" w:cs="宋体"/>
          <w:bCs/>
          <w:sz w:val="52"/>
          <w:szCs w:val="52"/>
          <w:lang w:val="zh-CN"/>
        </w:rPr>
        <w:t>（正本）</w:t>
      </w:r>
      <w:bookmarkEnd w:id="19"/>
      <w:bookmarkEnd w:id="20"/>
      <w:bookmarkEnd w:id="21"/>
      <w:bookmarkEnd w:id="22"/>
    </w:p>
    <w:p w14:paraId="4A621F8E">
      <w:pPr>
        <w:ind w:firstLine="1807" w:firstLineChars="500"/>
        <w:rPr>
          <w:rFonts w:ascii="宋体" w:hAnsi="宋体" w:cs="宋体"/>
          <w:b/>
          <w:bCs/>
          <w:sz w:val="32"/>
          <w:szCs w:val="32"/>
        </w:rPr>
      </w:pPr>
      <w:r>
        <w:rPr>
          <w:rFonts w:hint="eastAsia" w:ascii="宋体" w:hAnsi="宋体" w:cs="宋体"/>
          <w:b/>
          <w:bCs/>
          <w:color w:val="111111"/>
          <w:kern w:val="0"/>
          <w:sz w:val="36"/>
          <w:szCs w:val="36"/>
        </w:rPr>
        <w:t>采购编号：</w:t>
      </w:r>
    </w:p>
    <w:p w14:paraId="53A11EB6">
      <w:pPr>
        <w:autoSpaceDE w:val="0"/>
        <w:autoSpaceDN w:val="0"/>
        <w:adjustRightInd w:val="0"/>
        <w:ind w:left="3602" w:leftChars="855" w:hanging="1807" w:hangingChars="500"/>
        <w:outlineLvl w:val="0"/>
        <w:rPr>
          <w:rFonts w:ascii="宋体" w:hAnsi="宋体" w:cs="宋体"/>
          <w:b/>
          <w:bCs/>
          <w:color w:val="111111"/>
          <w:kern w:val="0"/>
          <w:sz w:val="36"/>
          <w:szCs w:val="36"/>
        </w:rPr>
      </w:pPr>
      <w:bookmarkStart w:id="23" w:name="_Toc196292835"/>
      <w:bookmarkStart w:id="24" w:name="_Toc196292973"/>
      <w:bookmarkStart w:id="25" w:name="_Toc196293568"/>
      <w:bookmarkStart w:id="26" w:name="_Toc196292919"/>
      <w:r>
        <w:rPr>
          <w:rFonts w:hint="eastAsia" w:ascii="宋体" w:hAnsi="宋体" w:cs="宋体"/>
          <w:b/>
          <w:bCs/>
          <w:color w:val="111111"/>
          <w:kern w:val="0"/>
          <w:sz w:val="36"/>
          <w:szCs w:val="36"/>
        </w:rPr>
        <w:t>谈判项目</w:t>
      </w:r>
      <w:r>
        <w:rPr>
          <w:rFonts w:hint="eastAsia" w:ascii="宋体" w:hAnsi="宋体" w:cs="宋体"/>
          <w:b/>
          <w:bCs/>
          <w:sz w:val="36"/>
          <w:szCs w:val="36"/>
        </w:rPr>
        <w:t>：例1包：</w:t>
      </w:r>
      <w:bookmarkEnd w:id="23"/>
      <w:bookmarkEnd w:id="24"/>
      <w:bookmarkEnd w:id="25"/>
      <w:bookmarkEnd w:id="26"/>
      <w:r>
        <w:rPr>
          <w:rFonts w:hint="eastAsia" w:ascii="宋体" w:hAnsi="宋体" w:cs="宋体"/>
          <w:b/>
          <w:bCs/>
          <w:color w:val="111111"/>
          <w:kern w:val="0"/>
          <w:sz w:val="36"/>
          <w:szCs w:val="36"/>
        </w:rPr>
        <w:t>XXX</w:t>
      </w:r>
    </w:p>
    <w:p w14:paraId="18C2C44D">
      <w:pPr>
        <w:pStyle w:val="26"/>
        <w:ind w:firstLine="680"/>
        <w:rPr>
          <w:rFonts w:ascii="宋体" w:hAnsi="宋体" w:cs="宋体"/>
          <w:b/>
          <w:kern w:val="2"/>
          <w:sz w:val="32"/>
          <w:szCs w:val="32"/>
        </w:rPr>
      </w:pPr>
    </w:p>
    <w:p w14:paraId="541650A7">
      <w:pPr>
        <w:pStyle w:val="26"/>
        <w:ind w:firstLine="680"/>
        <w:rPr>
          <w:rFonts w:ascii="宋体" w:hAnsi="宋体" w:cs="宋体"/>
          <w:b/>
          <w:kern w:val="2"/>
          <w:sz w:val="32"/>
          <w:szCs w:val="32"/>
        </w:rPr>
      </w:pPr>
    </w:p>
    <w:p w14:paraId="7BA705D5">
      <w:pPr>
        <w:pStyle w:val="26"/>
        <w:ind w:firstLine="680"/>
        <w:rPr>
          <w:rFonts w:ascii="宋体" w:hAnsi="宋体" w:cs="宋体"/>
          <w:b/>
          <w:kern w:val="2"/>
          <w:sz w:val="32"/>
          <w:szCs w:val="32"/>
          <w:lang w:val="zh-CN"/>
        </w:rPr>
      </w:pPr>
    </w:p>
    <w:p w14:paraId="35A60C68">
      <w:pPr>
        <w:ind w:firstLine="1120" w:firstLineChars="400"/>
        <w:rPr>
          <w:rFonts w:ascii="宋体" w:hAnsi="宋体" w:cs="宋体"/>
          <w:sz w:val="28"/>
          <w:szCs w:val="28"/>
        </w:rPr>
      </w:pPr>
      <w:r>
        <w:rPr>
          <w:rFonts w:hint="eastAsia" w:ascii="宋体" w:hAnsi="宋体" w:cs="宋体"/>
          <w:sz w:val="28"/>
          <w:szCs w:val="28"/>
        </w:rPr>
        <w:t>公司名称：xxxxxxxxxx有限公司</w:t>
      </w:r>
    </w:p>
    <w:p w14:paraId="35E6D1A1">
      <w:pPr>
        <w:ind w:firstLine="1120" w:firstLineChars="400"/>
        <w:rPr>
          <w:rFonts w:ascii="宋体" w:hAnsi="宋体" w:cs="宋体"/>
          <w:sz w:val="28"/>
          <w:szCs w:val="28"/>
        </w:rPr>
      </w:pPr>
      <w:r>
        <w:rPr>
          <w:rFonts w:hint="eastAsia" w:ascii="宋体" w:hAnsi="宋体" w:cs="宋体"/>
          <w:sz w:val="28"/>
          <w:szCs w:val="28"/>
        </w:rPr>
        <w:t>地址：xxxxxxxxxxxxxxxxxxxxxxxxxx</w:t>
      </w:r>
    </w:p>
    <w:p w14:paraId="1A58A281">
      <w:pPr>
        <w:ind w:firstLine="1120" w:firstLineChars="400"/>
        <w:rPr>
          <w:rFonts w:ascii="宋体" w:hAnsi="宋体" w:cs="宋体"/>
          <w:sz w:val="28"/>
          <w:szCs w:val="28"/>
        </w:rPr>
      </w:pPr>
      <w:r>
        <w:rPr>
          <w:rFonts w:hint="eastAsia" w:ascii="宋体" w:hAnsi="宋体" w:cs="宋体"/>
          <w:sz w:val="28"/>
          <w:szCs w:val="28"/>
        </w:rPr>
        <w:t>电话：xxxxxxxxxxxxx         联系人：xxx</w:t>
      </w:r>
    </w:p>
    <w:p w14:paraId="245855CE">
      <w:pPr>
        <w:ind w:firstLine="1120" w:firstLineChars="400"/>
        <w:rPr>
          <w:rFonts w:ascii="宋体" w:hAnsi="宋体" w:cs="宋体"/>
          <w:sz w:val="28"/>
          <w:szCs w:val="28"/>
        </w:rPr>
      </w:pPr>
    </w:p>
    <w:p w14:paraId="1B8337F4">
      <w:pPr>
        <w:ind w:firstLine="1120" w:firstLineChars="400"/>
        <w:rPr>
          <w:rFonts w:ascii="宋体" w:hAnsi="宋体" w:cs="宋体"/>
          <w:bCs/>
          <w:sz w:val="36"/>
          <w:szCs w:val="36"/>
          <w:lang w:val="zh-CN"/>
        </w:rPr>
      </w:pPr>
      <w:r>
        <w:rPr>
          <w:rFonts w:hint="eastAsia" w:ascii="宋体" w:hAnsi="宋体" w:cs="宋体"/>
          <w:sz w:val="28"/>
          <w:szCs w:val="28"/>
        </w:rPr>
        <w:t>公章：</w:t>
      </w:r>
    </w:p>
    <w:p w14:paraId="725F128C">
      <w:pPr>
        <w:adjustRightInd w:val="0"/>
        <w:ind w:firstLine="949" w:firstLineChars="452"/>
        <w:rPr>
          <w:rFonts w:ascii="宋体" w:hAnsi="宋体" w:cs="宋体"/>
        </w:rPr>
      </w:pPr>
      <w:r>
        <w:rPr>
          <w:rFonts w:hint="eastAsia" w:ascii="宋体" w:hAnsi="宋体" w:cs="宋体"/>
        </w:rPr>
        <w:t>谈判企业类型：□ 生产厂家；□ 进口总代理；□ 一级代理。</w:t>
      </w:r>
    </w:p>
    <w:p w14:paraId="1175F1AE">
      <w:pPr>
        <w:widowControl/>
        <w:jc w:val="left"/>
        <w:rPr>
          <w:rFonts w:ascii="宋体" w:hAnsi="宋体" w:cs="宋体"/>
          <w:bCs/>
          <w:spacing w:val="10"/>
          <w:kern w:val="0"/>
          <w:szCs w:val="21"/>
        </w:rPr>
      </w:pPr>
      <w:r>
        <w:rPr>
          <w:rFonts w:ascii="宋体" w:hAnsi="宋体" w:cs="宋体"/>
          <w:szCs w:val="21"/>
        </w:rPr>
        <w:br w:type="page"/>
      </w:r>
    </w:p>
    <w:p w14:paraId="11CFD111">
      <w:pPr>
        <w:rPr>
          <w:rFonts w:ascii="宋体" w:hAnsi="宋体" w:cs="宋体"/>
          <w:bCs/>
          <w:sz w:val="24"/>
        </w:rPr>
      </w:pPr>
      <w:r>
        <w:rPr>
          <w:rFonts w:hint="eastAsia" w:ascii="宋体" w:hAnsi="宋体" w:cs="宋体"/>
          <w:bCs/>
          <w:sz w:val="24"/>
        </w:rPr>
        <w:t>格式2：谈判文件目录</w:t>
      </w:r>
    </w:p>
    <w:tbl>
      <w:tblPr>
        <w:tblStyle w:val="18"/>
        <w:tblW w:w="10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195"/>
        <w:gridCol w:w="1462"/>
        <w:gridCol w:w="1040"/>
      </w:tblGrid>
      <w:tr w14:paraId="31365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188" w:type="dxa"/>
            <w:vAlign w:val="center"/>
          </w:tcPr>
          <w:p w14:paraId="331F59AD">
            <w:pPr>
              <w:jc w:val="center"/>
              <w:rPr>
                <w:rFonts w:ascii="宋体" w:hAnsi="宋体" w:cs="宋体"/>
                <w:sz w:val="24"/>
              </w:rPr>
            </w:pPr>
            <w:r>
              <w:rPr>
                <w:rFonts w:hint="eastAsia" w:ascii="宋体" w:hAnsi="宋体" w:cs="宋体"/>
                <w:sz w:val="24"/>
              </w:rPr>
              <w:t>装订顺序</w:t>
            </w:r>
          </w:p>
        </w:tc>
        <w:tc>
          <w:tcPr>
            <w:tcW w:w="7195" w:type="dxa"/>
            <w:vAlign w:val="center"/>
          </w:tcPr>
          <w:p w14:paraId="4BBA049C">
            <w:pPr>
              <w:jc w:val="center"/>
              <w:rPr>
                <w:rFonts w:ascii="宋体" w:hAnsi="宋体" w:cs="宋体"/>
                <w:sz w:val="24"/>
              </w:rPr>
            </w:pPr>
            <w:r>
              <w:rPr>
                <w:rFonts w:hint="eastAsia" w:ascii="宋体" w:hAnsi="宋体" w:cs="宋体"/>
                <w:sz w:val="24"/>
              </w:rPr>
              <w:t>材料名称</w:t>
            </w:r>
          </w:p>
        </w:tc>
        <w:tc>
          <w:tcPr>
            <w:tcW w:w="1462" w:type="dxa"/>
            <w:vAlign w:val="center"/>
          </w:tcPr>
          <w:p w14:paraId="291DEFEE">
            <w:pPr>
              <w:ind w:firstLine="120" w:firstLineChars="50"/>
              <w:jc w:val="center"/>
              <w:rPr>
                <w:rFonts w:ascii="宋体" w:hAnsi="宋体" w:cs="宋体"/>
                <w:sz w:val="24"/>
              </w:rPr>
            </w:pPr>
            <w:r>
              <w:rPr>
                <w:rFonts w:hint="eastAsia" w:ascii="宋体" w:hAnsi="宋体" w:cs="宋体"/>
                <w:sz w:val="24"/>
              </w:rPr>
              <w:t>材料要求</w:t>
            </w:r>
          </w:p>
        </w:tc>
        <w:tc>
          <w:tcPr>
            <w:tcW w:w="1040" w:type="dxa"/>
            <w:vAlign w:val="center"/>
          </w:tcPr>
          <w:p w14:paraId="558470BA">
            <w:pPr>
              <w:ind w:firstLine="120" w:firstLineChars="50"/>
              <w:jc w:val="center"/>
              <w:rPr>
                <w:rFonts w:ascii="宋体" w:hAnsi="宋体" w:cs="宋体"/>
                <w:sz w:val="24"/>
              </w:rPr>
            </w:pPr>
            <w:r>
              <w:rPr>
                <w:rFonts w:hint="eastAsia" w:ascii="宋体" w:hAnsi="宋体" w:cs="宋体"/>
                <w:sz w:val="24"/>
              </w:rPr>
              <w:t>页码</w:t>
            </w:r>
          </w:p>
        </w:tc>
      </w:tr>
      <w:tr w14:paraId="2F082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188" w:type="dxa"/>
            <w:vAlign w:val="center"/>
          </w:tcPr>
          <w:p w14:paraId="7023AA54">
            <w:pPr>
              <w:spacing w:line="300" w:lineRule="exact"/>
              <w:jc w:val="center"/>
              <w:rPr>
                <w:rFonts w:ascii="宋体" w:hAnsi="宋体" w:cs="宋体"/>
                <w:sz w:val="24"/>
              </w:rPr>
            </w:pPr>
            <w:r>
              <w:rPr>
                <w:rFonts w:hint="eastAsia" w:ascii="宋体" w:hAnsi="宋体" w:cs="宋体"/>
                <w:sz w:val="24"/>
              </w:rPr>
              <w:t>1</w:t>
            </w:r>
          </w:p>
        </w:tc>
        <w:tc>
          <w:tcPr>
            <w:tcW w:w="7195" w:type="dxa"/>
            <w:vAlign w:val="center"/>
          </w:tcPr>
          <w:p w14:paraId="066F88B4">
            <w:pPr>
              <w:spacing w:line="300" w:lineRule="exact"/>
              <w:jc w:val="center"/>
              <w:rPr>
                <w:rFonts w:ascii="宋体" w:hAnsi="宋体" w:cs="宋体"/>
                <w:sz w:val="24"/>
              </w:rPr>
            </w:pPr>
            <w:r>
              <w:rPr>
                <w:rFonts w:hint="eastAsia" w:ascii="宋体" w:hAnsi="宋体" w:cs="宋体"/>
                <w:sz w:val="24"/>
              </w:rPr>
              <w:t>谈判文件封面</w:t>
            </w:r>
          </w:p>
        </w:tc>
        <w:tc>
          <w:tcPr>
            <w:tcW w:w="1462" w:type="dxa"/>
            <w:vAlign w:val="center"/>
          </w:tcPr>
          <w:p w14:paraId="3E7579A4">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AD18E7F">
            <w:pPr>
              <w:spacing w:line="300" w:lineRule="exact"/>
              <w:jc w:val="center"/>
              <w:rPr>
                <w:rFonts w:ascii="宋体" w:hAnsi="宋体" w:cs="宋体"/>
                <w:sz w:val="24"/>
              </w:rPr>
            </w:pPr>
          </w:p>
        </w:tc>
      </w:tr>
      <w:tr w14:paraId="6A21C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88" w:type="dxa"/>
            <w:vAlign w:val="center"/>
          </w:tcPr>
          <w:p w14:paraId="2DA593C4">
            <w:pPr>
              <w:spacing w:line="300" w:lineRule="exact"/>
              <w:jc w:val="center"/>
              <w:rPr>
                <w:rFonts w:ascii="宋体" w:hAnsi="宋体" w:cs="宋体"/>
                <w:sz w:val="24"/>
              </w:rPr>
            </w:pPr>
            <w:r>
              <w:rPr>
                <w:rFonts w:hint="eastAsia" w:ascii="宋体" w:hAnsi="宋体" w:cs="宋体"/>
                <w:sz w:val="24"/>
              </w:rPr>
              <w:t>2</w:t>
            </w:r>
          </w:p>
        </w:tc>
        <w:tc>
          <w:tcPr>
            <w:tcW w:w="7195" w:type="dxa"/>
            <w:vAlign w:val="center"/>
          </w:tcPr>
          <w:p w14:paraId="05046B02">
            <w:pPr>
              <w:spacing w:line="300" w:lineRule="exact"/>
              <w:jc w:val="center"/>
              <w:rPr>
                <w:rFonts w:ascii="宋体" w:hAnsi="宋体" w:cs="宋体"/>
                <w:sz w:val="24"/>
              </w:rPr>
            </w:pPr>
            <w:r>
              <w:rPr>
                <w:rFonts w:hint="eastAsia" w:ascii="宋体" w:hAnsi="宋体" w:cs="宋体"/>
                <w:sz w:val="24"/>
              </w:rPr>
              <w:t>谈判文件目录</w:t>
            </w:r>
          </w:p>
        </w:tc>
        <w:tc>
          <w:tcPr>
            <w:tcW w:w="1462" w:type="dxa"/>
            <w:vAlign w:val="center"/>
          </w:tcPr>
          <w:p w14:paraId="7477EF60">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96C4DDE">
            <w:pPr>
              <w:spacing w:line="300" w:lineRule="exact"/>
              <w:jc w:val="center"/>
              <w:rPr>
                <w:rFonts w:ascii="宋体" w:hAnsi="宋体" w:cs="宋体"/>
                <w:sz w:val="24"/>
              </w:rPr>
            </w:pPr>
          </w:p>
        </w:tc>
      </w:tr>
      <w:tr w14:paraId="4FE81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52693018">
            <w:pPr>
              <w:spacing w:line="300" w:lineRule="exact"/>
              <w:jc w:val="center"/>
              <w:rPr>
                <w:rFonts w:ascii="宋体" w:hAnsi="宋体" w:cs="宋体"/>
                <w:sz w:val="24"/>
              </w:rPr>
            </w:pPr>
            <w:r>
              <w:rPr>
                <w:rFonts w:hint="eastAsia" w:ascii="宋体" w:hAnsi="宋体" w:cs="宋体"/>
                <w:sz w:val="24"/>
              </w:rPr>
              <w:t>3</w:t>
            </w:r>
          </w:p>
        </w:tc>
        <w:tc>
          <w:tcPr>
            <w:tcW w:w="7195" w:type="dxa"/>
            <w:vAlign w:val="center"/>
          </w:tcPr>
          <w:p w14:paraId="41941BC0">
            <w:pPr>
              <w:spacing w:line="300" w:lineRule="exact"/>
              <w:jc w:val="center"/>
              <w:rPr>
                <w:rFonts w:ascii="宋体" w:hAnsi="宋体" w:cs="宋体"/>
                <w:sz w:val="24"/>
              </w:rPr>
            </w:pPr>
            <w:r>
              <w:rPr>
                <w:rFonts w:hint="eastAsia" w:ascii="宋体" w:hAnsi="宋体" w:cs="宋体"/>
                <w:sz w:val="24"/>
              </w:rPr>
              <w:t>法定代表人资格证明书、法定代表人授权委托书</w:t>
            </w:r>
          </w:p>
        </w:tc>
        <w:tc>
          <w:tcPr>
            <w:tcW w:w="1462" w:type="dxa"/>
            <w:vAlign w:val="center"/>
          </w:tcPr>
          <w:p w14:paraId="0B974877">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BE1615A">
            <w:pPr>
              <w:spacing w:line="300" w:lineRule="exact"/>
              <w:jc w:val="center"/>
              <w:rPr>
                <w:rFonts w:ascii="宋体" w:hAnsi="宋体" w:cs="宋体"/>
                <w:sz w:val="24"/>
              </w:rPr>
            </w:pPr>
          </w:p>
        </w:tc>
      </w:tr>
      <w:tr w14:paraId="68103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59C68D9D">
            <w:pPr>
              <w:spacing w:line="300" w:lineRule="exact"/>
              <w:jc w:val="center"/>
              <w:rPr>
                <w:rFonts w:ascii="宋体" w:hAnsi="宋体" w:cs="宋体"/>
                <w:sz w:val="24"/>
              </w:rPr>
            </w:pPr>
            <w:r>
              <w:rPr>
                <w:rFonts w:hint="eastAsia" w:ascii="宋体" w:hAnsi="宋体" w:cs="宋体"/>
                <w:sz w:val="24"/>
              </w:rPr>
              <w:t>4</w:t>
            </w:r>
          </w:p>
        </w:tc>
        <w:tc>
          <w:tcPr>
            <w:tcW w:w="7195" w:type="dxa"/>
            <w:vAlign w:val="center"/>
          </w:tcPr>
          <w:p w14:paraId="220FA5E9">
            <w:pPr>
              <w:jc w:val="center"/>
              <w:rPr>
                <w:rFonts w:ascii="宋体" w:hAnsi="宋体" w:cs="宋体"/>
                <w:sz w:val="24"/>
              </w:rPr>
            </w:pPr>
            <w:r>
              <w:rPr>
                <w:rFonts w:hint="eastAsia" w:ascii="宋体" w:hAnsi="宋体" w:cs="宋体"/>
                <w:sz w:val="24"/>
              </w:rPr>
              <w:t>供应商基本信息情况表及社会保险证明</w:t>
            </w:r>
          </w:p>
        </w:tc>
        <w:tc>
          <w:tcPr>
            <w:tcW w:w="1462" w:type="dxa"/>
            <w:vAlign w:val="center"/>
          </w:tcPr>
          <w:p w14:paraId="7E059DE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EACA882">
            <w:pPr>
              <w:spacing w:line="300" w:lineRule="exact"/>
              <w:jc w:val="center"/>
              <w:rPr>
                <w:rFonts w:ascii="宋体" w:hAnsi="宋体" w:cs="宋体"/>
                <w:sz w:val="24"/>
              </w:rPr>
            </w:pPr>
          </w:p>
        </w:tc>
      </w:tr>
      <w:tr w14:paraId="6D03F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34F74228">
            <w:pPr>
              <w:spacing w:line="300" w:lineRule="exact"/>
              <w:jc w:val="center"/>
              <w:rPr>
                <w:rFonts w:ascii="宋体" w:hAnsi="宋体" w:cs="宋体"/>
                <w:sz w:val="24"/>
              </w:rPr>
            </w:pPr>
            <w:r>
              <w:rPr>
                <w:rFonts w:hint="eastAsia" w:ascii="宋体" w:hAnsi="宋体" w:cs="宋体"/>
                <w:sz w:val="24"/>
              </w:rPr>
              <w:t>5</w:t>
            </w:r>
          </w:p>
        </w:tc>
        <w:tc>
          <w:tcPr>
            <w:tcW w:w="7195" w:type="dxa"/>
            <w:vAlign w:val="center"/>
          </w:tcPr>
          <w:p w14:paraId="718A7FCF">
            <w:pPr>
              <w:spacing w:line="300" w:lineRule="exact"/>
              <w:jc w:val="center"/>
              <w:rPr>
                <w:rFonts w:ascii="宋体" w:hAnsi="宋体" w:cs="宋体"/>
                <w:sz w:val="24"/>
              </w:rPr>
            </w:pPr>
            <w:r>
              <w:rPr>
                <w:rFonts w:hint="eastAsia" w:ascii="宋体" w:hAnsi="宋体" w:cs="宋体"/>
                <w:bCs/>
                <w:sz w:val="24"/>
              </w:rPr>
              <w:t>产品报价表</w:t>
            </w:r>
          </w:p>
        </w:tc>
        <w:tc>
          <w:tcPr>
            <w:tcW w:w="1462" w:type="dxa"/>
            <w:vAlign w:val="center"/>
          </w:tcPr>
          <w:p w14:paraId="3AEC5891">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8107DD4">
            <w:pPr>
              <w:spacing w:line="300" w:lineRule="exact"/>
              <w:jc w:val="center"/>
              <w:rPr>
                <w:rFonts w:ascii="宋体" w:hAnsi="宋体" w:cs="宋体"/>
                <w:sz w:val="24"/>
              </w:rPr>
            </w:pPr>
          </w:p>
        </w:tc>
      </w:tr>
      <w:tr w14:paraId="4CBCE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88" w:type="dxa"/>
            <w:vAlign w:val="center"/>
          </w:tcPr>
          <w:p w14:paraId="5A252E81">
            <w:pPr>
              <w:spacing w:line="300" w:lineRule="exact"/>
              <w:jc w:val="center"/>
              <w:rPr>
                <w:rFonts w:ascii="宋体" w:hAnsi="宋体" w:cs="宋体"/>
                <w:sz w:val="24"/>
              </w:rPr>
            </w:pPr>
            <w:r>
              <w:rPr>
                <w:rFonts w:hint="eastAsia" w:ascii="宋体" w:hAnsi="宋体" w:cs="宋体"/>
                <w:sz w:val="24"/>
              </w:rPr>
              <w:t>6</w:t>
            </w:r>
          </w:p>
        </w:tc>
        <w:tc>
          <w:tcPr>
            <w:tcW w:w="7195" w:type="dxa"/>
            <w:vAlign w:val="center"/>
          </w:tcPr>
          <w:p w14:paraId="61A88469">
            <w:pPr>
              <w:spacing w:line="300" w:lineRule="exact"/>
              <w:jc w:val="center"/>
              <w:rPr>
                <w:rFonts w:ascii="宋体" w:hAnsi="宋体" w:cs="宋体"/>
                <w:sz w:val="24"/>
              </w:rPr>
            </w:pPr>
            <w:r>
              <w:rPr>
                <w:rFonts w:hint="eastAsia" w:ascii="宋体" w:hAnsi="宋体" w:cs="宋体"/>
                <w:sz w:val="24"/>
              </w:rPr>
              <w:t>厂家信息表</w:t>
            </w:r>
          </w:p>
        </w:tc>
        <w:tc>
          <w:tcPr>
            <w:tcW w:w="1462" w:type="dxa"/>
            <w:vAlign w:val="center"/>
          </w:tcPr>
          <w:p w14:paraId="56EAC13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5B0B614">
            <w:pPr>
              <w:spacing w:line="300" w:lineRule="exact"/>
              <w:jc w:val="center"/>
              <w:rPr>
                <w:rFonts w:ascii="宋体" w:hAnsi="宋体" w:cs="宋体"/>
                <w:sz w:val="24"/>
              </w:rPr>
            </w:pPr>
          </w:p>
        </w:tc>
      </w:tr>
      <w:tr w14:paraId="7E73E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88" w:type="dxa"/>
            <w:vAlign w:val="center"/>
          </w:tcPr>
          <w:p w14:paraId="30A612C1">
            <w:pPr>
              <w:spacing w:line="300" w:lineRule="exact"/>
              <w:jc w:val="center"/>
              <w:rPr>
                <w:rFonts w:ascii="宋体" w:hAnsi="宋体" w:cs="宋体"/>
                <w:sz w:val="24"/>
              </w:rPr>
            </w:pPr>
            <w:r>
              <w:rPr>
                <w:rFonts w:hint="eastAsia" w:ascii="宋体" w:hAnsi="宋体" w:cs="宋体"/>
                <w:sz w:val="24"/>
              </w:rPr>
              <w:t>7</w:t>
            </w:r>
          </w:p>
        </w:tc>
        <w:tc>
          <w:tcPr>
            <w:tcW w:w="7195" w:type="dxa"/>
            <w:vAlign w:val="center"/>
          </w:tcPr>
          <w:p w14:paraId="44C888EE">
            <w:pPr>
              <w:spacing w:line="300" w:lineRule="exact"/>
              <w:jc w:val="left"/>
              <w:rPr>
                <w:rFonts w:ascii="宋体" w:hAnsi="宋体" w:cs="宋体"/>
                <w:sz w:val="24"/>
              </w:rPr>
            </w:pPr>
            <w:r>
              <w:rPr>
                <w:rFonts w:hint="eastAsia" w:ascii="宋体" w:hAnsi="宋体" w:cs="宋体"/>
                <w:sz w:val="24"/>
              </w:rPr>
              <w:t>报名公司企业三证（营业执照后附国家企业信用信息公示系统的基础信息（网页打印），</w:t>
            </w:r>
            <w:r>
              <w:rPr>
                <w:rFonts w:hint="eastAsia" w:ascii="宋体" w:hAnsi="宋体" w:cs="宋体"/>
                <w:color w:val="FF0000"/>
                <w:sz w:val="24"/>
              </w:rPr>
              <w:t>只需包含企业经营期限及年报信息，无需全部打印）</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vAlign w:val="center"/>
          </w:tcPr>
          <w:p w14:paraId="0948AD88">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5ABBD3FD">
            <w:pPr>
              <w:spacing w:line="300" w:lineRule="exact"/>
              <w:jc w:val="center"/>
              <w:rPr>
                <w:rFonts w:ascii="宋体" w:hAnsi="宋体" w:cs="宋体"/>
                <w:sz w:val="24"/>
              </w:rPr>
            </w:pPr>
          </w:p>
        </w:tc>
      </w:tr>
      <w:tr w14:paraId="1EAF1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732BDDA4">
            <w:pPr>
              <w:spacing w:line="300" w:lineRule="exact"/>
              <w:jc w:val="center"/>
              <w:rPr>
                <w:rFonts w:ascii="宋体" w:hAnsi="宋体" w:cs="宋体"/>
                <w:sz w:val="24"/>
              </w:rPr>
            </w:pPr>
            <w:r>
              <w:rPr>
                <w:rFonts w:hint="eastAsia" w:ascii="宋体" w:hAnsi="宋体" w:cs="宋体"/>
                <w:sz w:val="24"/>
              </w:rPr>
              <w:t>8</w:t>
            </w:r>
          </w:p>
        </w:tc>
        <w:tc>
          <w:tcPr>
            <w:tcW w:w="7195" w:type="dxa"/>
            <w:vAlign w:val="center"/>
          </w:tcPr>
          <w:p w14:paraId="50BA9315">
            <w:pPr>
              <w:spacing w:line="300" w:lineRule="exact"/>
              <w:jc w:val="center"/>
              <w:rPr>
                <w:rFonts w:ascii="宋体" w:hAnsi="宋体" w:cs="宋体"/>
                <w:sz w:val="24"/>
              </w:rPr>
            </w:pPr>
            <w:r>
              <w:rPr>
                <w:rFonts w:hint="eastAsia" w:ascii="宋体" w:hAnsi="宋体" w:cs="宋体"/>
                <w:sz w:val="24"/>
              </w:rPr>
              <w:t>所投产品有效期内的企业授权书系列(须折起右下角）</w:t>
            </w:r>
          </w:p>
          <w:p w14:paraId="68B537C4">
            <w:pPr>
              <w:spacing w:line="300" w:lineRule="exact"/>
              <w:jc w:val="center"/>
              <w:rPr>
                <w:rFonts w:ascii="宋体" w:hAnsi="宋体" w:cs="宋体"/>
                <w:sz w:val="24"/>
              </w:rPr>
            </w:pPr>
            <w:r>
              <w:rPr>
                <w:rFonts w:hint="eastAsia" w:ascii="宋体" w:hAnsi="宋体" w:cs="宋体"/>
                <w:sz w:val="24"/>
              </w:rPr>
              <w:t>必须含本次洽谈产品的授权内容(有效期内的授权原件备查）</w:t>
            </w:r>
          </w:p>
        </w:tc>
        <w:tc>
          <w:tcPr>
            <w:tcW w:w="1462" w:type="dxa"/>
            <w:vAlign w:val="center"/>
          </w:tcPr>
          <w:p w14:paraId="4EE63033">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3D39CACB">
            <w:pPr>
              <w:spacing w:line="300" w:lineRule="exact"/>
              <w:jc w:val="center"/>
              <w:rPr>
                <w:rFonts w:ascii="宋体" w:hAnsi="宋体" w:cs="宋体"/>
                <w:sz w:val="24"/>
              </w:rPr>
            </w:pPr>
          </w:p>
        </w:tc>
      </w:tr>
      <w:tr w14:paraId="5F495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1849153C">
            <w:pPr>
              <w:spacing w:line="300" w:lineRule="exact"/>
              <w:jc w:val="center"/>
              <w:rPr>
                <w:rFonts w:ascii="宋体" w:hAnsi="宋体" w:cs="宋体"/>
                <w:sz w:val="24"/>
              </w:rPr>
            </w:pPr>
            <w:r>
              <w:rPr>
                <w:rFonts w:hint="eastAsia" w:ascii="宋体" w:hAnsi="宋体" w:cs="宋体"/>
                <w:sz w:val="24"/>
              </w:rPr>
              <w:t>9</w:t>
            </w:r>
          </w:p>
        </w:tc>
        <w:tc>
          <w:tcPr>
            <w:tcW w:w="7195" w:type="dxa"/>
            <w:vAlign w:val="center"/>
          </w:tcPr>
          <w:p w14:paraId="3477155C">
            <w:pPr>
              <w:spacing w:line="300" w:lineRule="exact"/>
              <w:jc w:val="left"/>
              <w:rPr>
                <w:rFonts w:ascii="宋体" w:hAnsi="宋体" w:cs="宋体"/>
                <w:sz w:val="24"/>
              </w:rPr>
            </w:pPr>
            <w:r>
              <w:rPr>
                <w:rFonts w:hint="eastAsia" w:ascii="宋体" w:hAnsi="宋体" w:cs="宋体"/>
                <w:sz w:val="24"/>
              </w:rPr>
              <w:t>各级授权公司企业三证</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vAlign w:val="center"/>
          </w:tcPr>
          <w:p w14:paraId="43DCD9AB">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451D984B">
            <w:pPr>
              <w:spacing w:line="300" w:lineRule="exact"/>
              <w:jc w:val="center"/>
              <w:rPr>
                <w:rFonts w:ascii="宋体" w:hAnsi="宋体" w:cs="宋体"/>
                <w:sz w:val="24"/>
              </w:rPr>
            </w:pPr>
          </w:p>
        </w:tc>
      </w:tr>
      <w:tr w14:paraId="120AD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299FB2CE">
            <w:pPr>
              <w:spacing w:line="300" w:lineRule="exact"/>
              <w:jc w:val="center"/>
              <w:rPr>
                <w:rFonts w:ascii="宋体" w:hAnsi="宋体" w:cs="宋体"/>
                <w:sz w:val="24"/>
              </w:rPr>
            </w:pPr>
            <w:r>
              <w:rPr>
                <w:rFonts w:hint="eastAsia" w:ascii="宋体" w:hAnsi="宋体" w:cs="宋体"/>
                <w:sz w:val="24"/>
              </w:rPr>
              <w:t>10</w:t>
            </w:r>
          </w:p>
        </w:tc>
        <w:tc>
          <w:tcPr>
            <w:tcW w:w="7195" w:type="dxa"/>
            <w:vAlign w:val="center"/>
          </w:tcPr>
          <w:p w14:paraId="472CAC85">
            <w:pPr>
              <w:spacing w:line="300" w:lineRule="exact"/>
              <w:jc w:val="left"/>
              <w:rPr>
                <w:rFonts w:ascii="宋体" w:hAnsi="宋体" w:cs="宋体"/>
                <w:sz w:val="24"/>
              </w:rPr>
            </w:pPr>
            <w:r>
              <w:rPr>
                <w:rFonts w:hint="eastAsia" w:ascii="宋体" w:hAnsi="宋体" w:cs="宋体"/>
                <w:sz w:val="24"/>
              </w:rPr>
              <w:t>所有所投产品的《医疗器械注册证》及注册登记表系列；</w:t>
            </w:r>
            <w:r>
              <w:rPr>
                <w:rFonts w:hint="eastAsia" w:ascii="宋体" w:hAnsi="宋体" w:cs="宋体"/>
                <w:color w:val="5B9BD5" w:themeColor="accent1"/>
                <w:sz w:val="24"/>
                <w14:textFill>
                  <w14:solidFill>
                    <w14:schemeClr w14:val="accent1"/>
                  </w14:solidFill>
                </w14:textFill>
              </w:rPr>
              <w:t>无需医疗器械</w:t>
            </w:r>
            <w:r>
              <w:rPr>
                <w:rFonts w:hint="eastAsia" w:ascii="宋体" w:hAnsi="宋体" w:cs="宋体"/>
                <w:sz w:val="24"/>
              </w:rPr>
              <w:t>注册证的必须提供相关证明</w:t>
            </w:r>
          </w:p>
        </w:tc>
        <w:tc>
          <w:tcPr>
            <w:tcW w:w="1462" w:type="dxa"/>
            <w:vAlign w:val="center"/>
          </w:tcPr>
          <w:p w14:paraId="5C7BC262">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78C4E055">
            <w:pPr>
              <w:spacing w:line="300" w:lineRule="exact"/>
              <w:jc w:val="center"/>
              <w:rPr>
                <w:rFonts w:ascii="宋体" w:hAnsi="宋体" w:cs="宋体"/>
                <w:sz w:val="24"/>
              </w:rPr>
            </w:pPr>
          </w:p>
        </w:tc>
      </w:tr>
      <w:tr w14:paraId="413A8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494A04BC">
            <w:pPr>
              <w:spacing w:line="300" w:lineRule="exact"/>
              <w:jc w:val="center"/>
              <w:rPr>
                <w:rFonts w:ascii="宋体" w:hAnsi="宋体" w:cs="宋体"/>
                <w:sz w:val="24"/>
              </w:rPr>
            </w:pPr>
            <w:r>
              <w:rPr>
                <w:rFonts w:hint="eastAsia" w:ascii="宋体" w:hAnsi="宋体" w:cs="宋体"/>
                <w:sz w:val="24"/>
              </w:rPr>
              <w:t>11</w:t>
            </w:r>
          </w:p>
        </w:tc>
        <w:tc>
          <w:tcPr>
            <w:tcW w:w="7195" w:type="dxa"/>
            <w:vAlign w:val="center"/>
          </w:tcPr>
          <w:p w14:paraId="4E9FB724">
            <w:pPr>
              <w:spacing w:line="300" w:lineRule="exact"/>
              <w:jc w:val="center"/>
              <w:rPr>
                <w:rFonts w:ascii="宋体" w:hAnsi="宋体" w:cs="宋体"/>
                <w:sz w:val="24"/>
              </w:rPr>
            </w:pPr>
            <w:r>
              <w:rPr>
                <w:rFonts w:hint="eastAsia" w:ascii="宋体" w:hAnsi="宋体" w:cs="宋体"/>
                <w:sz w:val="24"/>
              </w:rPr>
              <w:t>厂家承诺函</w:t>
            </w:r>
          </w:p>
        </w:tc>
        <w:tc>
          <w:tcPr>
            <w:tcW w:w="1462" w:type="dxa"/>
            <w:vAlign w:val="center"/>
          </w:tcPr>
          <w:p w14:paraId="16AA52EC">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D46255A">
            <w:pPr>
              <w:spacing w:line="300" w:lineRule="exact"/>
              <w:jc w:val="center"/>
              <w:rPr>
                <w:rFonts w:ascii="宋体" w:hAnsi="宋体" w:cs="宋体"/>
                <w:sz w:val="24"/>
              </w:rPr>
            </w:pPr>
          </w:p>
        </w:tc>
      </w:tr>
      <w:tr w14:paraId="0B471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007F792F">
            <w:pPr>
              <w:spacing w:line="300" w:lineRule="exact"/>
              <w:jc w:val="center"/>
              <w:rPr>
                <w:rFonts w:ascii="宋体" w:hAnsi="宋体" w:cs="宋体"/>
                <w:sz w:val="24"/>
              </w:rPr>
            </w:pPr>
            <w:r>
              <w:rPr>
                <w:rFonts w:hint="eastAsia" w:ascii="宋体" w:hAnsi="宋体" w:cs="宋体"/>
                <w:sz w:val="24"/>
              </w:rPr>
              <w:t>12</w:t>
            </w:r>
          </w:p>
        </w:tc>
        <w:tc>
          <w:tcPr>
            <w:tcW w:w="7195" w:type="dxa"/>
            <w:vAlign w:val="center"/>
          </w:tcPr>
          <w:p w14:paraId="57A36D78">
            <w:pPr>
              <w:spacing w:line="300" w:lineRule="exact"/>
              <w:jc w:val="center"/>
              <w:rPr>
                <w:rFonts w:ascii="宋体" w:hAnsi="宋体" w:cs="宋体"/>
                <w:sz w:val="24"/>
              </w:rPr>
            </w:pPr>
            <w:r>
              <w:rPr>
                <w:rFonts w:hint="eastAsia" w:ascii="宋体" w:hAnsi="宋体" w:cs="宋体"/>
                <w:sz w:val="24"/>
                <w:highlight w:val="yellow"/>
              </w:rPr>
              <w:t>广东省内三甲医院使用证明（使用证明仅限含所投产品规格型号、价格的发票/合同，有效时间为2023年起至今）</w:t>
            </w:r>
            <w:r>
              <w:rPr>
                <w:rFonts w:hint="eastAsia" w:ascii="宋体" w:hAnsi="宋体" w:eastAsia="宋体" w:cs="宋体"/>
                <w:sz w:val="24"/>
                <w:highlight w:val="yellow"/>
              </w:rPr>
              <w:t>三甲医院查询截图，相关发票医院名称和品名清晰并标注红框</w:t>
            </w:r>
          </w:p>
        </w:tc>
        <w:tc>
          <w:tcPr>
            <w:tcW w:w="1462" w:type="dxa"/>
            <w:vAlign w:val="center"/>
          </w:tcPr>
          <w:p w14:paraId="51A35441">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18096DCD">
            <w:pPr>
              <w:spacing w:line="300" w:lineRule="exact"/>
              <w:jc w:val="center"/>
              <w:rPr>
                <w:rFonts w:ascii="宋体" w:hAnsi="宋体" w:cs="宋体"/>
                <w:sz w:val="24"/>
              </w:rPr>
            </w:pPr>
          </w:p>
        </w:tc>
      </w:tr>
      <w:tr w14:paraId="597B8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88" w:type="dxa"/>
            <w:vAlign w:val="center"/>
          </w:tcPr>
          <w:p w14:paraId="52BE4871">
            <w:pPr>
              <w:spacing w:line="300" w:lineRule="exact"/>
              <w:jc w:val="center"/>
              <w:rPr>
                <w:rFonts w:ascii="宋体" w:hAnsi="宋体" w:cs="宋体"/>
                <w:sz w:val="24"/>
              </w:rPr>
            </w:pPr>
            <w:r>
              <w:rPr>
                <w:rFonts w:hint="eastAsia" w:ascii="宋体" w:hAnsi="宋体" w:cs="宋体"/>
                <w:sz w:val="24"/>
              </w:rPr>
              <w:t>13</w:t>
            </w:r>
          </w:p>
        </w:tc>
        <w:tc>
          <w:tcPr>
            <w:tcW w:w="7195" w:type="dxa"/>
            <w:vAlign w:val="center"/>
          </w:tcPr>
          <w:p w14:paraId="1F3E86B9">
            <w:pPr>
              <w:jc w:val="center"/>
              <w:rPr>
                <w:rFonts w:ascii="宋体" w:hAnsi="宋体" w:cs="宋体"/>
                <w:sz w:val="24"/>
              </w:rPr>
            </w:pPr>
            <w:r>
              <w:rPr>
                <w:rFonts w:hint="eastAsia" w:ascii="宋体" w:hAnsi="宋体" w:cs="宋体"/>
                <w:sz w:val="24"/>
              </w:rPr>
              <w:t>售后服务响应表</w:t>
            </w:r>
          </w:p>
        </w:tc>
        <w:tc>
          <w:tcPr>
            <w:tcW w:w="1462" w:type="dxa"/>
            <w:vAlign w:val="center"/>
          </w:tcPr>
          <w:p w14:paraId="645A2162">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F6975B9">
            <w:pPr>
              <w:spacing w:line="300" w:lineRule="exact"/>
              <w:jc w:val="center"/>
              <w:rPr>
                <w:rFonts w:ascii="宋体" w:hAnsi="宋体" w:cs="宋体"/>
                <w:sz w:val="24"/>
              </w:rPr>
            </w:pPr>
          </w:p>
        </w:tc>
      </w:tr>
      <w:tr w14:paraId="74CA4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Align w:val="center"/>
          </w:tcPr>
          <w:p w14:paraId="44F13D34">
            <w:pPr>
              <w:spacing w:line="300" w:lineRule="exact"/>
              <w:jc w:val="center"/>
              <w:rPr>
                <w:rFonts w:ascii="宋体" w:hAnsi="宋体" w:cs="宋体"/>
                <w:sz w:val="24"/>
              </w:rPr>
            </w:pPr>
            <w:r>
              <w:rPr>
                <w:rFonts w:hint="eastAsia" w:ascii="宋体" w:hAnsi="宋体" w:cs="宋体"/>
                <w:sz w:val="24"/>
              </w:rPr>
              <w:t>14</w:t>
            </w:r>
          </w:p>
        </w:tc>
        <w:tc>
          <w:tcPr>
            <w:tcW w:w="7195" w:type="dxa"/>
            <w:vAlign w:val="center"/>
          </w:tcPr>
          <w:p w14:paraId="7CF4FC6C">
            <w:pPr>
              <w:spacing w:line="300" w:lineRule="exact"/>
              <w:jc w:val="center"/>
              <w:rPr>
                <w:rFonts w:ascii="宋体" w:hAnsi="宋体" w:cs="宋体"/>
                <w:sz w:val="24"/>
              </w:rPr>
            </w:pPr>
            <w:r>
              <w:rPr>
                <w:rFonts w:hint="eastAsia" w:ascii="宋体" w:hAnsi="宋体" w:cs="宋体"/>
                <w:sz w:val="24"/>
              </w:rPr>
              <w:t>信用记录承诺函及信用查询记录结果证明文件</w:t>
            </w:r>
          </w:p>
        </w:tc>
        <w:tc>
          <w:tcPr>
            <w:tcW w:w="1462" w:type="dxa"/>
            <w:vAlign w:val="center"/>
          </w:tcPr>
          <w:p w14:paraId="62C7311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1D6CCBE9">
            <w:pPr>
              <w:spacing w:line="300" w:lineRule="exact"/>
              <w:jc w:val="center"/>
              <w:rPr>
                <w:rFonts w:ascii="宋体" w:hAnsi="宋体" w:cs="宋体"/>
                <w:sz w:val="24"/>
              </w:rPr>
            </w:pPr>
          </w:p>
        </w:tc>
      </w:tr>
      <w:tr w14:paraId="04343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Align w:val="center"/>
          </w:tcPr>
          <w:p w14:paraId="76C73445">
            <w:pPr>
              <w:spacing w:line="300" w:lineRule="exact"/>
              <w:jc w:val="center"/>
              <w:rPr>
                <w:rFonts w:ascii="宋体" w:hAnsi="宋体" w:cs="宋体"/>
                <w:sz w:val="24"/>
              </w:rPr>
            </w:pPr>
            <w:r>
              <w:rPr>
                <w:rFonts w:hint="eastAsia" w:ascii="宋体" w:hAnsi="宋体" w:cs="宋体"/>
                <w:sz w:val="24"/>
              </w:rPr>
              <w:t>15</w:t>
            </w:r>
          </w:p>
        </w:tc>
        <w:tc>
          <w:tcPr>
            <w:tcW w:w="7195" w:type="dxa"/>
            <w:vAlign w:val="center"/>
          </w:tcPr>
          <w:p w14:paraId="6D2B3963">
            <w:pPr>
              <w:spacing w:line="300" w:lineRule="exact"/>
              <w:jc w:val="center"/>
              <w:rPr>
                <w:rFonts w:ascii="宋体" w:hAnsi="宋体" w:cs="宋体"/>
                <w:sz w:val="24"/>
              </w:rPr>
            </w:pPr>
            <w:r>
              <w:rPr>
                <w:rFonts w:hint="eastAsia" w:ascii="宋体" w:hAnsi="宋体" w:cs="宋体"/>
                <w:sz w:val="24"/>
              </w:rPr>
              <w:t>供货承诺函</w:t>
            </w:r>
          </w:p>
        </w:tc>
        <w:tc>
          <w:tcPr>
            <w:tcW w:w="1462" w:type="dxa"/>
            <w:vAlign w:val="center"/>
          </w:tcPr>
          <w:p w14:paraId="1F3523E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5263539">
            <w:pPr>
              <w:spacing w:line="300" w:lineRule="exact"/>
              <w:jc w:val="center"/>
              <w:rPr>
                <w:rFonts w:ascii="宋体" w:hAnsi="宋体" w:cs="宋体"/>
                <w:sz w:val="24"/>
              </w:rPr>
            </w:pPr>
          </w:p>
        </w:tc>
      </w:tr>
      <w:tr w14:paraId="1AF17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612D389E">
            <w:pPr>
              <w:spacing w:line="300" w:lineRule="exact"/>
              <w:jc w:val="center"/>
              <w:rPr>
                <w:rFonts w:ascii="宋体" w:hAnsi="宋体" w:cs="宋体"/>
                <w:sz w:val="24"/>
              </w:rPr>
            </w:pPr>
            <w:r>
              <w:rPr>
                <w:rFonts w:hint="eastAsia" w:ascii="宋体" w:hAnsi="宋体" w:cs="宋体"/>
                <w:sz w:val="24"/>
              </w:rPr>
              <w:t>16</w:t>
            </w:r>
          </w:p>
        </w:tc>
        <w:tc>
          <w:tcPr>
            <w:tcW w:w="7195" w:type="dxa"/>
            <w:vAlign w:val="center"/>
          </w:tcPr>
          <w:p w14:paraId="79DE6C94">
            <w:pPr>
              <w:spacing w:line="300" w:lineRule="exact"/>
              <w:jc w:val="center"/>
              <w:rPr>
                <w:rFonts w:ascii="宋体" w:hAnsi="宋体" w:cs="宋体"/>
                <w:sz w:val="24"/>
              </w:rPr>
            </w:pPr>
            <w:r>
              <w:rPr>
                <w:rFonts w:hint="eastAsia" w:ascii="宋体" w:hAnsi="宋体" w:cs="宋体"/>
                <w:sz w:val="24"/>
              </w:rPr>
              <w:t>供货保障证明</w:t>
            </w:r>
          </w:p>
        </w:tc>
        <w:tc>
          <w:tcPr>
            <w:tcW w:w="1462" w:type="dxa"/>
            <w:vAlign w:val="center"/>
          </w:tcPr>
          <w:p w14:paraId="596E3A80">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8EAF61">
            <w:pPr>
              <w:spacing w:line="300" w:lineRule="exact"/>
              <w:jc w:val="center"/>
              <w:rPr>
                <w:rFonts w:ascii="宋体" w:hAnsi="宋体" w:cs="宋体"/>
                <w:sz w:val="24"/>
              </w:rPr>
            </w:pPr>
          </w:p>
        </w:tc>
      </w:tr>
      <w:tr w14:paraId="30871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1484FB69">
            <w:pPr>
              <w:spacing w:line="300" w:lineRule="exact"/>
              <w:jc w:val="center"/>
              <w:rPr>
                <w:rFonts w:ascii="宋体" w:hAnsi="宋体" w:cs="宋体"/>
                <w:sz w:val="24"/>
              </w:rPr>
            </w:pPr>
            <w:r>
              <w:rPr>
                <w:rFonts w:hint="eastAsia" w:ascii="宋体" w:hAnsi="宋体" w:cs="宋体"/>
                <w:sz w:val="24"/>
              </w:rPr>
              <w:t>17</w:t>
            </w:r>
          </w:p>
        </w:tc>
        <w:tc>
          <w:tcPr>
            <w:tcW w:w="7195" w:type="dxa"/>
            <w:vAlign w:val="center"/>
          </w:tcPr>
          <w:p w14:paraId="5E48FEDF">
            <w:pPr>
              <w:jc w:val="center"/>
              <w:rPr>
                <w:rFonts w:ascii="宋体" w:hAnsi="宋体" w:cs="宋体"/>
                <w:sz w:val="24"/>
              </w:rPr>
            </w:pPr>
            <w:r>
              <w:rPr>
                <w:rFonts w:hint="eastAsia" w:ascii="宋体" w:hAnsi="宋体" w:cs="宋体"/>
                <w:sz w:val="24"/>
              </w:rPr>
              <w:t>所投产品检测报告等产品合格证明材料</w:t>
            </w:r>
          </w:p>
        </w:tc>
        <w:tc>
          <w:tcPr>
            <w:tcW w:w="1462" w:type="dxa"/>
            <w:vAlign w:val="center"/>
          </w:tcPr>
          <w:p w14:paraId="3170E054">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1FADE1CD">
            <w:pPr>
              <w:spacing w:line="300" w:lineRule="exact"/>
              <w:jc w:val="center"/>
              <w:rPr>
                <w:rFonts w:ascii="宋体" w:hAnsi="宋体" w:cs="宋体"/>
                <w:sz w:val="24"/>
              </w:rPr>
            </w:pPr>
          </w:p>
        </w:tc>
      </w:tr>
      <w:tr w14:paraId="2CA7B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77A0831D">
            <w:pPr>
              <w:spacing w:line="300" w:lineRule="exact"/>
              <w:jc w:val="center"/>
              <w:rPr>
                <w:rFonts w:ascii="宋体" w:hAnsi="宋体" w:cs="宋体"/>
                <w:sz w:val="24"/>
              </w:rPr>
            </w:pPr>
            <w:r>
              <w:rPr>
                <w:rFonts w:hint="eastAsia" w:ascii="宋体" w:hAnsi="宋体" w:cs="宋体"/>
                <w:sz w:val="24"/>
              </w:rPr>
              <w:t>18</w:t>
            </w:r>
          </w:p>
        </w:tc>
        <w:tc>
          <w:tcPr>
            <w:tcW w:w="7195" w:type="dxa"/>
            <w:vAlign w:val="center"/>
          </w:tcPr>
          <w:p w14:paraId="40299CF7">
            <w:pPr>
              <w:jc w:val="center"/>
              <w:rPr>
                <w:rFonts w:ascii="宋体" w:hAnsi="宋体" w:cs="宋体"/>
                <w:sz w:val="24"/>
              </w:rPr>
            </w:pPr>
            <w:r>
              <w:rPr>
                <w:rFonts w:hint="eastAsia" w:ascii="宋体" w:hAnsi="宋体" w:cs="宋体"/>
                <w:sz w:val="24"/>
              </w:rPr>
              <w:t>系列产品说明书</w:t>
            </w:r>
          </w:p>
        </w:tc>
        <w:tc>
          <w:tcPr>
            <w:tcW w:w="1462" w:type="dxa"/>
            <w:vAlign w:val="center"/>
          </w:tcPr>
          <w:p w14:paraId="4D575420">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7DFADEA">
            <w:pPr>
              <w:spacing w:line="300" w:lineRule="exact"/>
              <w:jc w:val="center"/>
              <w:rPr>
                <w:rFonts w:ascii="宋体" w:hAnsi="宋体" w:cs="宋体"/>
                <w:sz w:val="24"/>
              </w:rPr>
            </w:pPr>
          </w:p>
        </w:tc>
      </w:tr>
      <w:tr w14:paraId="3AD5D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6DC49AA4">
            <w:pPr>
              <w:spacing w:line="300" w:lineRule="exact"/>
              <w:jc w:val="center"/>
              <w:rPr>
                <w:rFonts w:ascii="宋体" w:hAnsi="宋体" w:cs="宋体"/>
                <w:sz w:val="24"/>
              </w:rPr>
            </w:pPr>
            <w:r>
              <w:rPr>
                <w:rFonts w:hint="eastAsia" w:ascii="宋体" w:hAnsi="宋体" w:cs="宋体"/>
                <w:sz w:val="24"/>
              </w:rPr>
              <w:t>19</w:t>
            </w:r>
          </w:p>
        </w:tc>
        <w:tc>
          <w:tcPr>
            <w:tcW w:w="7195" w:type="dxa"/>
            <w:shd w:val="clear" w:color="auto" w:fill="auto"/>
            <w:vAlign w:val="center"/>
          </w:tcPr>
          <w:p w14:paraId="54241043">
            <w:pPr>
              <w:jc w:val="center"/>
              <w:rPr>
                <w:rFonts w:ascii="宋体" w:hAnsi="宋体" w:cs="宋体"/>
                <w:sz w:val="24"/>
              </w:rPr>
            </w:pPr>
            <w:r>
              <w:rPr>
                <w:rFonts w:hint="eastAsia" w:ascii="宋体" w:hAnsi="宋体" w:cs="宋体"/>
                <w:sz w:val="24"/>
              </w:rPr>
              <w:t>诚信承诺函</w:t>
            </w:r>
          </w:p>
        </w:tc>
        <w:tc>
          <w:tcPr>
            <w:tcW w:w="1462" w:type="dxa"/>
            <w:shd w:val="clear" w:color="auto" w:fill="auto"/>
            <w:vAlign w:val="center"/>
          </w:tcPr>
          <w:p w14:paraId="67500877">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4AEFDAF">
            <w:pPr>
              <w:spacing w:line="300" w:lineRule="exact"/>
              <w:jc w:val="center"/>
              <w:rPr>
                <w:rFonts w:ascii="宋体" w:hAnsi="宋体" w:cs="宋体"/>
                <w:sz w:val="24"/>
              </w:rPr>
            </w:pPr>
          </w:p>
        </w:tc>
      </w:tr>
      <w:tr w14:paraId="159CA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2656023B">
            <w:pPr>
              <w:spacing w:line="300" w:lineRule="exact"/>
              <w:jc w:val="center"/>
              <w:rPr>
                <w:rFonts w:ascii="宋体" w:hAnsi="宋体" w:cs="宋体"/>
                <w:sz w:val="24"/>
              </w:rPr>
            </w:pPr>
            <w:r>
              <w:rPr>
                <w:rFonts w:hint="eastAsia" w:ascii="宋体" w:hAnsi="宋体" w:cs="宋体"/>
                <w:sz w:val="24"/>
              </w:rPr>
              <w:t>20</w:t>
            </w:r>
          </w:p>
        </w:tc>
        <w:tc>
          <w:tcPr>
            <w:tcW w:w="7195" w:type="dxa"/>
            <w:shd w:val="clear" w:color="auto" w:fill="auto"/>
            <w:vAlign w:val="center"/>
          </w:tcPr>
          <w:p w14:paraId="77818CD7">
            <w:pPr>
              <w:jc w:val="center"/>
              <w:rPr>
                <w:rFonts w:ascii="宋体" w:hAnsi="宋体" w:cs="宋体"/>
                <w:sz w:val="24"/>
              </w:rPr>
            </w:pPr>
            <w:r>
              <w:rPr>
                <w:rFonts w:hint="eastAsia" w:ascii="宋体" w:hAnsi="宋体" w:cs="宋体"/>
                <w:sz w:val="24"/>
              </w:rPr>
              <w:t>关于在深圳医用耗材阳光交易和监管平台签订合同的承诺书</w:t>
            </w:r>
          </w:p>
        </w:tc>
        <w:tc>
          <w:tcPr>
            <w:tcW w:w="1462" w:type="dxa"/>
            <w:shd w:val="clear" w:color="auto" w:fill="auto"/>
            <w:vAlign w:val="center"/>
          </w:tcPr>
          <w:p w14:paraId="300EDFA7">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313E0651">
            <w:pPr>
              <w:spacing w:line="300" w:lineRule="exact"/>
              <w:jc w:val="center"/>
              <w:rPr>
                <w:rFonts w:ascii="宋体" w:hAnsi="宋体" w:cs="宋体"/>
                <w:sz w:val="24"/>
              </w:rPr>
            </w:pPr>
          </w:p>
        </w:tc>
      </w:tr>
      <w:tr w14:paraId="73E22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740F47A3">
            <w:pPr>
              <w:spacing w:line="300" w:lineRule="exact"/>
              <w:jc w:val="center"/>
              <w:rPr>
                <w:rFonts w:ascii="宋体" w:hAnsi="宋体" w:cs="宋体"/>
                <w:sz w:val="24"/>
              </w:rPr>
            </w:pPr>
            <w:r>
              <w:rPr>
                <w:rFonts w:hint="eastAsia" w:ascii="宋体" w:hAnsi="宋体" w:cs="宋体"/>
                <w:sz w:val="24"/>
              </w:rPr>
              <w:t>21</w:t>
            </w:r>
          </w:p>
        </w:tc>
        <w:tc>
          <w:tcPr>
            <w:tcW w:w="7195" w:type="dxa"/>
            <w:shd w:val="clear" w:color="auto" w:fill="auto"/>
            <w:vAlign w:val="center"/>
          </w:tcPr>
          <w:p w14:paraId="14B225D4">
            <w:pPr>
              <w:jc w:val="center"/>
              <w:rPr>
                <w:rFonts w:ascii="宋体" w:hAnsi="宋体" w:cs="宋体"/>
                <w:sz w:val="24"/>
              </w:rPr>
            </w:pPr>
            <w:r>
              <w:rPr>
                <w:rFonts w:hint="eastAsia" w:ascii="宋体" w:hAnsi="宋体" w:cs="宋体"/>
                <w:sz w:val="24"/>
              </w:rPr>
              <w:t>风险知悉声明函</w:t>
            </w:r>
          </w:p>
        </w:tc>
        <w:tc>
          <w:tcPr>
            <w:tcW w:w="1462" w:type="dxa"/>
            <w:shd w:val="clear" w:color="auto" w:fill="auto"/>
            <w:vAlign w:val="center"/>
          </w:tcPr>
          <w:p w14:paraId="0F44AB69">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157EB66D">
            <w:pPr>
              <w:spacing w:line="300" w:lineRule="exact"/>
              <w:jc w:val="center"/>
              <w:rPr>
                <w:rFonts w:ascii="宋体" w:hAnsi="宋体" w:cs="宋体"/>
                <w:sz w:val="24"/>
              </w:rPr>
            </w:pPr>
          </w:p>
        </w:tc>
      </w:tr>
      <w:tr w14:paraId="46DE1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0EA2BDFE">
            <w:pPr>
              <w:spacing w:line="300" w:lineRule="exact"/>
              <w:jc w:val="center"/>
              <w:rPr>
                <w:rFonts w:ascii="宋体" w:hAnsi="宋体" w:cs="宋体"/>
                <w:sz w:val="24"/>
              </w:rPr>
            </w:pPr>
            <w:r>
              <w:rPr>
                <w:rFonts w:hint="eastAsia" w:ascii="宋体" w:hAnsi="宋体" w:cs="宋体"/>
                <w:sz w:val="24"/>
              </w:rPr>
              <w:t>开标现场提交</w:t>
            </w:r>
          </w:p>
        </w:tc>
        <w:tc>
          <w:tcPr>
            <w:tcW w:w="7195" w:type="dxa"/>
            <w:vAlign w:val="center"/>
          </w:tcPr>
          <w:p w14:paraId="1D6D6E92">
            <w:pPr>
              <w:jc w:val="center"/>
              <w:rPr>
                <w:rFonts w:ascii="宋体" w:hAnsi="宋体" w:cs="宋体"/>
                <w:sz w:val="24"/>
              </w:rPr>
            </w:pPr>
            <w:r>
              <w:rPr>
                <w:rFonts w:hint="eastAsia" w:ascii="宋体" w:hAnsi="宋体" w:cs="宋体"/>
                <w:sz w:val="24"/>
              </w:rPr>
              <w:t>纸质版采购文件资料审核通过后，谈判现场须回答</w:t>
            </w:r>
            <w:r>
              <w:rPr>
                <w:rFonts w:hint="eastAsia" w:ascii="宋体" w:hAnsi="宋体" w:cs="宋体"/>
                <w:b/>
                <w:sz w:val="24"/>
              </w:rPr>
              <w:t>专家提问并</w:t>
            </w:r>
            <w:r>
              <w:rPr>
                <w:rFonts w:hint="eastAsia" w:ascii="宋体" w:hAnsi="宋体" w:cs="宋体"/>
                <w:sz w:val="24"/>
              </w:rPr>
              <w:t>展示</w:t>
            </w:r>
            <w:r>
              <w:rPr>
                <w:rFonts w:hint="eastAsia" w:ascii="宋体" w:hAnsi="宋体" w:cs="宋体"/>
                <w:b/>
                <w:sz w:val="24"/>
                <w:highlight w:val="yellow"/>
              </w:rPr>
              <w:t>彩页、样品及产品说明书</w:t>
            </w:r>
            <w:r>
              <w:rPr>
                <w:rFonts w:hint="eastAsia" w:ascii="宋体" w:hAnsi="宋体" w:cs="宋体"/>
                <w:b/>
                <w:sz w:val="24"/>
              </w:rPr>
              <w:t>。</w:t>
            </w:r>
            <w:r>
              <w:rPr>
                <w:rFonts w:hint="eastAsia" w:ascii="宋体" w:hAnsi="宋体" w:cs="宋体"/>
                <w:sz w:val="24"/>
              </w:rPr>
              <w:t>（样品务必标记公司简称、产品）</w:t>
            </w:r>
          </w:p>
        </w:tc>
        <w:tc>
          <w:tcPr>
            <w:tcW w:w="1462" w:type="dxa"/>
            <w:vAlign w:val="center"/>
          </w:tcPr>
          <w:p w14:paraId="22F98352">
            <w:pPr>
              <w:spacing w:line="300" w:lineRule="exact"/>
              <w:jc w:val="center"/>
              <w:rPr>
                <w:rFonts w:ascii="宋体" w:hAnsi="宋体" w:cs="宋体"/>
                <w:sz w:val="24"/>
              </w:rPr>
            </w:pPr>
            <w:r>
              <w:rPr>
                <w:rFonts w:hint="eastAsia" w:ascii="宋体" w:hAnsi="宋体" w:cs="宋体"/>
                <w:sz w:val="24"/>
              </w:rPr>
              <w:t>现场</w:t>
            </w:r>
          </w:p>
          <w:p w14:paraId="05683E5E">
            <w:pPr>
              <w:spacing w:line="300" w:lineRule="exact"/>
              <w:jc w:val="center"/>
              <w:rPr>
                <w:rFonts w:ascii="宋体" w:hAnsi="宋体" w:cs="宋体"/>
                <w:sz w:val="24"/>
              </w:rPr>
            </w:pPr>
            <w:r>
              <w:rPr>
                <w:rFonts w:hint="eastAsia" w:ascii="宋体" w:hAnsi="宋体" w:cs="宋体"/>
                <w:sz w:val="24"/>
              </w:rPr>
              <w:t>提交</w:t>
            </w:r>
          </w:p>
        </w:tc>
        <w:tc>
          <w:tcPr>
            <w:tcW w:w="1040" w:type="dxa"/>
            <w:vAlign w:val="center"/>
          </w:tcPr>
          <w:p w14:paraId="05A5B5F1">
            <w:pPr>
              <w:spacing w:line="300" w:lineRule="exact"/>
              <w:jc w:val="center"/>
              <w:rPr>
                <w:rFonts w:ascii="宋体" w:hAnsi="宋体" w:cs="宋体"/>
                <w:sz w:val="24"/>
              </w:rPr>
            </w:pPr>
          </w:p>
        </w:tc>
      </w:tr>
      <w:tr w14:paraId="19539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0885" w:type="dxa"/>
            <w:gridSpan w:val="4"/>
            <w:vAlign w:val="center"/>
          </w:tcPr>
          <w:p w14:paraId="320CF6FF">
            <w:pPr>
              <w:spacing w:line="360" w:lineRule="exact"/>
              <w:jc w:val="left"/>
              <w:rPr>
                <w:rFonts w:ascii="宋体" w:hAnsi="宋体" w:cs="宋体"/>
                <w:sz w:val="24"/>
              </w:rPr>
            </w:pPr>
            <w:r>
              <w:rPr>
                <w:rFonts w:hint="eastAsia" w:ascii="宋体" w:hAnsi="宋体" w:cs="宋体"/>
                <w:sz w:val="24"/>
              </w:rPr>
              <w:t>备注：</w:t>
            </w:r>
          </w:p>
          <w:p w14:paraId="1D81105A">
            <w:pPr>
              <w:spacing w:line="360" w:lineRule="exact"/>
              <w:jc w:val="left"/>
              <w:rPr>
                <w:rFonts w:ascii="宋体" w:hAnsi="宋体" w:cs="宋体"/>
                <w:sz w:val="24"/>
              </w:rPr>
            </w:pPr>
            <w:r>
              <w:rPr>
                <w:rFonts w:hint="eastAsia" w:ascii="宋体" w:hAnsi="宋体" w:cs="宋体"/>
                <w:sz w:val="24"/>
              </w:rPr>
              <w:t>1、每个产品的材料按“谈判文件目录”所列顺序装订，并在每个所投产品材料的右上角编上采购目录序号。</w:t>
            </w:r>
          </w:p>
          <w:p w14:paraId="35427B5B">
            <w:pPr>
              <w:spacing w:line="360" w:lineRule="exact"/>
              <w:jc w:val="left"/>
              <w:rPr>
                <w:rFonts w:ascii="宋体" w:hAnsi="宋体" w:cs="宋体"/>
                <w:sz w:val="24"/>
              </w:rPr>
            </w:pPr>
            <w:r>
              <w:rPr>
                <w:rFonts w:hint="eastAsia" w:ascii="宋体" w:hAnsi="宋体" w:cs="宋体"/>
                <w:sz w:val="24"/>
              </w:rPr>
              <w:t>2、纸质洽谈文件材料按目录顺序左侧装订成册，所有材料均使用A4纸张双面打印，要求每页加盖单位红章。</w:t>
            </w:r>
          </w:p>
          <w:p w14:paraId="172609AC">
            <w:pPr>
              <w:spacing w:line="360" w:lineRule="exact"/>
              <w:jc w:val="left"/>
              <w:rPr>
                <w:rFonts w:ascii="宋体" w:hAnsi="宋体" w:cs="宋体"/>
                <w:sz w:val="24"/>
              </w:rPr>
            </w:pPr>
            <w:r>
              <w:rPr>
                <w:rFonts w:hint="eastAsia" w:ascii="宋体" w:hAnsi="宋体" w:cs="宋体"/>
                <w:sz w:val="24"/>
              </w:rPr>
              <w:t>3、谈判文件目录内的资料可根据各公司的资质情况进行提供。</w:t>
            </w:r>
          </w:p>
          <w:p w14:paraId="6A961A5B">
            <w:pPr>
              <w:spacing w:line="300" w:lineRule="exact"/>
              <w:rPr>
                <w:rFonts w:ascii="宋体" w:hAnsi="宋体" w:cs="宋体"/>
                <w:sz w:val="24"/>
              </w:rPr>
            </w:pPr>
            <w:r>
              <w:rPr>
                <w:rFonts w:hint="eastAsia" w:ascii="宋体" w:hAnsi="宋体" w:cs="宋体"/>
                <w:sz w:val="24"/>
              </w:rPr>
              <w:t>4、</w:t>
            </w:r>
            <w:r>
              <w:rPr>
                <w:rFonts w:hint="eastAsia" w:ascii="仿宋" w:hAnsi="仿宋" w:eastAsia="仿宋" w:cs="仿宋"/>
                <w:sz w:val="24"/>
                <w:szCs w:val="32"/>
              </w:rPr>
              <w:t>参选</w:t>
            </w:r>
            <w:r>
              <w:rPr>
                <w:rFonts w:hint="eastAsia" w:ascii="宋体" w:hAnsi="宋体" w:cs="宋体"/>
                <w:sz w:val="24"/>
              </w:rPr>
              <w:t>多产品，涉及多厂家，则按照8（含）-9（含）的顺序重复排放（厂家授权+厂家证件）。</w:t>
            </w:r>
          </w:p>
        </w:tc>
      </w:tr>
    </w:tbl>
    <w:p w14:paraId="277DF14F">
      <w:pPr>
        <w:widowControl/>
        <w:ind w:firstLine="480"/>
        <w:jc w:val="left"/>
        <w:rPr>
          <w:rFonts w:ascii="仿宋_GB2312" w:eastAsia="仿宋_GB2312"/>
          <w:bCs/>
        </w:rPr>
      </w:pPr>
      <w:r>
        <w:rPr>
          <w:rFonts w:ascii="仿宋_GB2312" w:eastAsia="仿宋_GB2312"/>
          <w:bCs/>
        </w:rPr>
        <w:br w:type="page"/>
      </w:r>
    </w:p>
    <w:p w14:paraId="358B4D7E">
      <w:pPr>
        <w:rPr>
          <w:rFonts w:ascii="宋体" w:hAnsi="宋体"/>
          <w:bCs/>
        </w:rPr>
      </w:pPr>
      <w:r>
        <w:rPr>
          <w:rFonts w:hint="eastAsia" w:ascii="宋体" w:hAnsi="宋体"/>
          <w:bCs/>
        </w:rPr>
        <w:t>格式3：法定代表人证明书、法定代表人授权委托书</w:t>
      </w:r>
    </w:p>
    <w:p w14:paraId="161FFED2">
      <w:pPr>
        <w:ind w:firstLine="560"/>
        <w:jc w:val="center"/>
      </w:pPr>
      <w:bookmarkStart w:id="27" w:name="_Toc28199"/>
      <w:bookmarkStart w:id="28" w:name="_Toc13235"/>
      <w:r>
        <w:rPr>
          <w:rStyle w:val="43"/>
          <w:rFonts w:hint="eastAsia" w:ascii="宋体" w:hAnsi="宋体" w:eastAsia="宋体"/>
          <w:b/>
          <w:sz w:val="28"/>
          <w:szCs w:val="28"/>
        </w:rPr>
        <w:t>法定代表人资格证明书</w:t>
      </w:r>
      <w:bookmarkEnd w:id="27"/>
      <w:bookmarkEnd w:id="28"/>
    </w:p>
    <w:p w14:paraId="089D068C">
      <w:pPr>
        <w:rPr>
          <w:sz w:val="24"/>
          <w:u w:val="single"/>
        </w:rPr>
      </w:pPr>
      <w:r>
        <w:rPr>
          <w:rFonts w:hint="eastAsia"/>
          <w:sz w:val="24"/>
        </w:rPr>
        <w:t>公司名称：</w:t>
      </w:r>
      <w:r>
        <w:rPr>
          <w:rFonts w:hint="eastAsia"/>
          <w:sz w:val="24"/>
          <w:u w:val="single"/>
        </w:rPr>
        <w:t xml:space="preserve">                                           </w:t>
      </w:r>
    </w:p>
    <w:p w14:paraId="62CC3370">
      <w:pPr>
        <w:rPr>
          <w:sz w:val="24"/>
          <w:u w:val="single"/>
        </w:rPr>
      </w:pPr>
      <w:r>
        <w:rPr>
          <w:rFonts w:hint="eastAsia"/>
          <w:sz w:val="24"/>
        </w:rPr>
        <w:t>地    址：</w:t>
      </w:r>
      <w:r>
        <w:rPr>
          <w:rFonts w:hint="eastAsia"/>
          <w:sz w:val="24"/>
          <w:u w:val="single"/>
        </w:rPr>
        <w:t xml:space="preserve">                                           </w:t>
      </w:r>
    </w:p>
    <w:p w14:paraId="1E49404B">
      <w:pPr>
        <w:rPr>
          <w:sz w:val="24"/>
          <w:u w:val="single"/>
        </w:rPr>
      </w:pPr>
      <w:r>
        <w:rPr>
          <w:rFonts w:hint="eastAsia"/>
          <w:sz w:val="24"/>
        </w:rPr>
        <w:t>姓名：</w:t>
      </w:r>
      <w:r>
        <w:rPr>
          <w:rFonts w:hint="eastAsia"/>
          <w:sz w:val="24"/>
          <w:u w:val="single"/>
        </w:rPr>
        <w:t xml:space="preserve">           </w:t>
      </w:r>
      <w:r>
        <w:rPr>
          <w:rFonts w:hint="eastAsia"/>
          <w:sz w:val="24"/>
        </w:rPr>
        <w:t>性别：</w:t>
      </w:r>
      <w:r>
        <w:rPr>
          <w:rFonts w:hint="eastAsia"/>
          <w:sz w:val="24"/>
          <w:u w:val="single"/>
        </w:rPr>
        <w:t xml:space="preserve">      </w:t>
      </w:r>
      <w:r>
        <w:rPr>
          <w:rFonts w:hint="eastAsia"/>
          <w:sz w:val="24"/>
        </w:rPr>
        <w:t>年龄：</w:t>
      </w:r>
      <w:r>
        <w:rPr>
          <w:rFonts w:hint="eastAsia"/>
          <w:sz w:val="24"/>
          <w:u w:val="single"/>
        </w:rPr>
        <w:t xml:space="preserve">      </w:t>
      </w:r>
      <w:r>
        <w:rPr>
          <w:rFonts w:hint="eastAsia"/>
          <w:sz w:val="24"/>
        </w:rPr>
        <w:t>职务：</w:t>
      </w:r>
      <w:r>
        <w:rPr>
          <w:rFonts w:hint="eastAsia"/>
          <w:sz w:val="24"/>
          <w:u w:val="single"/>
        </w:rPr>
        <w:t xml:space="preserve">          </w:t>
      </w:r>
    </w:p>
    <w:p w14:paraId="66C00366">
      <w:pPr>
        <w:rPr>
          <w:sz w:val="24"/>
        </w:rPr>
      </w:pPr>
      <w:r>
        <w:rPr>
          <w:rFonts w:hint="eastAsia"/>
          <w:sz w:val="24"/>
        </w:rPr>
        <w:t>系</w:t>
      </w:r>
      <w:r>
        <w:rPr>
          <w:rFonts w:hint="eastAsia"/>
          <w:sz w:val="24"/>
          <w:u w:val="single"/>
        </w:rPr>
        <w:t xml:space="preserve">                                   </w:t>
      </w:r>
      <w:r>
        <w:rPr>
          <w:rFonts w:hint="eastAsia"/>
          <w:sz w:val="24"/>
        </w:rPr>
        <w:t>的法定代表人。为维护本项目，法定代表人具有签署本项目的谈判文件、提交谈判文件进行采购、签署合同和处理与之有关的一切事务的权利。</w:t>
      </w:r>
    </w:p>
    <w:p w14:paraId="33E82C3C">
      <w:pPr>
        <w:rPr>
          <w:sz w:val="24"/>
        </w:rPr>
      </w:pPr>
      <w:r>
        <w:rPr>
          <w:rFonts w:hint="eastAsia"/>
          <w:sz w:val="24"/>
        </w:rPr>
        <w:t>特此证明</w:t>
      </w:r>
    </w:p>
    <w:p w14:paraId="554DD037">
      <w:pPr>
        <w:rPr>
          <w:sz w:val="24"/>
        </w:rPr>
      </w:pPr>
    </w:p>
    <w:p w14:paraId="5DBEC050">
      <w:pPr>
        <w:rPr>
          <w:sz w:val="24"/>
        </w:rPr>
      </w:pPr>
      <w:r>
        <w:rPr>
          <w:rFonts w:hint="eastAsia"/>
          <w:sz w:val="24"/>
        </w:rPr>
        <w:t>供应商：</w:t>
      </w:r>
      <w:r>
        <w:rPr>
          <w:rFonts w:hint="eastAsia"/>
          <w:sz w:val="24"/>
          <w:u w:val="single"/>
        </w:rPr>
        <w:t xml:space="preserve">                                   </w:t>
      </w:r>
      <w:r>
        <w:rPr>
          <w:rFonts w:hint="eastAsia"/>
          <w:sz w:val="24"/>
        </w:rPr>
        <w:t xml:space="preserve"> </w:t>
      </w:r>
    </w:p>
    <w:p w14:paraId="3BE50BB0">
      <w:pPr>
        <w:rPr>
          <w:sz w:val="24"/>
        </w:rPr>
      </w:pPr>
      <w:r>
        <w:rPr>
          <w:rFonts w:hint="eastAsia"/>
          <w:sz w:val="24"/>
        </w:rPr>
        <w:t>日  期：</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14:paraId="0F050D8A">
      <w:pPr>
        <w:ind w:firstLine="480"/>
        <w:rPr>
          <w:b/>
          <w:sz w:val="24"/>
        </w:rPr>
      </w:pPr>
    </w:p>
    <w:p w14:paraId="110541DF">
      <w:pPr>
        <w:rPr>
          <w:b/>
          <w:sz w:val="24"/>
        </w:rPr>
      </w:pPr>
      <w:r>
        <w:rPr>
          <w:rFonts w:hint="eastAsia"/>
          <w:b/>
          <w:sz w:val="24"/>
        </w:rPr>
        <w:t>格式一：（非法定代表人亲自签署遴选（谈判）文件的）</w:t>
      </w:r>
    </w:p>
    <w:p w14:paraId="7FB7ACBE">
      <w:pPr>
        <w:pStyle w:val="14"/>
        <w:ind w:firstLine="480"/>
        <w:rPr>
          <w:rFonts w:eastAsia="仿宋_GB2312"/>
          <w:color w:val="000000"/>
          <w:kern w:val="0"/>
          <w:sz w:val="32"/>
          <w:szCs w:val="32"/>
        </w:rPr>
      </w:pPr>
      <w:r>
        <w:rPr>
          <w:rFonts w:hint="eastAsia"/>
          <w:color w:val="FF0000"/>
        </w:rPr>
        <w:t>（法定代表人参与遴选的，无需提供“法定代表人授权书”）</w:t>
      </w:r>
    </w:p>
    <w:p w14:paraId="78E42369">
      <w:pPr>
        <w:spacing w:line="660" w:lineRule="exact"/>
        <w:ind w:firstLine="640"/>
        <w:jc w:val="center"/>
        <w:rPr>
          <w:b/>
          <w:sz w:val="24"/>
        </w:rPr>
      </w:pPr>
      <w:r>
        <w:rPr>
          <w:rFonts w:eastAsia="仿宋_GB2312"/>
          <w:b/>
          <w:bCs/>
          <w:color w:val="000000"/>
          <w:kern w:val="0"/>
          <w:sz w:val="32"/>
          <w:szCs w:val="32"/>
        </w:rPr>
        <w:t xml:space="preserve"> </w:t>
      </w:r>
      <w:r>
        <w:rPr>
          <w:rFonts w:hint="eastAsia" w:ascii="宋体" w:hAnsi="宋体" w:cs="宋体"/>
          <w:b/>
          <w:bCs/>
          <w:color w:val="000000"/>
          <w:kern w:val="0"/>
          <w:sz w:val="28"/>
          <w:szCs w:val="28"/>
        </w:rPr>
        <w:t>法定代表人授权委托书</w:t>
      </w:r>
    </w:p>
    <w:p w14:paraId="024238AC">
      <w:pPr>
        <w:pStyle w:val="6"/>
        <w:spacing w:line="560" w:lineRule="exact"/>
        <w:ind w:firstLine="480"/>
        <w:rPr>
          <w:rFonts w:ascii="宋体" w:hAnsi="宋体" w:cs="宋体"/>
        </w:rPr>
      </w:pPr>
      <w:r>
        <w:rPr>
          <w:rFonts w:hint="eastAsia" w:ascii="宋体" w:hAnsi="宋体" w:cs="宋体"/>
        </w:rPr>
        <w:t>北京中医药大学深圳医院（龙岗）：</w:t>
      </w:r>
    </w:p>
    <w:p w14:paraId="0C97F13B">
      <w:pPr>
        <w:rPr>
          <w:rFonts w:ascii="宋体" w:hAnsi="宋体" w:cs="宋体"/>
          <w:sz w:val="24"/>
        </w:rPr>
      </w:pPr>
      <w:r>
        <w:rPr>
          <w:rFonts w:hint="eastAsia" w:ascii="宋体" w:hAnsi="宋体" w:cs="宋体"/>
          <w:sz w:val="24"/>
        </w:rPr>
        <w:t>本公司</w:t>
      </w:r>
      <w:r>
        <w:rPr>
          <w:rFonts w:hint="eastAsia" w:ascii="宋体" w:hAnsi="宋体" w:cs="宋体"/>
          <w:sz w:val="24"/>
          <w:u w:val="single"/>
        </w:rPr>
        <w:t xml:space="preserve">           </w:t>
      </w:r>
      <w:r>
        <w:rPr>
          <w:rFonts w:hint="eastAsia" w:ascii="宋体" w:hAnsi="宋体" w:cs="宋体"/>
          <w:sz w:val="24"/>
        </w:rPr>
        <w:t>（公司名称）</w:t>
      </w:r>
      <w:r>
        <w:rPr>
          <w:rFonts w:hint="eastAsia" w:ascii="宋体" w:hAnsi="宋体" w:cs="宋体"/>
          <w:sz w:val="24"/>
          <w:u w:val="single"/>
        </w:rPr>
        <w:t xml:space="preserve">        </w:t>
      </w:r>
      <w:r>
        <w:rPr>
          <w:rFonts w:hint="eastAsia" w:ascii="宋体" w:hAnsi="宋体" w:cs="宋体"/>
          <w:sz w:val="24"/>
        </w:rPr>
        <w:t>（法定代表人姓名、职务）代表本公司授权</w:t>
      </w:r>
      <w:r>
        <w:rPr>
          <w:rFonts w:hint="eastAsia" w:ascii="宋体" w:hAnsi="宋体" w:cs="宋体"/>
          <w:sz w:val="24"/>
          <w:u w:val="single"/>
        </w:rPr>
        <w:t xml:space="preserve">                 </w:t>
      </w:r>
      <w:r>
        <w:rPr>
          <w:rFonts w:hint="eastAsia" w:ascii="宋体" w:hAnsi="宋体" w:cs="宋体"/>
          <w:sz w:val="24"/>
        </w:rPr>
        <w:t>（被授权人姓名、职务）为本公司的合法代理人，代表本公司参加此次（采购编号：）医用耗材公开遴选工作。本公司认可此被授权人在北京中医药大学深圳医院（龙岗）公开遴选期间的一切操作，并对其真实性、合法性、有效性负责，所递交的资料和签字文件对本公司具有法律效力。</w:t>
      </w:r>
    </w:p>
    <w:p w14:paraId="721EF5A9">
      <w:pPr>
        <w:rPr>
          <w:rFonts w:ascii="宋体" w:hAnsi="宋体" w:cs="宋体"/>
          <w:sz w:val="24"/>
        </w:rPr>
      </w:pPr>
      <w:r>
        <w:rPr>
          <w:rFonts w:hint="eastAsia" w:ascii="宋体" w:hAnsi="宋体" w:cs="宋体"/>
          <w:sz w:val="24"/>
        </w:rPr>
        <w:t xml:space="preserve">授权期限：本授权书自授权之日起生效。            </w:t>
      </w:r>
    </w:p>
    <w:p w14:paraId="67A76C76">
      <w:pPr>
        <w:rPr>
          <w:rFonts w:ascii="宋体" w:hAnsi="宋体" w:cs="宋体"/>
          <w:sz w:val="24"/>
        </w:rPr>
      </w:pPr>
      <w:r>
        <w:rPr>
          <w:rFonts w:hint="eastAsia" w:ascii="宋体" w:hAnsi="宋体" w:cs="宋体"/>
          <w:sz w:val="24"/>
        </w:rPr>
        <w:t xml:space="preserve">法定代表人签字（盖章）：              </w:t>
      </w:r>
    </w:p>
    <w:p w14:paraId="38A0A809">
      <w:pPr>
        <w:rPr>
          <w:rFonts w:ascii="宋体" w:hAnsi="宋体" w:cs="宋体"/>
          <w:sz w:val="24"/>
        </w:rPr>
      </w:pPr>
      <w:r>
        <w:rPr>
          <w:rFonts w:hint="eastAsia" w:ascii="宋体" w:hAnsi="宋体" w:cs="宋体"/>
          <w:sz w:val="24"/>
        </w:rPr>
        <w:t xml:space="preserve">        </w:t>
      </w:r>
    </w:p>
    <w:p w14:paraId="4C7C9F9A">
      <w:pPr>
        <w:rPr>
          <w:rFonts w:ascii="宋体" w:hAnsi="宋体" w:cs="宋体"/>
          <w:sz w:val="24"/>
        </w:rPr>
      </w:pPr>
      <w:r>
        <w:rPr>
          <w:rFonts w:hint="eastAsia" w:ascii="宋体" w:hAnsi="宋体" w:cs="宋体"/>
          <w:sz w:val="24"/>
        </w:rPr>
        <w:t>被授权人签字（盖章）：</w:t>
      </w:r>
    </w:p>
    <w:p w14:paraId="42E45B3C">
      <w:pPr>
        <w:pStyle w:val="5"/>
        <w:ind w:firstLine="482"/>
      </w:pPr>
    </w:p>
    <w:p w14:paraId="009CB289">
      <w:pPr>
        <w:rPr>
          <w:rFonts w:eastAsia="仿宋_GB2312"/>
          <w:sz w:val="32"/>
          <w:szCs w:val="32"/>
        </w:rPr>
      </w:pPr>
      <w:r>
        <w:rPr>
          <w:rFonts w:hint="eastAsia" w:ascii="宋体" w:hAnsi="宋体" w:cs="宋体"/>
          <w:sz w:val="24"/>
        </w:rPr>
        <w:t>公司盖章：</w:t>
      </w:r>
    </w:p>
    <w:p w14:paraId="019EE412">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2804795</wp:posOffset>
                </wp:positionH>
                <wp:positionV relativeFrom="paragraph">
                  <wp:posOffset>15240</wp:posOffset>
                </wp:positionV>
                <wp:extent cx="2326640" cy="1608455"/>
                <wp:effectExtent l="4445" t="4445" r="12065" b="6350"/>
                <wp:wrapNone/>
                <wp:docPr id="7" name="矩形 7"/>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FD390C0">
                            <w:pPr>
                              <w:ind w:firstLine="1121" w:firstLineChars="400"/>
                              <w:rPr>
                                <w:rFonts w:eastAsia="华文中宋"/>
                                <w:b/>
                                <w:sz w:val="28"/>
                              </w:rPr>
                            </w:pPr>
                            <w:r>
                              <w:rPr>
                                <w:rFonts w:hint="eastAsia" w:eastAsia="华文中宋"/>
                                <w:b/>
                                <w:sz w:val="28"/>
                              </w:rPr>
                              <w:t>法人代表</w:t>
                            </w:r>
                          </w:p>
                          <w:p w14:paraId="0807458B">
                            <w:pPr>
                              <w:jc w:val="center"/>
                              <w:rPr>
                                <w:rFonts w:eastAsia="华文中宋"/>
                                <w:b/>
                                <w:sz w:val="28"/>
                              </w:rPr>
                            </w:pPr>
                            <w:r>
                              <w:rPr>
                                <w:rFonts w:hint="eastAsia" w:eastAsia="华文中宋"/>
                                <w:b/>
                                <w:sz w:val="28"/>
                              </w:rPr>
                              <w:t>居民身份证复印件粘贴处</w:t>
                            </w:r>
                          </w:p>
                          <w:p w14:paraId="58276014">
                            <w:pPr>
                              <w:pStyle w:val="31"/>
                              <w:jc w:val="center"/>
                            </w:pPr>
                            <w:r>
                              <w:rPr>
                                <w:rFonts w:hint="eastAsia"/>
                              </w:rPr>
                              <w:t>（请加盖骑缝章）</w:t>
                            </w:r>
                          </w:p>
                          <w:p w14:paraId="4B76F20F">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26.65pt;width:183.2pt;z-index:251664384;mso-width-relative:page;mso-height-relative:page;" fillcolor="#FFFFFF" filled="t" stroked="t" coordsize="21600,21600" o:gfxdata="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Rx5NNcAAAAJAQAADwAAAAAAAAABACAAAAAiAAAAZHJzL2Rv&#10;d25yZXYueG1sUEsBAhQAFAAAAAgAh07iQECTmsoCAgAAKgQAAA4AAAAAAAAAAQAgAAAAJgEAAGRy&#10;cy9lMm9Eb2MueG1sUEsFBgAAAAAGAAYAWQEAAJoFAAAAAA==&#10;">
                <v:fill on="t" focussize="0,0"/>
                <v:stroke color="#000000" joinstyle="miter"/>
                <v:imagedata o:title=""/>
                <o:lock v:ext="edit" aspectratio="f"/>
                <v:textbox>
                  <w:txbxContent>
                    <w:p w14:paraId="3FD390C0">
                      <w:pPr>
                        <w:ind w:firstLine="1121" w:firstLineChars="400"/>
                        <w:rPr>
                          <w:rFonts w:eastAsia="华文中宋"/>
                          <w:b/>
                          <w:sz w:val="28"/>
                        </w:rPr>
                      </w:pPr>
                      <w:r>
                        <w:rPr>
                          <w:rFonts w:hint="eastAsia" w:eastAsia="华文中宋"/>
                          <w:b/>
                          <w:sz w:val="28"/>
                        </w:rPr>
                        <w:t>法人代表</w:t>
                      </w:r>
                    </w:p>
                    <w:p w14:paraId="0807458B">
                      <w:pPr>
                        <w:jc w:val="center"/>
                        <w:rPr>
                          <w:rFonts w:eastAsia="华文中宋"/>
                          <w:b/>
                          <w:sz w:val="28"/>
                        </w:rPr>
                      </w:pPr>
                      <w:r>
                        <w:rPr>
                          <w:rFonts w:hint="eastAsia" w:eastAsia="华文中宋"/>
                          <w:b/>
                          <w:sz w:val="28"/>
                        </w:rPr>
                        <w:t>居民身份证复印件粘贴处</w:t>
                      </w:r>
                    </w:p>
                    <w:p w14:paraId="58276014">
                      <w:pPr>
                        <w:pStyle w:val="31"/>
                        <w:jc w:val="center"/>
                      </w:pPr>
                      <w:r>
                        <w:rPr>
                          <w:rFonts w:hint="eastAsia"/>
                        </w:rPr>
                        <w:t>（请加盖骑缝章）</w:t>
                      </w:r>
                    </w:p>
                    <w:p w14:paraId="4B76F20F">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277495</wp:posOffset>
                </wp:positionH>
                <wp:positionV relativeFrom="paragraph">
                  <wp:posOffset>2540</wp:posOffset>
                </wp:positionV>
                <wp:extent cx="2326640" cy="1608455"/>
                <wp:effectExtent l="4445" t="4445" r="12065" b="6350"/>
                <wp:wrapNone/>
                <wp:docPr id="2" name="矩形 2"/>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58C1F47">
                            <w:pPr>
                              <w:ind w:firstLine="1121" w:firstLineChars="400"/>
                              <w:rPr>
                                <w:rFonts w:eastAsia="华文中宋"/>
                                <w:b/>
                                <w:sz w:val="28"/>
                              </w:rPr>
                            </w:pPr>
                            <w:r>
                              <w:rPr>
                                <w:rFonts w:hint="eastAsia" w:eastAsia="华文中宋"/>
                                <w:b/>
                                <w:sz w:val="28"/>
                              </w:rPr>
                              <w:t>法人代表</w:t>
                            </w:r>
                          </w:p>
                          <w:p w14:paraId="3B7B2FAB">
                            <w:pPr>
                              <w:jc w:val="center"/>
                              <w:rPr>
                                <w:rFonts w:eastAsia="华文中宋"/>
                                <w:b/>
                                <w:sz w:val="28"/>
                              </w:rPr>
                            </w:pPr>
                            <w:r>
                              <w:rPr>
                                <w:rFonts w:hint="eastAsia" w:eastAsia="华文中宋"/>
                                <w:b/>
                                <w:sz w:val="28"/>
                              </w:rPr>
                              <w:t>居民身份证复印件粘贴处</w:t>
                            </w:r>
                          </w:p>
                          <w:p w14:paraId="74351F43">
                            <w:pPr>
                              <w:pStyle w:val="31"/>
                              <w:jc w:val="center"/>
                            </w:pPr>
                            <w:r>
                              <w:rPr>
                                <w:rFonts w:hint="eastAsia"/>
                              </w:rPr>
                              <w:t>（请加盖骑缝章）</w:t>
                            </w:r>
                          </w:p>
                          <w:p w14:paraId="3D506529">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26.65pt;width:183.2pt;z-index:251663360;mso-width-relative:page;mso-height-relative:page;" fillcolor="#FFFFFF" filled="t" stroked="t" coordsize="21600,21600" o:gfxdata="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glR9nWAAAABwEAAA8AAAAAAAAAAQAgAAAAIgAAAGRycy9kb3du&#10;cmV2LnhtbFBLAQIUABQAAAAIAIdO4kAfmX5rAQIAACoEAAAOAAAAAAAAAAEAIAAAACUBAABkcnMv&#10;ZTJvRG9jLnhtbFBLBQYAAAAABgAGAFkBAACYBQAAAAA=&#10;">
                <v:fill on="t" focussize="0,0"/>
                <v:stroke color="#000000" joinstyle="miter"/>
                <v:imagedata o:title=""/>
                <o:lock v:ext="edit" aspectratio="f"/>
                <v:textbox>
                  <w:txbxContent>
                    <w:p w14:paraId="458C1F47">
                      <w:pPr>
                        <w:ind w:firstLine="1121" w:firstLineChars="400"/>
                        <w:rPr>
                          <w:rFonts w:eastAsia="华文中宋"/>
                          <w:b/>
                          <w:sz w:val="28"/>
                        </w:rPr>
                      </w:pPr>
                      <w:r>
                        <w:rPr>
                          <w:rFonts w:hint="eastAsia" w:eastAsia="华文中宋"/>
                          <w:b/>
                          <w:sz w:val="28"/>
                        </w:rPr>
                        <w:t>法人代表</w:t>
                      </w:r>
                    </w:p>
                    <w:p w14:paraId="3B7B2FAB">
                      <w:pPr>
                        <w:jc w:val="center"/>
                        <w:rPr>
                          <w:rFonts w:eastAsia="华文中宋"/>
                          <w:b/>
                          <w:sz w:val="28"/>
                        </w:rPr>
                      </w:pPr>
                      <w:r>
                        <w:rPr>
                          <w:rFonts w:hint="eastAsia" w:eastAsia="华文中宋"/>
                          <w:b/>
                          <w:sz w:val="28"/>
                        </w:rPr>
                        <w:t>居民身份证复印件粘贴处</w:t>
                      </w:r>
                    </w:p>
                    <w:p w14:paraId="74351F43">
                      <w:pPr>
                        <w:pStyle w:val="31"/>
                        <w:jc w:val="center"/>
                      </w:pPr>
                      <w:r>
                        <w:rPr>
                          <w:rFonts w:hint="eastAsia"/>
                        </w:rPr>
                        <w:t>（请加盖骑缝章）</w:t>
                      </w:r>
                    </w:p>
                    <w:p w14:paraId="3D506529">
                      <w:pPr>
                        <w:jc w:val="center"/>
                        <w:rPr>
                          <w:rFonts w:eastAsia="华文中宋"/>
                          <w:sz w:val="28"/>
                        </w:rPr>
                      </w:pPr>
                    </w:p>
                  </w:txbxContent>
                </v:textbox>
              </v:rect>
            </w:pict>
          </mc:Fallback>
        </mc:AlternateContent>
      </w:r>
    </w:p>
    <w:p w14:paraId="4044E658">
      <w:pPr>
        <w:spacing w:line="560" w:lineRule="exact"/>
        <w:ind w:firstLine="640" w:firstLineChars="200"/>
        <w:rPr>
          <w:rFonts w:eastAsia="新宋体"/>
          <w:sz w:val="32"/>
          <w:szCs w:val="32"/>
        </w:rPr>
      </w:pPr>
    </w:p>
    <w:p w14:paraId="49BC4D2B">
      <w:pPr>
        <w:spacing w:line="560" w:lineRule="exact"/>
        <w:ind w:firstLine="640" w:firstLineChars="200"/>
        <w:rPr>
          <w:rFonts w:eastAsia="新宋体"/>
          <w:sz w:val="32"/>
          <w:szCs w:val="32"/>
        </w:rPr>
      </w:pPr>
    </w:p>
    <w:p w14:paraId="2369FA59">
      <w:pPr>
        <w:spacing w:line="560" w:lineRule="exact"/>
        <w:ind w:firstLine="640" w:firstLineChars="200"/>
        <w:rPr>
          <w:rFonts w:eastAsia="新宋体"/>
          <w:sz w:val="32"/>
          <w:szCs w:val="32"/>
        </w:rPr>
      </w:pPr>
    </w:p>
    <w:p w14:paraId="200DFA45">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6432" behindDoc="0" locked="0" layoutInCell="1" allowOverlap="1">
                <wp:simplePos x="0" y="0"/>
                <wp:positionH relativeFrom="column">
                  <wp:posOffset>2811145</wp:posOffset>
                </wp:positionH>
                <wp:positionV relativeFrom="paragraph">
                  <wp:posOffset>255270</wp:posOffset>
                </wp:positionV>
                <wp:extent cx="2326640" cy="1522730"/>
                <wp:effectExtent l="4445" t="4445" r="12065" b="15875"/>
                <wp:wrapNone/>
                <wp:docPr id="13" name="矩形 13"/>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503A295">
                            <w:pPr>
                              <w:ind w:firstLine="1401" w:firstLineChars="500"/>
                              <w:rPr>
                                <w:rFonts w:eastAsia="华文中宋"/>
                                <w:b/>
                                <w:sz w:val="28"/>
                              </w:rPr>
                            </w:pPr>
                            <w:r>
                              <w:rPr>
                                <w:rFonts w:hint="eastAsia" w:eastAsia="华文中宋"/>
                                <w:b/>
                                <w:sz w:val="28"/>
                              </w:rPr>
                              <w:t>被授权人</w:t>
                            </w:r>
                          </w:p>
                          <w:p w14:paraId="3B0307C5">
                            <w:pPr>
                              <w:jc w:val="center"/>
                              <w:rPr>
                                <w:rFonts w:eastAsia="华文中宋"/>
                                <w:b/>
                                <w:sz w:val="28"/>
                              </w:rPr>
                            </w:pPr>
                            <w:r>
                              <w:rPr>
                                <w:rFonts w:hint="eastAsia" w:eastAsia="华文中宋"/>
                                <w:b/>
                                <w:sz w:val="28"/>
                              </w:rPr>
                              <w:t>居民身份证复印件粘贴处</w:t>
                            </w:r>
                          </w:p>
                          <w:p w14:paraId="4A562CB0">
                            <w:pPr>
                              <w:pStyle w:val="31"/>
                              <w:jc w:val="center"/>
                            </w:pPr>
                            <w:r>
                              <w:rPr>
                                <w:rFonts w:hint="eastAsia"/>
                              </w:rPr>
                              <w:t>（请加盖骑缝章）</w:t>
                            </w:r>
                          </w:p>
                          <w:p w14:paraId="64FB3C23">
                            <w:pPr>
                              <w:jc w:val="center"/>
                              <w:rPr>
                                <w:rFonts w:eastAsia="华文中宋"/>
                                <w:sz w:val="28"/>
                              </w:rPr>
                            </w:pPr>
                          </w:p>
                          <w:p w14:paraId="11E9552B">
                            <w:pPr>
                              <w:pStyle w:val="26"/>
                              <w:rPr>
                                <w:rFonts w:eastAsia="华文中宋"/>
                                <w:sz w:val="28"/>
                              </w:rPr>
                            </w:pPr>
                          </w:p>
                          <w:p w14:paraId="1899D6CD">
                            <w:pPr>
                              <w:pStyle w:val="26"/>
                              <w:rPr>
                                <w:rFonts w:eastAsia="华文中宋"/>
                                <w:sz w:val="28"/>
                              </w:rPr>
                            </w:pPr>
                          </w:p>
                          <w:p w14:paraId="7DE06AAB">
                            <w:pPr>
                              <w:pStyle w:val="26"/>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19.9pt;width:183.2pt;z-index:251666432;mso-width-relative:page;mso-height-relative:page;" fillcolor="#FFFFFF" filled="t" stroked="t" coordsize="21600,21600" o:gfxdata="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3rBaDYAAAACgEAAA8AAAAAAAAAAQAgAAAAIgAAAGRy&#10;cy9kb3ducmV2LnhtbFBLAQIUABQAAAAIAIdO4kCBg0kGBQIAACwEAAAOAAAAAAAAAAEAIAAAACcB&#10;AABkcnMvZTJvRG9jLnhtbFBLBQYAAAAABgAGAFkBAACeBQAAAAA=&#10;">
                <v:fill on="t" focussize="0,0"/>
                <v:stroke color="#000000" joinstyle="miter"/>
                <v:imagedata o:title=""/>
                <o:lock v:ext="edit" aspectratio="f"/>
                <v:textbox>
                  <w:txbxContent>
                    <w:p w14:paraId="7503A295">
                      <w:pPr>
                        <w:ind w:firstLine="1401" w:firstLineChars="500"/>
                        <w:rPr>
                          <w:rFonts w:eastAsia="华文中宋"/>
                          <w:b/>
                          <w:sz w:val="28"/>
                        </w:rPr>
                      </w:pPr>
                      <w:r>
                        <w:rPr>
                          <w:rFonts w:hint="eastAsia" w:eastAsia="华文中宋"/>
                          <w:b/>
                          <w:sz w:val="28"/>
                        </w:rPr>
                        <w:t>被授权人</w:t>
                      </w:r>
                    </w:p>
                    <w:p w14:paraId="3B0307C5">
                      <w:pPr>
                        <w:jc w:val="center"/>
                        <w:rPr>
                          <w:rFonts w:eastAsia="华文中宋"/>
                          <w:b/>
                          <w:sz w:val="28"/>
                        </w:rPr>
                      </w:pPr>
                      <w:r>
                        <w:rPr>
                          <w:rFonts w:hint="eastAsia" w:eastAsia="华文中宋"/>
                          <w:b/>
                          <w:sz w:val="28"/>
                        </w:rPr>
                        <w:t>居民身份证复印件粘贴处</w:t>
                      </w:r>
                    </w:p>
                    <w:p w14:paraId="4A562CB0">
                      <w:pPr>
                        <w:pStyle w:val="31"/>
                        <w:jc w:val="center"/>
                      </w:pPr>
                      <w:r>
                        <w:rPr>
                          <w:rFonts w:hint="eastAsia"/>
                        </w:rPr>
                        <w:t>（请加盖骑缝章）</w:t>
                      </w:r>
                    </w:p>
                    <w:p w14:paraId="64FB3C23">
                      <w:pPr>
                        <w:jc w:val="center"/>
                        <w:rPr>
                          <w:rFonts w:eastAsia="华文中宋"/>
                          <w:sz w:val="28"/>
                        </w:rPr>
                      </w:pPr>
                    </w:p>
                    <w:p w14:paraId="11E9552B">
                      <w:pPr>
                        <w:pStyle w:val="26"/>
                        <w:rPr>
                          <w:rFonts w:eastAsia="华文中宋"/>
                          <w:sz w:val="28"/>
                        </w:rPr>
                      </w:pPr>
                    </w:p>
                    <w:p w14:paraId="1899D6CD">
                      <w:pPr>
                        <w:pStyle w:val="26"/>
                        <w:rPr>
                          <w:rFonts w:eastAsia="华文中宋"/>
                          <w:sz w:val="28"/>
                        </w:rPr>
                      </w:pPr>
                    </w:p>
                    <w:p w14:paraId="7DE06AAB">
                      <w:pPr>
                        <w:pStyle w:val="26"/>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5408" behindDoc="0" locked="0" layoutInCell="1" allowOverlap="1">
                <wp:simplePos x="0" y="0"/>
                <wp:positionH relativeFrom="column">
                  <wp:posOffset>283845</wp:posOffset>
                </wp:positionH>
                <wp:positionV relativeFrom="paragraph">
                  <wp:posOffset>256540</wp:posOffset>
                </wp:positionV>
                <wp:extent cx="2326640" cy="1522730"/>
                <wp:effectExtent l="4445" t="4445" r="12065" b="15875"/>
                <wp:wrapNone/>
                <wp:docPr id="16" name="矩形 16"/>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0DD5262">
                            <w:pPr>
                              <w:ind w:firstLine="1401" w:firstLineChars="500"/>
                              <w:rPr>
                                <w:rFonts w:eastAsia="华文中宋"/>
                                <w:b/>
                                <w:sz w:val="28"/>
                              </w:rPr>
                            </w:pPr>
                            <w:r>
                              <w:rPr>
                                <w:rFonts w:hint="eastAsia" w:eastAsia="华文中宋"/>
                                <w:b/>
                                <w:sz w:val="28"/>
                              </w:rPr>
                              <w:t>被授权人</w:t>
                            </w:r>
                          </w:p>
                          <w:p w14:paraId="275DD7BA">
                            <w:pPr>
                              <w:jc w:val="center"/>
                              <w:rPr>
                                <w:rFonts w:eastAsia="华文中宋"/>
                                <w:b/>
                                <w:sz w:val="28"/>
                              </w:rPr>
                            </w:pPr>
                            <w:r>
                              <w:rPr>
                                <w:rFonts w:hint="eastAsia" w:eastAsia="华文中宋"/>
                                <w:b/>
                                <w:sz w:val="28"/>
                              </w:rPr>
                              <w:t>居民身份证复印件粘贴处</w:t>
                            </w:r>
                          </w:p>
                          <w:p w14:paraId="6020DABD">
                            <w:pPr>
                              <w:pStyle w:val="31"/>
                              <w:jc w:val="center"/>
                            </w:pPr>
                            <w:r>
                              <w:rPr>
                                <w:rFonts w:hint="eastAsia"/>
                              </w:rPr>
                              <w:t>（请加盖骑缝章）</w:t>
                            </w:r>
                          </w:p>
                          <w:p w14:paraId="2455A360">
                            <w:pPr>
                              <w:jc w:val="center"/>
                              <w:rPr>
                                <w:rFonts w:eastAsia="华文中宋"/>
                                <w:sz w:val="28"/>
                              </w:rPr>
                            </w:pPr>
                          </w:p>
                          <w:p w14:paraId="52EF6040">
                            <w:pPr>
                              <w:pStyle w:val="26"/>
                              <w:rPr>
                                <w:rFonts w:eastAsia="华文中宋"/>
                                <w:sz w:val="28"/>
                              </w:rPr>
                            </w:pPr>
                          </w:p>
                          <w:p w14:paraId="2845AEE1">
                            <w:pPr>
                              <w:pStyle w:val="26"/>
                              <w:rPr>
                                <w:rFonts w:eastAsia="华文中宋"/>
                                <w:sz w:val="28"/>
                              </w:rPr>
                            </w:pPr>
                          </w:p>
                          <w:p w14:paraId="5FDCBFDD">
                            <w:pPr>
                              <w:pStyle w:val="26"/>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19.9pt;width:183.2pt;z-index:251665408;mso-width-relative:page;mso-height-relative:page;" fillcolor="#FFFFFF" filled="t" stroked="t" coordsize="21600,21600" o:gfxdata="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z4rDYAAAACQEAAA8AAAAAAAAAAQAgAAAAIgAAAGRy&#10;cy9kb3ducmV2LnhtbFBLAQIUABQAAAAIAIdO4kCe/FG4BQIAACwEAAAOAAAAAAAAAAEAIAAAACcB&#10;AABkcnMvZTJvRG9jLnhtbFBLBQYAAAAABgAGAFkBAACeBQAAAAA=&#10;">
                <v:fill on="t" focussize="0,0"/>
                <v:stroke color="#000000" joinstyle="miter"/>
                <v:imagedata o:title=""/>
                <o:lock v:ext="edit" aspectratio="f"/>
                <v:textbox>
                  <w:txbxContent>
                    <w:p w14:paraId="00DD5262">
                      <w:pPr>
                        <w:ind w:firstLine="1401" w:firstLineChars="500"/>
                        <w:rPr>
                          <w:rFonts w:eastAsia="华文中宋"/>
                          <w:b/>
                          <w:sz w:val="28"/>
                        </w:rPr>
                      </w:pPr>
                      <w:r>
                        <w:rPr>
                          <w:rFonts w:hint="eastAsia" w:eastAsia="华文中宋"/>
                          <w:b/>
                          <w:sz w:val="28"/>
                        </w:rPr>
                        <w:t>被授权人</w:t>
                      </w:r>
                    </w:p>
                    <w:p w14:paraId="275DD7BA">
                      <w:pPr>
                        <w:jc w:val="center"/>
                        <w:rPr>
                          <w:rFonts w:eastAsia="华文中宋"/>
                          <w:b/>
                          <w:sz w:val="28"/>
                        </w:rPr>
                      </w:pPr>
                      <w:r>
                        <w:rPr>
                          <w:rFonts w:hint="eastAsia" w:eastAsia="华文中宋"/>
                          <w:b/>
                          <w:sz w:val="28"/>
                        </w:rPr>
                        <w:t>居民身份证复印件粘贴处</w:t>
                      </w:r>
                    </w:p>
                    <w:p w14:paraId="6020DABD">
                      <w:pPr>
                        <w:pStyle w:val="31"/>
                        <w:jc w:val="center"/>
                      </w:pPr>
                      <w:r>
                        <w:rPr>
                          <w:rFonts w:hint="eastAsia"/>
                        </w:rPr>
                        <w:t>（请加盖骑缝章）</w:t>
                      </w:r>
                    </w:p>
                    <w:p w14:paraId="2455A360">
                      <w:pPr>
                        <w:jc w:val="center"/>
                        <w:rPr>
                          <w:rFonts w:eastAsia="华文中宋"/>
                          <w:sz w:val="28"/>
                        </w:rPr>
                      </w:pPr>
                    </w:p>
                    <w:p w14:paraId="52EF6040">
                      <w:pPr>
                        <w:pStyle w:val="26"/>
                        <w:rPr>
                          <w:rFonts w:eastAsia="华文中宋"/>
                          <w:sz w:val="28"/>
                        </w:rPr>
                      </w:pPr>
                    </w:p>
                    <w:p w14:paraId="2845AEE1">
                      <w:pPr>
                        <w:pStyle w:val="26"/>
                        <w:rPr>
                          <w:rFonts w:eastAsia="华文中宋"/>
                          <w:sz w:val="28"/>
                        </w:rPr>
                      </w:pPr>
                    </w:p>
                    <w:p w14:paraId="5FDCBFDD">
                      <w:pPr>
                        <w:pStyle w:val="26"/>
                        <w:rPr>
                          <w:rFonts w:eastAsia="华文中宋"/>
                          <w:sz w:val="28"/>
                        </w:rPr>
                      </w:pPr>
                    </w:p>
                  </w:txbxContent>
                </v:textbox>
              </v:rect>
            </w:pict>
          </mc:Fallback>
        </mc:AlternateContent>
      </w:r>
    </w:p>
    <w:p w14:paraId="7A871257">
      <w:pPr>
        <w:spacing w:line="560" w:lineRule="exact"/>
        <w:ind w:firstLine="640" w:firstLineChars="200"/>
        <w:rPr>
          <w:rFonts w:eastAsia="新宋体"/>
          <w:sz w:val="32"/>
          <w:szCs w:val="32"/>
        </w:rPr>
      </w:pPr>
    </w:p>
    <w:p w14:paraId="5E863B92">
      <w:pPr>
        <w:spacing w:line="560" w:lineRule="exact"/>
        <w:ind w:firstLine="640" w:firstLineChars="200"/>
        <w:rPr>
          <w:rFonts w:eastAsia="新宋体"/>
          <w:sz w:val="32"/>
          <w:szCs w:val="32"/>
        </w:rPr>
      </w:pPr>
    </w:p>
    <w:p w14:paraId="430256F4">
      <w:pPr>
        <w:ind w:firstLine="480"/>
        <w:rPr>
          <w:rFonts w:ascii="宋体" w:hAnsi="宋体" w:cs="宋体"/>
          <w:b/>
          <w:sz w:val="24"/>
        </w:rPr>
      </w:pPr>
    </w:p>
    <w:p w14:paraId="209DE34C">
      <w:pPr>
        <w:ind w:firstLine="480"/>
        <w:rPr>
          <w:rFonts w:ascii="宋体" w:hAnsi="宋体" w:cs="宋体"/>
          <w:b/>
          <w:sz w:val="24"/>
        </w:rPr>
      </w:pPr>
    </w:p>
    <w:p w14:paraId="2E3642CE">
      <w:pPr>
        <w:rPr>
          <w:rFonts w:ascii="宋体" w:hAnsi="宋体" w:cs="宋体"/>
          <w:sz w:val="24"/>
        </w:rPr>
      </w:pPr>
      <w:r>
        <w:rPr>
          <w:rFonts w:hint="eastAsia" w:ascii="宋体" w:hAnsi="宋体" w:cs="宋体"/>
          <w:b/>
          <w:sz w:val="24"/>
        </w:rPr>
        <w:t>格式二：（法定代表人亲自签署遴选（谈判）文件的）</w:t>
      </w:r>
    </w:p>
    <w:p w14:paraId="48757995">
      <w:pPr>
        <w:spacing w:line="360" w:lineRule="auto"/>
        <w:ind w:firstLine="480" w:firstLineChars="200"/>
        <w:rPr>
          <w:rFonts w:ascii="宋体" w:hAnsi="宋体" w:cs="宋体"/>
          <w:sz w:val="24"/>
        </w:rPr>
      </w:pPr>
      <w:r>
        <w:rPr>
          <w:rFonts w:hint="eastAsia" w:ascii="宋体" w:hAnsi="宋体" w:cs="宋体"/>
          <w:sz w:val="24"/>
        </w:rPr>
        <w:t>我公司提交的关于本项目的谈判文件系由本单位法定代表人_________（姓名）亲自签署，对我单位具有法律效力，不再另行提供谈判文件签署授权委托书。法人在采购活动中签署的所有文件资料，我公司全部接受并无异议。</w:t>
      </w:r>
    </w:p>
    <w:p w14:paraId="34C4A729">
      <w:pPr>
        <w:rPr>
          <w:rFonts w:ascii="宋体" w:hAnsi="宋体" w:cs="宋体"/>
          <w:sz w:val="24"/>
        </w:rPr>
      </w:pPr>
      <w:r>
        <w:rPr>
          <w:rFonts w:hint="eastAsia" w:ascii="宋体" w:hAnsi="宋体" w:cs="宋体"/>
          <w:sz w:val="24"/>
        </w:rPr>
        <w:t xml:space="preserve">                           供应商：</w:t>
      </w:r>
      <w:r>
        <w:rPr>
          <w:rFonts w:hint="eastAsia" w:ascii="宋体" w:hAnsi="宋体" w:cs="宋体"/>
          <w:sz w:val="24"/>
          <w:u w:val="single"/>
        </w:rPr>
        <w:t xml:space="preserve">                            </w:t>
      </w:r>
      <w:r>
        <w:rPr>
          <w:rFonts w:hint="eastAsia" w:ascii="宋体" w:hAnsi="宋体" w:cs="宋体"/>
          <w:sz w:val="24"/>
        </w:rPr>
        <w:t xml:space="preserve"> </w:t>
      </w:r>
    </w:p>
    <w:p w14:paraId="216894DC">
      <w:pPr>
        <w:ind w:firstLine="3240" w:firstLineChars="1350"/>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5E600FED">
      <w:pPr>
        <w:rPr>
          <w:rFonts w:ascii="宋体" w:hAnsi="宋体" w:cs="宋体"/>
          <w:sz w:val="24"/>
        </w:rPr>
      </w:pPr>
    </w:p>
    <w:p w14:paraId="235A235F">
      <w:pPr>
        <w:rPr>
          <w:rFonts w:ascii="宋体" w:hAnsi="宋体" w:cs="宋体"/>
          <w:sz w:val="24"/>
        </w:rPr>
      </w:pPr>
      <w:r>
        <w:rPr>
          <w:rFonts w:hint="eastAsia" w:ascii="宋体" w:hAnsi="宋体" w:cs="宋体"/>
          <w:sz w:val="24"/>
        </w:rPr>
        <w:t>附：法定代表人身份证复印件：</w:t>
      </w:r>
    </w:p>
    <w:p w14:paraId="172D6BC2">
      <w:pPr>
        <w:pStyle w:val="6"/>
        <w:ind w:firstLine="480"/>
        <w:rPr>
          <w:rFonts w:ascii="仿宋" w:hAnsi="仿宋" w:eastAsia="仿宋" w:cs="仿宋"/>
          <w:sz w:val="28"/>
          <w:szCs w:val="28"/>
        </w:rPr>
      </w:pPr>
      <w:r>
        <w:rPr>
          <w:rFonts w:hint="eastAsia" w:hAnsi="Courier New"/>
        </w:rPr>
        <mc:AlternateContent>
          <mc:Choice Requires="wps">
            <w:drawing>
              <wp:anchor distT="0" distB="0" distL="114300" distR="114300" simplePos="0" relativeHeight="251668480"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10E7398">
                            <w:pPr>
                              <w:rPr>
                                <w:rFonts w:eastAsia="黑体"/>
                                <w:b/>
                                <w:sz w:val="30"/>
                              </w:rPr>
                            </w:pPr>
                          </w:p>
                          <w:p w14:paraId="561A2CE1">
                            <w:pPr>
                              <w:jc w:val="center"/>
                              <w:rPr>
                                <w:rFonts w:eastAsia="华文中宋"/>
                                <w:b/>
                                <w:sz w:val="28"/>
                              </w:rPr>
                            </w:pPr>
                            <w:r>
                              <w:rPr>
                                <w:rFonts w:hint="eastAsia" w:eastAsia="华文中宋"/>
                                <w:b/>
                                <w:sz w:val="28"/>
                              </w:rPr>
                              <w:t>法人代表</w:t>
                            </w:r>
                          </w:p>
                          <w:p w14:paraId="2F51A918">
                            <w:pPr>
                              <w:jc w:val="center"/>
                              <w:rPr>
                                <w:rFonts w:eastAsia="华文中宋"/>
                                <w:b/>
                                <w:sz w:val="28"/>
                              </w:rPr>
                            </w:pPr>
                            <w:r>
                              <w:rPr>
                                <w:rFonts w:hint="eastAsia" w:eastAsia="华文中宋"/>
                                <w:b/>
                                <w:sz w:val="28"/>
                              </w:rPr>
                              <w:t>居民身份证复印件粘贴处</w:t>
                            </w:r>
                          </w:p>
                          <w:p w14:paraId="4E002EA0">
                            <w:pPr>
                              <w:pStyle w:val="31"/>
                              <w:jc w:val="center"/>
                            </w:pPr>
                            <w:r>
                              <w:rPr>
                                <w:rFonts w:hint="eastAsia"/>
                              </w:rPr>
                              <w:t>（请加盖骑缝章）</w:t>
                            </w:r>
                          </w:p>
                          <w:p w14:paraId="73D2D198">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8480;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010E7398">
                      <w:pPr>
                        <w:rPr>
                          <w:rFonts w:eastAsia="黑体"/>
                          <w:b/>
                          <w:sz w:val="30"/>
                        </w:rPr>
                      </w:pPr>
                    </w:p>
                    <w:p w14:paraId="561A2CE1">
                      <w:pPr>
                        <w:jc w:val="center"/>
                        <w:rPr>
                          <w:rFonts w:eastAsia="华文中宋"/>
                          <w:b/>
                          <w:sz w:val="28"/>
                        </w:rPr>
                      </w:pPr>
                      <w:r>
                        <w:rPr>
                          <w:rFonts w:hint="eastAsia" w:eastAsia="华文中宋"/>
                          <w:b/>
                          <w:sz w:val="28"/>
                        </w:rPr>
                        <w:t>法人代表</w:t>
                      </w:r>
                    </w:p>
                    <w:p w14:paraId="2F51A918">
                      <w:pPr>
                        <w:jc w:val="center"/>
                        <w:rPr>
                          <w:rFonts w:eastAsia="华文中宋"/>
                          <w:b/>
                          <w:sz w:val="28"/>
                        </w:rPr>
                      </w:pPr>
                      <w:r>
                        <w:rPr>
                          <w:rFonts w:hint="eastAsia" w:eastAsia="华文中宋"/>
                          <w:b/>
                          <w:sz w:val="28"/>
                        </w:rPr>
                        <w:t>居民身份证复印件粘贴处</w:t>
                      </w:r>
                    </w:p>
                    <w:p w14:paraId="4E002EA0">
                      <w:pPr>
                        <w:pStyle w:val="31"/>
                        <w:jc w:val="center"/>
                      </w:pPr>
                      <w:r>
                        <w:rPr>
                          <w:rFonts w:hint="eastAsia"/>
                        </w:rPr>
                        <w:t>（请加盖骑缝章）</w:t>
                      </w:r>
                    </w:p>
                    <w:p w14:paraId="73D2D198">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7456"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7B21E0D">
                            <w:pPr>
                              <w:rPr>
                                <w:rFonts w:eastAsia="黑体"/>
                                <w:b/>
                                <w:sz w:val="30"/>
                              </w:rPr>
                            </w:pPr>
                          </w:p>
                          <w:p w14:paraId="05EA94FA">
                            <w:pPr>
                              <w:jc w:val="center"/>
                              <w:rPr>
                                <w:rFonts w:eastAsia="华文中宋"/>
                                <w:b/>
                                <w:sz w:val="28"/>
                              </w:rPr>
                            </w:pPr>
                            <w:r>
                              <w:rPr>
                                <w:rFonts w:hint="eastAsia" w:eastAsia="华文中宋"/>
                                <w:b/>
                                <w:sz w:val="28"/>
                              </w:rPr>
                              <w:t>法人代表</w:t>
                            </w:r>
                          </w:p>
                          <w:p w14:paraId="7D9E82C1">
                            <w:pPr>
                              <w:jc w:val="center"/>
                              <w:rPr>
                                <w:rFonts w:eastAsia="华文中宋"/>
                                <w:b/>
                                <w:sz w:val="28"/>
                              </w:rPr>
                            </w:pPr>
                            <w:r>
                              <w:rPr>
                                <w:rFonts w:hint="eastAsia" w:eastAsia="华文中宋"/>
                                <w:b/>
                                <w:sz w:val="28"/>
                              </w:rPr>
                              <w:t>居民身份证复印件粘贴处</w:t>
                            </w:r>
                          </w:p>
                          <w:p w14:paraId="4D625C9E">
                            <w:pPr>
                              <w:pStyle w:val="31"/>
                              <w:jc w:val="center"/>
                            </w:pPr>
                            <w:r>
                              <w:rPr>
                                <w:rFonts w:hint="eastAsia"/>
                              </w:rPr>
                              <w:t>（请加盖骑缝章）</w:t>
                            </w:r>
                          </w:p>
                          <w:p w14:paraId="240432C0">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7456;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17B21E0D">
                      <w:pPr>
                        <w:rPr>
                          <w:rFonts w:eastAsia="黑体"/>
                          <w:b/>
                          <w:sz w:val="30"/>
                        </w:rPr>
                      </w:pPr>
                    </w:p>
                    <w:p w14:paraId="05EA94FA">
                      <w:pPr>
                        <w:jc w:val="center"/>
                        <w:rPr>
                          <w:rFonts w:eastAsia="华文中宋"/>
                          <w:b/>
                          <w:sz w:val="28"/>
                        </w:rPr>
                      </w:pPr>
                      <w:r>
                        <w:rPr>
                          <w:rFonts w:hint="eastAsia" w:eastAsia="华文中宋"/>
                          <w:b/>
                          <w:sz w:val="28"/>
                        </w:rPr>
                        <w:t>法人代表</w:t>
                      </w:r>
                    </w:p>
                    <w:p w14:paraId="7D9E82C1">
                      <w:pPr>
                        <w:jc w:val="center"/>
                        <w:rPr>
                          <w:rFonts w:eastAsia="华文中宋"/>
                          <w:b/>
                          <w:sz w:val="28"/>
                        </w:rPr>
                      </w:pPr>
                      <w:r>
                        <w:rPr>
                          <w:rFonts w:hint="eastAsia" w:eastAsia="华文中宋"/>
                          <w:b/>
                          <w:sz w:val="28"/>
                        </w:rPr>
                        <w:t>居民身份证复印件粘贴处</w:t>
                      </w:r>
                    </w:p>
                    <w:p w14:paraId="4D625C9E">
                      <w:pPr>
                        <w:pStyle w:val="31"/>
                        <w:jc w:val="center"/>
                      </w:pPr>
                      <w:r>
                        <w:rPr>
                          <w:rFonts w:hint="eastAsia"/>
                        </w:rPr>
                        <w:t>（请加盖骑缝章）</w:t>
                      </w:r>
                    </w:p>
                    <w:p w14:paraId="240432C0">
                      <w:pPr>
                        <w:jc w:val="center"/>
                        <w:rPr>
                          <w:rFonts w:eastAsia="华文中宋"/>
                          <w:sz w:val="28"/>
                        </w:rPr>
                      </w:pPr>
                    </w:p>
                  </w:txbxContent>
                </v:textbox>
              </v:rect>
            </w:pict>
          </mc:Fallback>
        </mc:AlternateContent>
      </w:r>
    </w:p>
    <w:p w14:paraId="00A67FE5">
      <w:pPr>
        <w:ind w:firstLine="562"/>
        <w:rPr>
          <w:rFonts w:ascii="仿宋" w:hAnsi="仿宋" w:eastAsia="仿宋" w:cs="仿宋"/>
          <w:sz w:val="28"/>
          <w:szCs w:val="28"/>
        </w:rPr>
      </w:pPr>
    </w:p>
    <w:p w14:paraId="0DD1B6A1">
      <w:pPr>
        <w:pStyle w:val="6"/>
        <w:ind w:firstLine="560"/>
        <w:rPr>
          <w:rFonts w:ascii="仿宋" w:hAnsi="仿宋" w:eastAsia="仿宋" w:cs="仿宋"/>
          <w:sz w:val="28"/>
          <w:szCs w:val="28"/>
        </w:rPr>
      </w:pPr>
    </w:p>
    <w:p w14:paraId="1B3E87C4">
      <w:pPr>
        <w:ind w:firstLine="562"/>
        <w:rPr>
          <w:rFonts w:ascii="仿宋" w:hAnsi="仿宋" w:eastAsia="仿宋" w:cs="仿宋"/>
          <w:sz w:val="28"/>
          <w:szCs w:val="28"/>
        </w:rPr>
      </w:pPr>
    </w:p>
    <w:p w14:paraId="476EEEB8">
      <w:pPr>
        <w:ind w:firstLine="562"/>
        <w:rPr>
          <w:rFonts w:ascii="仿宋" w:hAnsi="仿宋" w:eastAsia="仿宋" w:cs="仿宋"/>
          <w:sz w:val="28"/>
          <w:szCs w:val="28"/>
        </w:rPr>
      </w:pPr>
    </w:p>
    <w:p w14:paraId="044C9187">
      <w:pPr>
        <w:rPr>
          <w:rFonts w:ascii="宋体" w:hAnsi="宋体" w:cs="宋体"/>
          <w:sz w:val="24"/>
        </w:rPr>
      </w:pPr>
      <w:r>
        <w:rPr>
          <w:rFonts w:hint="eastAsia" w:ascii="宋体" w:hAnsi="宋体" w:cs="宋体"/>
          <w:sz w:val="24"/>
        </w:rPr>
        <w:t>备注：供应商应根据本单位的实际情况，选择采用上述两种格式之一，并删除剩余不用的格式。</w:t>
      </w:r>
    </w:p>
    <w:p w14:paraId="66240D68">
      <w:pPr>
        <w:widowControl/>
        <w:jc w:val="left"/>
        <w:rPr>
          <w:rFonts w:ascii="仿宋_GB2312" w:eastAsia="仿宋_GB2312"/>
          <w:bCs/>
        </w:rPr>
      </w:pPr>
      <w:r>
        <w:rPr>
          <w:rFonts w:ascii="仿宋_GB2312" w:eastAsia="仿宋_GB2312"/>
          <w:bCs/>
        </w:rPr>
        <w:br w:type="page"/>
      </w:r>
    </w:p>
    <w:p w14:paraId="0C09754F">
      <w:pPr>
        <w:adjustRightInd w:val="0"/>
        <w:ind w:right="1049"/>
        <w:rPr>
          <w:rFonts w:ascii="宋体" w:hAnsi="宋体" w:cs="方正小标宋简体"/>
          <w:sz w:val="44"/>
          <w:szCs w:val="44"/>
        </w:rPr>
      </w:pPr>
      <w:r>
        <w:rPr>
          <w:rFonts w:hint="eastAsia" w:ascii="宋体" w:hAnsi="宋体"/>
          <w:bCs/>
        </w:rPr>
        <w:t>格式4：供应商基本情况表及社会保险证明</w:t>
      </w:r>
    </w:p>
    <w:p w14:paraId="3BB7AA0F">
      <w:pPr>
        <w:pStyle w:val="7"/>
        <w:snapToGrid w:val="0"/>
        <w:spacing w:before="0" w:after="0" w:line="240" w:lineRule="auto"/>
        <w:rPr>
          <w:rFonts w:ascii="Times New Roman" w:hAnsi="Times New Roman"/>
          <w:bCs w:val="0"/>
          <w:sz w:val="48"/>
          <w:szCs w:val="48"/>
          <w:lang w:val="zh-CN"/>
        </w:rPr>
      </w:pPr>
      <w:bookmarkStart w:id="29" w:name="_Toc196292836"/>
      <w:bookmarkStart w:id="30" w:name="_Toc196292920"/>
      <w:bookmarkStart w:id="31" w:name="_Toc196293569"/>
      <w:bookmarkStart w:id="32" w:name="_Toc196292974"/>
      <w:r>
        <w:rPr>
          <w:rFonts w:hint="eastAsia" w:ascii="Times New Roman" w:hAnsi="Times New Roman"/>
          <w:bCs w:val="0"/>
          <w:sz w:val="48"/>
          <w:szCs w:val="48"/>
          <w:lang w:val="zh-CN"/>
        </w:rPr>
        <w:t>供应商基本情况表</w:t>
      </w:r>
      <w:bookmarkEnd w:id="29"/>
      <w:bookmarkEnd w:id="30"/>
      <w:bookmarkEnd w:id="31"/>
      <w:bookmarkEnd w:id="32"/>
    </w:p>
    <w:p w14:paraId="7ECE78EC">
      <w:pPr>
        <w:spacing w:before="157" w:line="196" w:lineRule="auto"/>
        <w:ind w:left="126" w:right="-21" w:rightChars="-10"/>
        <w:jc w:val="center"/>
        <w:rPr>
          <w:rFonts w:ascii="宋体" w:hAnsi="宋体" w:cs="宋体"/>
          <w:szCs w:val="21"/>
        </w:rPr>
      </w:pPr>
      <w:r>
        <w:rPr>
          <w:rFonts w:hint="eastAsia" w:ascii="宋体" w:hAnsi="宋体" w:cs="宋体"/>
          <w:szCs w:val="21"/>
        </w:rPr>
        <w:t xml:space="preserve">填表单位：（加盖单位公章）       </w:t>
      </w:r>
      <w:r>
        <w:rPr>
          <w:rFonts w:hint="eastAsia" w:ascii="宋体" w:hAnsi="宋体" w:cs="宋体"/>
          <w:spacing w:val="4"/>
          <w:szCs w:val="21"/>
        </w:rPr>
        <w:t xml:space="preserve">             </w:t>
      </w:r>
      <w:r>
        <w:rPr>
          <w:rFonts w:hint="eastAsia" w:ascii="宋体" w:hAnsi="宋体" w:cs="宋体"/>
          <w:szCs w:val="21"/>
        </w:rPr>
        <w:t>填表日期：</w:t>
      </w:r>
      <w:r>
        <w:rPr>
          <w:rFonts w:hint="eastAsia" w:ascii="宋体" w:hAnsi="宋体" w:cs="宋体"/>
          <w:spacing w:val="13"/>
          <w:szCs w:val="21"/>
        </w:rPr>
        <w:t xml:space="preserve">   </w:t>
      </w:r>
      <w:r>
        <w:rPr>
          <w:rFonts w:hint="eastAsia" w:ascii="宋体" w:hAnsi="宋体" w:cs="宋体"/>
          <w:szCs w:val="21"/>
        </w:rPr>
        <w:t>年   月   日</w:t>
      </w:r>
    </w:p>
    <w:tbl>
      <w:tblPr>
        <w:tblStyle w:val="50"/>
        <w:tblW w:w="894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225"/>
        <w:gridCol w:w="1324"/>
        <w:gridCol w:w="404"/>
        <w:gridCol w:w="1585"/>
        <w:gridCol w:w="1498"/>
        <w:gridCol w:w="1488"/>
      </w:tblGrid>
      <w:tr w14:paraId="1A7E45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355506A3">
            <w:pPr>
              <w:spacing w:before="180" w:line="201" w:lineRule="auto"/>
              <w:jc w:val="center"/>
              <w:rPr>
                <w:rFonts w:ascii="宋体" w:hAnsi="宋体" w:cs="宋体"/>
                <w:szCs w:val="21"/>
                <w:lang w:eastAsia="en-US"/>
              </w:rPr>
            </w:pPr>
            <w:r>
              <w:rPr>
                <w:rFonts w:hint="eastAsia" w:ascii="宋体" w:hAnsi="宋体" w:cs="宋体"/>
                <w:spacing w:val="-4"/>
                <w:szCs w:val="21"/>
                <w:lang w:eastAsia="en-US"/>
              </w:rPr>
              <w:t>采购人</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47E7ADAB">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01DC5658">
            <w:pPr>
              <w:spacing w:before="181" w:line="199" w:lineRule="auto"/>
              <w:jc w:val="center"/>
              <w:rPr>
                <w:rFonts w:ascii="宋体" w:hAnsi="宋体" w:cs="宋体"/>
                <w:szCs w:val="21"/>
                <w:lang w:eastAsia="en-US"/>
              </w:rPr>
            </w:pPr>
            <w:r>
              <w:rPr>
                <w:rFonts w:hint="eastAsia" w:ascii="宋体" w:hAnsi="宋体" w:cs="宋体"/>
                <w:spacing w:val="-3"/>
                <w:szCs w:val="21"/>
                <w:lang w:eastAsia="en-US"/>
              </w:rPr>
              <w:t>项目名称</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3EB1A2AF">
            <w:pPr>
              <w:jc w:val="center"/>
              <w:rPr>
                <w:rFonts w:ascii="宋体" w:hAnsi="宋体" w:cs="宋体"/>
                <w:szCs w:val="21"/>
              </w:rPr>
            </w:pPr>
          </w:p>
        </w:tc>
      </w:tr>
      <w:tr w14:paraId="273FEC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61DBFD8E">
            <w:pPr>
              <w:widowControl/>
              <w:tabs>
                <w:tab w:val="left" w:pos="1260"/>
              </w:tabs>
              <w:kinsoku w:val="0"/>
              <w:autoSpaceDE w:val="0"/>
              <w:autoSpaceDN w:val="0"/>
              <w:adjustRightInd w:val="0"/>
              <w:snapToGrid w:val="0"/>
              <w:spacing w:before="40" w:line="360" w:lineRule="exact"/>
              <w:ind w:left="6" w:right="105" w:hanging="6"/>
              <w:jc w:val="center"/>
              <w:textAlignment w:val="baseline"/>
              <w:rPr>
                <w:rFonts w:ascii="宋体" w:hAnsi="宋体" w:cs="宋体"/>
                <w:szCs w:val="21"/>
                <w:lang w:eastAsia="en-US"/>
              </w:rPr>
            </w:pPr>
            <w:r>
              <w:rPr>
                <w:rFonts w:hint="eastAsia" w:ascii="宋体" w:hAnsi="宋体" w:cs="宋体"/>
                <w:spacing w:val="-5"/>
                <w:szCs w:val="21"/>
                <w:lang w:eastAsia="en-US"/>
              </w:rPr>
              <w:t>供应商</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6409F312">
            <w:pPr>
              <w:widowControl/>
              <w:kinsoku w:val="0"/>
              <w:autoSpaceDE w:val="0"/>
              <w:autoSpaceDN w:val="0"/>
              <w:adjustRightInd w:val="0"/>
              <w:snapToGrid w:val="0"/>
              <w:spacing w:line="360" w:lineRule="exact"/>
              <w:jc w:val="center"/>
              <w:textAlignment w:val="baseline"/>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1095FC31">
            <w:pPr>
              <w:widowControl/>
              <w:kinsoku w:val="0"/>
              <w:autoSpaceDE w:val="0"/>
              <w:autoSpaceDN w:val="0"/>
              <w:adjustRightInd w:val="0"/>
              <w:snapToGrid w:val="0"/>
              <w:spacing w:before="40" w:line="360" w:lineRule="exact"/>
              <w:ind w:right="152"/>
              <w:jc w:val="center"/>
              <w:textAlignment w:val="baseline"/>
              <w:rPr>
                <w:rFonts w:ascii="宋体" w:hAnsi="宋体" w:cs="宋体"/>
                <w:szCs w:val="21"/>
              </w:rPr>
            </w:pPr>
            <w:r>
              <w:rPr>
                <w:rFonts w:hint="eastAsia" w:ascii="宋体" w:hAnsi="宋体" w:cs="宋体"/>
                <w:spacing w:val="-2"/>
                <w:szCs w:val="21"/>
              </w:rPr>
              <w:t>供应商统一社会</w:t>
            </w:r>
            <w:r>
              <w:rPr>
                <w:rFonts w:hint="eastAsia" w:ascii="宋体" w:hAnsi="宋体" w:cs="宋体"/>
                <w:spacing w:val="-3"/>
                <w:szCs w:val="21"/>
              </w:rPr>
              <w:t>信用代码</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3704F9E8">
            <w:pPr>
              <w:widowControl/>
              <w:kinsoku w:val="0"/>
              <w:autoSpaceDE w:val="0"/>
              <w:autoSpaceDN w:val="0"/>
              <w:adjustRightInd w:val="0"/>
              <w:snapToGrid w:val="0"/>
              <w:spacing w:line="360" w:lineRule="exact"/>
              <w:jc w:val="center"/>
              <w:textAlignment w:val="baseline"/>
              <w:rPr>
                <w:rFonts w:ascii="宋体" w:hAnsi="宋体" w:cs="宋体"/>
                <w:szCs w:val="21"/>
              </w:rPr>
            </w:pPr>
          </w:p>
        </w:tc>
      </w:tr>
      <w:tr w14:paraId="702619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6B73DDB4">
            <w:pPr>
              <w:spacing w:before="175" w:line="196" w:lineRule="auto"/>
              <w:jc w:val="center"/>
              <w:rPr>
                <w:rFonts w:ascii="宋体" w:hAnsi="宋体" w:cs="宋体"/>
                <w:szCs w:val="21"/>
              </w:rPr>
            </w:pPr>
            <w:r>
              <w:rPr>
                <w:rFonts w:hint="eastAsia" w:ascii="宋体" w:hAnsi="宋体" w:cs="宋体"/>
                <w:b/>
                <w:bCs/>
                <w:szCs w:val="21"/>
              </w:rPr>
              <w:t>供应商相关人员情况</w:t>
            </w:r>
          </w:p>
        </w:tc>
      </w:tr>
      <w:tr w14:paraId="7AD1AF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3B6291AA">
            <w:pPr>
              <w:spacing w:before="217"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5D8F41EA">
            <w:pPr>
              <w:spacing w:before="213" w:line="201" w:lineRule="auto"/>
              <w:jc w:val="center"/>
              <w:rPr>
                <w:rFonts w:ascii="宋体" w:hAnsi="宋体" w:cs="宋体"/>
                <w:szCs w:val="21"/>
                <w:lang w:eastAsia="en-US"/>
              </w:rPr>
            </w:pPr>
            <w:r>
              <w:rPr>
                <w:rFonts w:hint="eastAsia" w:ascii="宋体" w:hAnsi="宋体" w:cs="宋体"/>
                <w:spacing w:val="-6"/>
                <w:szCs w:val="21"/>
                <w:lang w:eastAsia="en-US"/>
              </w:rPr>
              <w:t>职务</w:t>
            </w:r>
          </w:p>
        </w:tc>
        <w:tc>
          <w:tcPr>
            <w:tcW w:w="1325" w:type="dxa"/>
            <w:tcBorders>
              <w:top w:val="single" w:color="000000" w:sz="2" w:space="0"/>
              <w:left w:val="single" w:color="000000" w:sz="2" w:space="0"/>
              <w:bottom w:val="single" w:color="000000" w:sz="2" w:space="0"/>
              <w:right w:val="single" w:color="000000" w:sz="2" w:space="0"/>
            </w:tcBorders>
            <w:vAlign w:val="center"/>
          </w:tcPr>
          <w:p w14:paraId="70811A48">
            <w:pPr>
              <w:spacing w:before="213" w:line="201" w:lineRule="auto"/>
              <w:jc w:val="center"/>
              <w:rPr>
                <w:rFonts w:ascii="宋体" w:hAnsi="宋体" w:cs="宋体"/>
                <w:szCs w:val="21"/>
                <w:lang w:eastAsia="en-US"/>
              </w:rPr>
            </w:pPr>
            <w:r>
              <w:rPr>
                <w:rFonts w:hint="eastAsia" w:ascii="宋体" w:hAnsi="宋体" w:cs="宋体"/>
                <w:spacing w:val="-4"/>
                <w:szCs w:val="21"/>
                <w:lang w:eastAsia="en-US"/>
              </w:rPr>
              <w:t>姓名</w:t>
            </w: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4874B966">
            <w:pPr>
              <w:spacing w:before="214" w:line="201" w:lineRule="auto"/>
              <w:jc w:val="center"/>
              <w:rPr>
                <w:rFonts w:ascii="宋体" w:hAnsi="宋体" w:cs="宋体"/>
                <w:szCs w:val="21"/>
                <w:lang w:eastAsia="en-US"/>
              </w:rPr>
            </w:pPr>
            <w:r>
              <w:rPr>
                <w:rFonts w:hint="eastAsia" w:ascii="宋体" w:hAnsi="宋体" w:cs="宋体"/>
                <w:spacing w:val="-3"/>
                <w:szCs w:val="21"/>
                <w:lang w:eastAsia="en-US"/>
              </w:rPr>
              <w:t>身份证号码</w:t>
            </w:r>
          </w:p>
        </w:tc>
        <w:tc>
          <w:tcPr>
            <w:tcW w:w="1499" w:type="dxa"/>
            <w:tcBorders>
              <w:top w:val="single" w:color="000000" w:sz="2" w:space="0"/>
              <w:left w:val="single" w:color="000000" w:sz="2" w:space="0"/>
              <w:bottom w:val="single" w:color="000000" w:sz="2" w:space="0"/>
              <w:right w:val="single" w:color="000000" w:sz="2" w:space="0"/>
            </w:tcBorders>
            <w:vAlign w:val="center"/>
          </w:tcPr>
          <w:p w14:paraId="594AC73F">
            <w:pPr>
              <w:widowControl/>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劳动合同关系单位</w:t>
            </w:r>
          </w:p>
        </w:tc>
        <w:tc>
          <w:tcPr>
            <w:tcW w:w="1489" w:type="dxa"/>
            <w:tcBorders>
              <w:top w:val="single" w:color="000000" w:sz="2" w:space="0"/>
              <w:left w:val="single" w:color="000000" w:sz="2" w:space="0"/>
              <w:bottom w:val="single" w:color="000000" w:sz="2" w:space="0"/>
              <w:right w:val="single" w:color="000000" w:sz="2" w:space="0"/>
            </w:tcBorders>
            <w:vAlign w:val="center"/>
          </w:tcPr>
          <w:p w14:paraId="0EFB3503">
            <w:pPr>
              <w:widowControl/>
              <w:tabs>
                <w:tab w:val="left" w:pos="1488"/>
              </w:tabs>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缴纳社会保险单位</w:t>
            </w:r>
          </w:p>
        </w:tc>
      </w:tr>
      <w:tr w14:paraId="15A458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19C64BCE">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608A4F15">
            <w:pPr>
              <w:spacing w:before="174" w:line="232" w:lineRule="auto"/>
              <w:ind w:right="116"/>
              <w:jc w:val="center"/>
              <w:rPr>
                <w:rFonts w:ascii="宋体" w:hAnsi="宋体" w:cs="宋体"/>
                <w:szCs w:val="21"/>
              </w:rPr>
            </w:pPr>
            <w:r>
              <w:rPr>
                <w:rFonts w:hint="eastAsia" w:ascii="宋体" w:hAnsi="宋体" w:cs="宋体"/>
                <w:spacing w:val="-6"/>
                <w:szCs w:val="21"/>
              </w:rPr>
              <w:t>法定代表人/单位负责人/主要经营负责人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6586D184">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447E2F09">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230F64D2">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5A853535">
            <w:pPr>
              <w:jc w:val="center"/>
              <w:rPr>
                <w:rFonts w:ascii="宋体" w:hAnsi="宋体" w:cs="宋体"/>
                <w:szCs w:val="21"/>
              </w:rPr>
            </w:pPr>
          </w:p>
        </w:tc>
      </w:tr>
      <w:tr w14:paraId="4640F2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7D7D335F">
            <w:pPr>
              <w:spacing w:before="211" w:line="168" w:lineRule="auto"/>
              <w:ind w:left="322"/>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08E32EFB">
            <w:pPr>
              <w:spacing w:before="190" w:line="201" w:lineRule="auto"/>
              <w:jc w:val="center"/>
              <w:rPr>
                <w:rFonts w:ascii="宋体" w:hAnsi="宋体" w:cs="宋体"/>
                <w:szCs w:val="21"/>
                <w:lang w:eastAsia="en-US"/>
              </w:rPr>
            </w:pPr>
            <w:r>
              <w:rPr>
                <w:rFonts w:hint="eastAsia" w:ascii="宋体" w:hAnsi="宋体" w:cs="宋体"/>
                <w:spacing w:val="-2"/>
                <w:szCs w:val="21"/>
                <w:lang w:eastAsia="en-US"/>
              </w:rPr>
              <w:t>项目授权代表人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05039D1">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58C426BE">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0EA3546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5C1A31FE">
            <w:pPr>
              <w:jc w:val="center"/>
              <w:rPr>
                <w:rFonts w:ascii="宋体" w:hAnsi="宋体" w:cs="宋体"/>
                <w:szCs w:val="21"/>
              </w:rPr>
            </w:pPr>
          </w:p>
        </w:tc>
      </w:tr>
      <w:tr w14:paraId="10F8F4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4D885A25">
            <w:pPr>
              <w:spacing w:before="210" w:line="165" w:lineRule="auto"/>
              <w:ind w:left="321"/>
              <w:jc w:val="center"/>
              <w:rPr>
                <w:rFonts w:ascii="宋体" w:hAnsi="宋体" w:cs="宋体"/>
                <w:szCs w:val="21"/>
                <w:lang w:eastAsia="en-US"/>
              </w:rPr>
            </w:pPr>
            <w:r>
              <w:rPr>
                <w:rFonts w:hint="eastAsia" w:ascii="宋体" w:hAnsi="宋体" w:cs="宋体"/>
                <w:szCs w:val="21"/>
                <w:lang w:eastAsia="en-US"/>
              </w:rPr>
              <w:t>3</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B6D7674">
            <w:pPr>
              <w:spacing w:before="178" w:line="199" w:lineRule="auto"/>
              <w:jc w:val="center"/>
              <w:rPr>
                <w:rFonts w:ascii="宋体" w:hAnsi="宋体" w:cs="宋体"/>
                <w:szCs w:val="21"/>
                <w:lang w:eastAsia="en-US"/>
              </w:rPr>
            </w:pPr>
            <w:r>
              <w:rPr>
                <w:rFonts w:hint="eastAsia" w:ascii="宋体" w:hAnsi="宋体" w:cs="宋体"/>
                <w:spacing w:val="-3"/>
                <w:szCs w:val="21"/>
                <w:lang w:eastAsia="en-US"/>
              </w:rPr>
              <w:t>项目负责人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0205ADAA">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54D2898C">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6A9CBA32">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6FE4E343">
            <w:pPr>
              <w:jc w:val="center"/>
              <w:rPr>
                <w:rFonts w:ascii="宋体" w:hAnsi="宋体" w:cs="宋体"/>
                <w:szCs w:val="21"/>
              </w:rPr>
            </w:pPr>
          </w:p>
        </w:tc>
      </w:tr>
      <w:tr w14:paraId="58B76C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60C84971">
            <w:pPr>
              <w:spacing w:before="210" w:line="168" w:lineRule="auto"/>
              <w:ind w:left="314"/>
              <w:jc w:val="center"/>
              <w:rPr>
                <w:rFonts w:ascii="宋体" w:hAnsi="宋体" w:cs="宋体"/>
                <w:szCs w:val="21"/>
                <w:lang w:eastAsia="en-US"/>
              </w:rPr>
            </w:pPr>
            <w:r>
              <w:rPr>
                <w:rFonts w:hint="eastAsia" w:ascii="宋体" w:hAnsi="宋体" w:cs="宋体"/>
                <w:szCs w:val="21"/>
                <w:lang w:eastAsia="en-US"/>
              </w:rPr>
              <w:t>4</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05FC6F9A">
            <w:pPr>
              <w:spacing w:before="176" w:line="201" w:lineRule="auto"/>
              <w:jc w:val="center"/>
              <w:rPr>
                <w:rFonts w:ascii="宋体" w:hAnsi="宋体" w:cs="宋体"/>
                <w:szCs w:val="21"/>
                <w:lang w:eastAsia="en-US"/>
              </w:rPr>
            </w:pPr>
            <w:r>
              <w:rPr>
                <w:rFonts w:hint="eastAsia" w:ascii="宋体" w:hAnsi="宋体" w:cs="宋体"/>
                <w:spacing w:val="-4"/>
                <w:szCs w:val="21"/>
                <w:lang w:eastAsia="en-US"/>
              </w:rPr>
              <w:t>主要技术人员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4B699B8B">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13710954">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437BD094">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7116A39">
            <w:pPr>
              <w:jc w:val="center"/>
              <w:rPr>
                <w:rFonts w:ascii="宋体" w:hAnsi="宋体" w:cs="宋体"/>
                <w:szCs w:val="21"/>
              </w:rPr>
            </w:pPr>
          </w:p>
        </w:tc>
      </w:tr>
      <w:tr w14:paraId="05E95E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66DD1606">
            <w:pPr>
              <w:spacing w:before="215" w:line="163" w:lineRule="auto"/>
              <w:ind w:left="325"/>
              <w:jc w:val="center"/>
              <w:rPr>
                <w:rFonts w:ascii="宋体" w:hAnsi="宋体" w:cs="宋体"/>
                <w:szCs w:val="21"/>
                <w:lang w:eastAsia="en-US"/>
              </w:rPr>
            </w:pPr>
            <w:r>
              <w:rPr>
                <w:rFonts w:hint="eastAsia" w:ascii="宋体" w:hAnsi="宋体" w:cs="宋体"/>
                <w:szCs w:val="21"/>
                <w:lang w:eastAsia="en-US"/>
              </w:rPr>
              <w:t>5</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028DD8FD">
            <w:pPr>
              <w:spacing w:before="178" w:line="201" w:lineRule="auto"/>
              <w:jc w:val="center"/>
              <w:rPr>
                <w:rFonts w:ascii="宋体" w:hAnsi="宋体" w:cs="宋体"/>
                <w:szCs w:val="21"/>
                <w:lang w:eastAsia="en-US"/>
              </w:rPr>
            </w:pPr>
            <w:r>
              <w:rPr>
                <w:rFonts w:hint="eastAsia" w:ascii="宋体" w:hAnsi="宋体" w:cs="宋体"/>
                <w:spacing w:val="-2"/>
                <w:szCs w:val="21"/>
                <w:lang w:eastAsia="en-US"/>
              </w:rPr>
              <w:t>遴选文件编制人员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0FEEDC97">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672FB7CF">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692FDB23">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38F98CC">
            <w:pPr>
              <w:jc w:val="center"/>
              <w:rPr>
                <w:rFonts w:ascii="宋体" w:hAnsi="宋体" w:cs="宋体"/>
                <w:szCs w:val="21"/>
              </w:rPr>
            </w:pPr>
          </w:p>
        </w:tc>
      </w:tr>
      <w:tr w14:paraId="4127DE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4A2801A0">
            <w:pPr>
              <w:spacing w:before="178" w:line="196" w:lineRule="auto"/>
              <w:ind w:left="120"/>
              <w:rPr>
                <w:rFonts w:ascii="宋体" w:hAnsi="宋体" w:cs="宋体"/>
                <w:b/>
                <w:bCs/>
                <w:spacing w:val="-1"/>
                <w:szCs w:val="21"/>
              </w:rPr>
            </w:pPr>
            <w:r>
              <w:rPr>
                <w:rFonts w:hint="eastAsia" w:ascii="宋体" w:hAnsi="宋体" w:cs="宋体"/>
                <w:b/>
                <w:bCs/>
                <w:spacing w:val="-1"/>
                <w:szCs w:val="21"/>
              </w:rPr>
              <w:t>说明：1.同一职务有多人担任（如主要技术人员）的，应分行填写。</w:t>
            </w:r>
          </w:p>
          <w:p w14:paraId="734B3F92">
            <w:pPr>
              <w:spacing w:before="178" w:line="196" w:lineRule="auto"/>
              <w:ind w:left="120"/>
              <w:rPr>
                <w:rFonts w:ascii="宋体" w:hAnsi="宋体" w:cs="宋体"/>
                <w:b/>
                <w:bCs/>
                <w:spacing w:val="-1"/>
                <w:szCs w:val="21"/>
              </w:rPr>
            </w:pPr>
            <w:r>
              <w:rPr>
                <w:rFonts w:hint="eastAsia" w:ascii="宋体" w:hAnsi="宋体" w:cs="宋体"/>
                <w:b/>
                <w:bCs/>
                <w:color w:val="0000FF"/>
                <w:spacing w:val="-1"/>
                <w:szCs w:val="21"/>
              </w:rPr>
              <w:t>2.同一人员可以担任多个职务。上述项目负责人、主要技术人员必须为供应商本单位人员。</w:t>
            </w:r>
          </w:p>
        </w:tc>
      </w:tr>
      <w:tr w14:paraId="4A8E76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1D62D91">
            <w:pPr>
              <w:spacing w:before="177" w:line="196" w:lineRule="auto"/>
              <w:jc w:val="center"/>
              <w:rPr>
                <w:rFonts w:ascii="宋体" w:hAnsi="宋体" w:cs="宋体"/>
                <w:szCs w:val="21"/>
              </w:rPr>
            </w:pPr>
            <w:r>
              <w:rPr>
                <w:rFonts w:hint="eastAsia" w:ascii="宋体" w:hAnsi="宋体" w:cs="宋体"/>
                <w:b/>
                <w:bCs/>
                <w:szCs w:val="21"/>
              </w:rPr>
              <w:t>供应商关联关系情况</w:t>
            </w:r>
          </w:p>
        </w:tc>
      </w:tr>
      <w:tr w14:paraId="2C0425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7DFBE0E">
            <w:pPr>
              <w:spacing w:before="178"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56D0A31D">
            <w:pPr>
              <w:spacing w:before="177" w:line="201" w:lineRule="auto"/>
              <w:jc w:val="center"/>
              <w:rPr>
                <w:rFonts w:ascii="宋体" w:hAnsi="宋体" w:cs="宋体"/>
                <w:szCs w:val="21"/>
                <w:lang w:eastAsia="en-US"/>
              </w:rPr>
            </w:pPr>
            <w:r>
              <w:rPr>
                <w:rFonts w:hint="eastAsia" w:ascii="宋体" w:hAnsi="宋体" w:cs="宋体"/>
                <w:spacing w:val="-3"/>
                <w:szCs w:val="21"/>
                <w:lang w:eastAsia="en-US"/>
              </w:rPr>
              <w:t>关联关系类型</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6858DB62">
            <w:pPr>
              <w:spacing w:before="177" w:line="201" w:lineRule="auto"/>
              <w:ind w:left="166"/>
              <w:jc w:val="center"/>
              <w:rPr>
                <w:rFonts w:ascii="宋体" w:hAnsi="宋体" w:cs="宋体"/>
                <w:szCs w:val="21"/>
                <w:lang w:eastAsia="en-US"/>
              </w:rPr>
            </w:pPr>
            <w:r>
              <w:rPr>
                <w:rFonts w:hint="eastAsia" w:ascii="宋体" w:hAnsi="宋体" w:cs="宋体"/>
                <w:spacing w:val="-3"/>
                <w:szCs w:val="21"/>
                <w:lang w:eastAsia="en-US"/>
              </w:rPr>
              <w:t>关联主体名称</w:t>
            </w:r>
          </w:p>
        </w:tc>
        <w:tc>
          <w:tcPr>
            <w:tcW w:w="4574" w:type="dxa"/>
            <w:gridSpan w:val="3"/>
            <w:tcBorders>
              <w:top w:val="single" w:color="000000" w:sz="2" w:space="0"/>
              <w:left w:val="single" w:color="000000" w:sz="2" w:space="0"/>
              <w:bottom w:val="single" w:color="000000" w:sz="2" w:space="0"/>
              <w:right w:val="single" w:color="000000" w:sz="2" w:space="0"/>
            </w:tcBorders>
          </w:tcPr>
          <w:p w14:paraId="0FE11DD5">
            <w:pPr>
              <w:spacing w:before="177" w:line="204" w:lineRule="auto"/>
              <w:ind w:left="1862"/>
              <w:rPr>
                <w:rFonts w:ascii="宋体" w:hAnsi="宋体" w:cs="宋体"/>
                <w:szCs w:val="21"/>
                <w:lang w:eastAsia="en-US"/>
              </w:rPr>
            </w:pPr>
            <w:r>
              <w:rPr>
                <w:rFonts w:hint="eastAsia" w:ascii="宋体" w:hAnsi="宋体" w:cs="宋体"/>
                <w:spacing w:val="-4"/>
                <w:szCs w:val="21"/>
                <w:lang w:eastAsia="en-US"/>
              </w:rPr>
              <w:t>备注</w:t>
            </w:r>
          </w:p>
        </w:tc>
      </w:tr>
      <w:tr w14:paraId="17C55B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14201206">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351740FA">
            <w:pPr>
              <w:spacing w:before="103" w:line="201" w:lineRule="auto"/>
              <w:jc w:val="center"/>
              <w:rPr>
                <w:rFonts w:ascii="宋体" w:hAnsi="宋体" w:cs="宋体"/>
                <w:szCs w:val="21"/>
                <w:lang w:eastAsia="en-US"/>
              </w:rPr>
            </w:pPr>
            <w:r>
              <w:rPr>
                <w:rFonts w:hint="eastAsia" w:ascii="宋体" w:hAnsi="宋体" w:cs="宋体"/>
                <w:spacing w:val="-3"/>
                <w:szCs w:val="21"/>
                <w:lang w:eastAsia="en-US"/>
              </w:rPr>
              <w:t>控股股东</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2389756C">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vAlign w:val="center"/>
          </w:tcPr>
          <w:p w14:paraId="76BDFF9B">
            <w:pPr>
              <w:widowControl/>
              <w:kinsoku w:val="0"/>
              <w:autoSpaceDE w:val="0"/>
              <w:autoSpaceDN w:val="0"/>
              <w:adjustRightInd w:val="0"/>
              <w:snapToGrid w:val="0"/>
              <w:spacing w:before="27" w:line="300" w:lineRule="exact"/>
              <w:ind w:left="98" w:right="116" w:firstLine="19"/>
              <w:textAlignment w:val="baseline"/>
              <w:rPr>
                <w:rFonts w:ascii="宋体" w:hAnsi="宋体" w:cs="宋体"/>
                <w:szCs w:val="21"/>
              </w:rPr>
            </w:pPr>
            <w:r>
              <w:rPr>
                <w:rFonts w:hint="eastAsia" w:ascii="宋体" w:hAnsi="宋体" w:cs="宋体"/>
                <w:spacing w:val="-1"/>
                <w:szCs w:val="21"/>
              </w:rPr>
              <w:t>指出资额（或持有股份）占报名供应商资</w:t>
            </w:r>
            <w:r>
              <w:rPr>
                <w:rFonts w:hint="eastAsia" w:ascii="宋体" w:hAnsi="宋体" w:cs="宋体"/>
                <w:spacing w:val="-8"/>
                <w:szCs w:val="21"/>
              </w:rPr>
              <w:t>本总额（或股本总额）50%以上的股东，以及出资额</w:t>
            </w:r>
            <w:r>
              <w:rPr>
                <w:rFonts w:hint="eastAsia" w:ascii="宋体" w:hAnsi="宋体" w:cs="宋体"/>
                <w:spacing w:val="-5"/>
                <w:szCs w:val="21"/>
              </w:rPr>
              <w:t>（或持有股份）的比例虽然不足50%，但依</w:t>
            </w:r>
            <w:r>
              <w:rPr>
                <w:rFonts w:hint="eastAsia" w:ascii="宋体" w:hAnsi="宋体" w:cs="宋体"/>
                <w:spacing w:val="-6"/>
                <w:szCs w:val="21"/>
              </w:rPr>
              <w:t>其出资</w:t>
            </w:r>
            <w:r>
              <w:rPr>
                <w:rFonts w:hint="eastAsia" w:ascii="宋体" w:hAnsi="宋体" w:cs="宋体"/>
                <w:spacing w:val="-9"/>
                <w:szCs w:val="21"/>
              </w:rPr>
              <w:t>额（或持有股份）所享有的表决权已足以对</w:t>
            </w:r>
            <w:r>
              <w:rPr>
                <w:rFonts w:hint="eastAsia" w:ascii="宋体" w:hAnsi="宋体" w:cs="宋体"/>
                <w:spacing w:val="-1"/>
                <w:szCs w:val="21"/>
              </w:rPr>
              <w:t>报名</w:t>
            </w:r>
            <w:r>
              <w:rPr>
                <w:rFonts w:hint="eastAsia" w:ascii="宋体" w:hAnsi="宋体" w:cs="宋体"/>
                <w:szCs w:val="21"/>
              </w:rPr>
              <w:t>供应商股东会（或股东大会）的决议产生重要</w:t>
            </w:r>
            <w:r>
              <w:rPr>
                <w:rFonts w:hint="eastAsia" w:ascii="宋体" w:hAnsi="宋体" w:cs="宋体"/>
                <w:spacing w:val="-2"/>
                <w:szCs w:val="21"/>
              </w:rPr>
              <w:t>影响的股东。</w:t>
            </w:r>
          </w:p>
        </w:tc>
      </w:tr>
      <w:tr w14:paraId="0C2F80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55BE302A">
            <w:pPr>
              <w:spacing w:before="251" w:line="168" w:lineRule="auto"/>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1678229A">
            <w:pPr>
              <w:spacing w:before="217" w:line="201" w:lineRule="auto"/>
              <w:jc w:val="center"/>
              <w:rPr>
                <w:rFonts w:ascii="宋体" w:hAnsi="宋体" w:cs="宋体"/>
                <w:szCs w:val="21"/>
                <w:lang w:eastAsia="en-US"/>
              </w:rPr>
            </w:pPr>
            <w:r>
              <w:rPr>
                <w:rFonts w:hint="eastAsia" w:ascii="宋体" w:hAnsi="宋体" w:cs="宋体"/>
                <w:spacing w:val="-5"/>
                <w:szCs w:val="21"/>
                <w:lang w:eastAsia="en-US"/>
              </w:rPr>
              <w:t>管理关系</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193432F2">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tcPr>
          <w:p w14:paraId="6271539F">
            <w:pPr>
              <w:widowControl/>
              <w:kinsoku w:val="0"/>
              <w:autoSpaceDE w:val="0"/>
              <w:autoSpaceDN w:val="0"/>
              <w:adjustRightInd w:val="0"/>
              <w:snapToGrid w:val="0"/>
              <w:spacing w:before="43" w:line="300" w:lineRule="exact"/>
              <w:ind w:left="120" w:right="24"/>
              <w:textAlignment w:val="baseline"/>
              <w:rPr>
                <w:rFonts w:ascii="宋体" w:hAnsi="宋体" w:cs="宋体"/>
                <w:szCs w:val="21"/>
              </w:rPr>
            </w:pPr>
            <w:r>
              <w:rPr>
                <w:rFonts w:hint="eastAsia" w:ascii="宋体" w:hAnsi="宋体" w:cs="宋体"/>
                <w:spacing w:val="-8"/>
                <w:szCs w:val="21"/>
              </w:rPr>
              <w:t>指对</w:t>
            </w:r>
            <w:r>
              <w:rPr>
                <w:rFonts w:hint="eastAsia" w:ascii="宋体" w:hAnsi="宋体" w:cs="宋体"/>
                <w:spacing w:val="-1"/>
                <w:szCs w:val="21"/>
              </w:rPr>
              <w:t>报名</w:t>
            </w:r>
            <w:r>
              <w:rPr>
                <w:rFonts w:hint="eastAsia" w:ascii="宋体" w:hAnsi="宋体" w:cs="宋体"/>
                <w:spacing w:val="-8"/>
                <w:szCs w:val="21"/>
              </w:rPr>
              <w:t>供应商不具有出资持</w:t>
            </w:r>
            <w:r>
              <w:rPr>
                <w:rFonts w:hint="eastAsia" w:ascii="宋体" w:hAnsi="宋体" w:cs="宋体"/>
                <w:spacing w:val="-3"/>
                <w:szCs w:val="21"/>
              </w:rPr>
              <w:t>股关系，但对其存在管理关系的主体。</w:t>
            </w:r>
          </w:p>
        </w:tc>
      </w:tr>
      <w:tr w14:paraId="5444AB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09481A23">
            <w:pPr>
              <w:spacing w:before="42" w:line="180" w:lineRule="auto"/>
              <w:ind w:left="120"/>
              <w:rPr>
                <w:rFonts w:ascii="宋体" w:hAnsi="宋体" w:cs="宋体"/>
                <w:szCs w:val="21"/>
              </w:rPr>
            </w:pPr>
            <w:r>
              <w:rPr>
                <w:rFonts w:hint="eastAsia" w:ascii="宋体" w:hAnsi="宋体" w:cs="宋体"/>
                <w:b/>
                <w:bCs/>
                <w:spacing w:val="-1"/>
                <w:szCs w:val="21"/>
              </w:rPr>
              <w:t>说明：同一关联关系类型有多个主体的，应分行填写。</w:t>
            </w:r>
          </w:p>
        </w:tc>
      </w:tr>
    </w:tbl>
    <w:p w14:paraId="2E494800">
      <w:pPr>
        <w:spacing w:line="360" w:lineRule="auto"/>
        <w:rPr>
          <w:rFonts w:ascii="宋体" w:hAnsi="宋体" w:cs="宋体"/>
        </w:rPr>
      </w:pPr>
    </w:p>
    <w:p w14:paraId="541487FE">
      <w:pPr>
        <w:spacing w:line="360" w:lineRule="auto"/>
        <w:rPr>
          <w:rFonts w:ascii="宋体" w:hAnsi="宋体" w:cs="宋体"/>
        </w:rPr>
      </w:pPr>
    </w:p>
    <w:p w14:paraId="2C4E6FC7">
      <w:pPr>
        <w:spacing w:line="360" w:lineRule="auto"/>
        <w:rPr>
          <w:rFonts w:ascii="宋体" w:hAnsi="宋体" w:cs="宋体"/>
        </w:rPr>
      </w:pPr>
    </w:p>
    <w:p w14:paraId="09D44E4C">
      <w:pPr>
        <w:spacing w:line="360" w:lineRule="auto"/>
        <w:rPr>
          <w:rFonts w:ascii="宋体" w:hAnsi="宋体" w:cs="宋体"/>
        </w:rPr>
      </w:pPr>
      <w:r>
        <w:rPr>
          <w:rFonts w:hint="eastAsia" w:ascii="宋体" w:hAnsi="宋体" w:cs="宋体"/>
        </w:rPr>
        <w:t>填报要求：</w:t>
      </w:r>
    </w:p>
    <w:p w14:paraId="040697A1">
      <w:pPr>
        <w:spacing w:line="360" w:lineRule="auto"/>
        <w:ind w:firstLine="420"/>
        <w:rPr>
          <w:rFonts w:ascii="宋体" w:hAnsi="宋体" w:cs="宋体"/>
          <w:b/>
          <w:bCs/>
        </w:rPr>
      </w:pPr>
      <w:r>
        <w:rPr>
          <w:rFonts w:hint="eastAsia" w:ascii="宋体" w:hAnsi="宋体" w:cs="宋体"/>
          <w:b/>
          <w:bCs/>
        </w:rPr>
        <w:t>1、报名供应商须如实填报《供应商基本情况表》并加盖报名供应商公章。</w:t>
      </w:r>
    </w:p>
    <w:p w14:paraId="13AAE5D3">
      <w:pPr>
        <w:spacing w:line="360" w:lineRule="auto"/>
        <w:ind w:firstLine="420"/>
        <w:rPr>
          <w:rFonts w:ascii="宋体" w:hAnsi="宋体" w:cs="宋体"/>
          <w:b/>
          <w:bCs/>
          <w:color w:val="FF0000"/>
        </w:rPr>
      </w:pPr>
      <w:r>
        <w:rPr>
          <w:rFonts w:hint="eastAsia" w:ascii="宋体" w:hAnsi="宋体" w:cs="宋体"/>
          <w:b/>
          <w:bCs/>
          <w:color w:val="FF0000"/>
        </w:rPr>
        <w:t>2、报名供应商需提供法定代表人、项目遴选授权代表人、项目负责人最近一个月的社会保险证明材料。</w:t>
      </w:r>
    </w:p>
    <w:p w14:paraId="140CDF85">
      <w:pPr>
        <w:spacing w:line="360" w:lineRule="auto"/>
        <w:ind w:firstLine="420"/>
        <w:rPr>
          <w:rFonts w:ascii="宋体" w:hAnsi="宋体" w:cs="宋体"/>
        </w:rPr>
      </w:pPr>
      <w:r>
        <w:rPr>
          <w:rFonts w:hint="eastAsia" w:ascii="宋体" w:hAnsi="宋体" w:cs="宋体"/>
        </w:rPr>
        <w:t>注：1）报名供应商应如实提供上述人员的社会保险证明，</w:t>
      </w:r>
      <w:r>
        <w:rPr>
          <w:rFonts w:hint="eastAsia" w:ascii="宋体" w:hAnsi="宋体" w:cs="宋体"/>
          <w:b/>
          <w:bCs/>
        </w:rPr>
        <w:t>如社会保险未由报名供应商缴纳，亦须提供相应单位为其缴纳的社会保险证明。社会保险证明材料中须体现社保缴纳单位。</w:t>
      </w:r>
    </w:p>
    <w:p w14:paraId="0AE24118">
      <w:pPr>
        <w:spacing w:line="360" w:lineRule="auto"/>
        <w:ind w:firstLine="420"/>
        <w:rPr>
          <w:rFonts w:ascii="宋体" w:hAnsi="宋体" w:cs="宋体"/>
        </w:rPr>
      </w:pPr>
      <w:r>
        <w:rPr>
          <w:rFonts w:hint="eastAsia" w:ascii="宋体" w:hAnsi="宋体" w:cs="宋体"/>
        </w:rPr>
        <w:t>2）如最近一个月（遴选当月）的社保证明因社保部门或税务部门等主管部门原因暂时无法提供的，可往前顺延一至两个月；如因主管部门的原因以上社保证明均无法提供的，需提供主管部门官方通知证明（或官网公告截图）。</w:t>
      </w:r>
    </w:p>
    <w:p w14:paraId="708228CB">
      <w:pPr>
        <w:spacing w:line="360" w:lineRule="auto"/>
        <w:ind w:firstLine="420"/>
        <w:rPr>
          <w:rFonts w:ascii="宋体" w:hAnsi="宋体" w:cs="宋体"/>
        </w:rPr>
      </w:pPr>
      <w:r>
        <w:rPr>
          <w:rFonts w:hint="eastAsia" w:ascii="宋体" w:hAnsi="宋体" w:cs="宋体"/>
        </w:rPr>
        <w:t>3）如报名供应商为新成立单位且成立时间不足一个月或相关人员任职不足一个月，无法提供社保证明的，应提供加盖报名供应商公章的情况说明或者证明材料。</w:t>
      </w:r>
    </w:p>
    <w:p w14:paraId="491651E1">
      <w:pPr>
        <w:spacing w:line="360" w:lineRule="auto"/>
        <w:ind w:firstLine="420"/>
        <w:rPr>
          <w:rFonts w:ascii="宋体" w:hAnsi="宋体" w:cs="宋体"/>
        </w:rPr>
      </w:pPr>
      <w:r>
        <w:rPr>
          <w:rFonts w:hint="eastAsia" w:ascii="宋体" w:hAnsi="宋体" w:cs="宋体"/>
        </w:rPr>
        <w:t>4）如为退休人员，无法提供社保证明的，应提供退休证明。</w:t>
      </w:r>
    </w:p>
    <w:p w14:paraId="5FD6F835">
      <w:pPr>
        <w:spacing w:line="360" w:lineRule="auto"/>
        <w:ind w:firstLine="420"/>
        <w:rPr>
          <w:rFonts w:ascii="宋体" w:hAnsi="宋体" w:cs="宋体"/>
        </w:rPr>
      </w:pPr>
      <w:r>
        <w:rPr>
          <w:rFonts w:hint="eastAsia" w:ascii="宋体" w:hAnsi="宋体" w:cs="宋体"/>
        </w:rPr>
        <w:t>5）如依法不需要缴纳社会保险的，应提供相应文件证明。</w:t>
      </w:r>
    </w:p>
    <w:p w14:paraId="7FC52049">
      <w:pPr>
        <w:spacing w:line="360" w:lineRule="auto"/>
        <w:ind w:firstLine="420"/>
        <w:rPr>
          <w:rFonts w:ascii="宋体" w:hAnsi="宋体" w:cs="宋体"/>
          <w:b/>
          <w:bCs/>
          <w:color w:val="FF0000"/>
        </w:rPr>
      </w:pPr>
      <w:r>
        <w:rPr>
          <w:rFonts w:hint="eastAsia" w:ascii="宋体" w:hAnsi="宋体" w:cs="宋体"/>
          <w:b/>
          <w:bCs/>
          <w:color w:val="FF0000"/>
        </w:rPr>
        <w:t>6）如本项目未安排项目遴选授权代表人、项目负责人、主要技术人员等的，相关人员信息可填写“无”，无需提供未安排人员的社保证明。</w:t>
      </w:r>
    </w:p>
    <w:p w14:paraId="2DA22899">
      <w:pPr>
        <w:spacing w:line="360" w:lineRule="auto"/>
        <w:ind w:firstLine="420"/>
        <w:rPr>
          <w:rFonts w:ascii="宋体" w:hAnsi="宋体" w:cs="宋体"/>
          <w:b/>
          <w:bCs/>
        </w:rPr>
      </w:pPr>
      <w:r>
        <w:rPr>
          <w:rFonts w:hint="eastAsia" w:ascii="宋体" w:hAnsi="宋体" w:cs="宋体"/>
          <w:b/>
          <w:bCs/>
        </w:rPr>
        <w:t>7）本表中填报的人员姓名、身份证号码、缴纳社会保险单位应与社保证明材料中显示的信息相同。</w:t>
      </w:r>
    </w:p>
    <w:p w14:paraId="4D053FE9">
      <w:pPr>
        <w:spacing w:line="360" w:lineRule="auto"/>
        <w:ind w:firstLine="420"/>
        <w:rPr>
          <w:rFonts w:ascii="宋体" w:hAnsi="宋体" w:cs="宋体"/>
          <w:b/>
          <w:bCs/>
        </w:rPr>
      </w:pPr>
      <w:r>
        <w:rPr>
          <w:rFonts w:hint="eastAsia" w:ascii="宋体" w:hAnsi="宋体" w:cs="宋体"/>
          <w:b/>
          <w:bCs/>
        </w:rPr>
        <w:t>8）报名供应商未按要求填报《供应商基本情况表》或未加盖公章或未按要求提供证明材料的，将按参选（响应）无效处理。</w:t>
      </w:r>
    </w:p>
    <w:p w14:paraId="49C70DBA">
      <w:pPr>
        <w:spacing w:line="360" w:lineRule="auto"/>
        <w:ind w:firstLine="420"/>
        <w:rPr>
          <w:rFonts w:ascii="宋体" w:hAnsi="宋体" w:cs="宋体"/>
          <w:b/>
          <w:bCs/>
        </w:rPr>
      </w:pPr>
      <w:r>
        <w:rPr>
          <w:rFonts w:hint="eastAsia" w:ascii="宋体" w:hAnsi="宋体" w:cs="宋体"/>
          <w:b/>
          <w:bCs/>
        </w:rPr>
        <w:t>3、如审查发现报名供应商填报信息与其他平台查询结果不一致，将要求供应商在评审期间合理的时间内提供书面说明，供应商未按要求提供书面说明的，将导致参选（响应）无效。</w:t>
      </w:r>
    </w:p>
    <w:p w14:paraId="2800E82B">
      <w:pPr>
        <w:widowControl/>
        <w:jc w:val="left"/>
        <w:rPr>
          <w:rFonts w:ascii="宋体" w:hAnsi="宋体" w:cs="宋体"/>
          <w:b/>
          <w:bCs/>
          <w:highlight w:val="yellow"/>
        </w:rPr>
      </w:pPr>
      <w:r>
        <w:rPr>
          <w:rFonts w:ascii="宋体" w:hAnsi="宋体" w:cs="宋体"/>
          <w:b/>
          <w:bCs/>
        </w:rPr>
        <w:br w:type="page"/>
      </w:r>
    </w:p>
    <w:p w14:paraId="07F3F702">
      <w:pPr>
        <w:pStyle w:val="3"/>
        <w:ind w:firstLine="560"/>
        <w:rPr>
          <w:lang w:val="zh-CN"/>
        </w:rPr>
        <w:sectPr>
          <w:pgSz w:w="11906" w:h="16838"/>
          <w:pgMar w:top="850" w:right="1797" w:bottom="567" w:left="1797" w:header="851" w:footer="992" w:gutter="0"/>
          <w:cols w:space="0" w:num="1"/>
          <w:docGrid w:type="lines" w:linePitch="316" w:charSpace="0"/>
        </w:sectPr>
      </w:pPr>
    </w:p>
    <w:p w14:paraId="787D241B">
      <w:pPr>
        <w:rPr>
          <w:rFonts w:ascii="宋体" w:hAnsi="宋体"/>
          <w:b/>
          <w:bCs/>
        </w:rPr>
      </w:pPr>
      <w:r>
        <w:rPr>
          <w:rFonts w:hint="eastAsia" w:ascii="宋体" w:hAnsi="宋体"/>
        </w:rPr>
        <w:t>格式5：</w:t>
      </w:r>
      <w:r>
        <w:rPr>
          <w:rFonts w:hint="eastAsia" w:ascii="宋体" w:hAnsi="宋体"/>
          <w:b/>
          <w:color w:val="FF0000"/>
        </w:rPr>
        <w:t>（医用耗材与检验试剂分开填写报价单）</w:t>
      </w:r>
    </w:p>
    <w:p w14:paraId="22AA52B4">
      <w:pPr>
        <w:pStyle w:val="26"/>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医用耗材</w:t>
      </w:r>
      <w:r>
        <w:rPr>
          <w:rFonts w:hint="eastAsia" w:ascii="宋体" w:hAnsi="宋体" w:cs="宋体"/>
          <w:b/>
          <w:color w:val="000000"/>
          <w:sz w:val="32"/>
          <w:szCs w:val="32"/>
          <w:lang w:bidi="ar"/>
        </w:rPr>
        <w:t>报价表</w:t>
      </w:r>
    </w:p>
    <w:tbl>
      <w:tblPr>
        <w:tblStyle w:val="18"/>
        <w:tblW w:w="15030" w:type="dxa"/>
        <w:jc w:val="right"/>
        <w:tblLayout w:type="fixed"/>
        <w:tblCellMar>
          <w:top w:w="0" w:type="dxa"/>
          <w:left w:w="108" w:type="dxa"/>
          <w:bottom w:w="0" w:type="dxa"/>
          <w:right w:w="108" w:type="dxa"/>
        </w:tblCellMar>
      </w:tblPr>
      <w:tblGrid>
        <w:gridCol w:w="844"/>
        <w:gridCol w:w="1050"/>
        <w:gridCol w:w="1020"/>
        <w:gridCol w:w="1200"/>
        <w:gridCol w:w="1570"/>
        <w:gridCol w:w="1455"/>
        <w:gridCol w:w="1305"/>
        <w:gridCol w:w="815"/>
        <w:gridCol w:w="1705"/>
        <w:gridCol w:w="825"/>
        <w:gridCol w:w="1080"/>
        <w:gridCol w:w="1080"/>
        <w:gridCol w:w="1081"/>
      </w:tblGrid>
      <w:tr w14:paraId="79FCF81D">
        <w:tblPrEx>
          <w:tblCellMar>
            <w:top w:w="0" w:type="dxa"/>
            <w:left w:w="108" w:type="dxa"/>
            <w:bottom w:w="0" w:type="dxa"/>
            <w:right w:w="108" w:type="dxa"/>
          </w:tblCellMar>
        </w:tblPrEx>
        <w:trPr>
          <w:trHeight w:val="99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0B14116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1050" w:type="dxa"/>
            <w:tcBorders>
              <w:top w:val="single" w:color="000000" w:sz="4" w:space="0"/>
              <w:left w:val="single" w:color="000000" w:sz="4" w:space="0"/>
              <w:bottom w:val="single" w:color="000000" w:sz="4" w:space="0"/>
              <w:right w:val="single" w:color="000000" w:sz="4" w:space="0"/>
            </w:tcBorders>
            <w:vAlign w:val="center"/>
          </w:tcPr>
          <w:p w14:paraId="19352E7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医保编码（填写27位数）</w:t>
            </w:r>
          </w:p>
        </w:tc>
        <w:tc>
          <w:tcPr>
            <w:tcW w:w="1020" w:type="dxa"/>
            <w:tcBorders>
              <w:top w:val="single" w:color="000000" w:sz="4" w:space="0"/>
              <w:left w:val="single" w:color="000000" w:sz="4" w:space="0"/>
              <w:bottom w:val="single" w:color="000000" w:sz="4" w:space="0"/>
              <w:right w:val="single" w:color="000000" w:sz="4" w:space="0"/>
            </w:tcBorders>
            <w:vAlign w:val="center"/>
          </w:tcPr>
          <w:p w14:paraId="51D363C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市阳光平台编码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46D1509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570" w:type="dxa"/>
            <w:tcBorders>
              <w:top w:val="single" w:color="000000" w:sz="4" w:space="0"/>
              <w:left w:val="single" w:color="000000" w:sz="4" w:space="0"/>
              <w:bottom w:val="single" w:color="000000" w:sz="4" w:space="0"/>
              <w:right w:val="single" w:color="000000" w:sz="4" w:space="0"/>
            </w:tcBorders>
            <w:vAlign w:val="center"/>
          </w:tcPr>
          <w:p w14:paraId="7F1557F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455" w:type="dxa"/>
            <w:tcBorders>
              <w:top w:val="single" w:color="000000" w:sz="4" w:space="0"/>
              <w:left w:val="single" w:color="000000" w:sz="4" w:space="0"/>
              <w:bottom w:val="single" w:color="000000" w:sz="4" w:space="0"/>
              <w:right w:val="single" w:color="000000" w:sz="4" w:space="0"/>
            </w:tcBorders>
            <w:vAlign w:val="center"/>
          </w:tcPr>
          <w:p w14:paraId="58CC062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1305" w:type="dxa"/>
            <w:tcBorders>
              <w:top w:val="single" w:color="000000" w:sz="4" w:space="0"/>
              <w:left w:val="single" w:color="000000" w:sz="4" w:space="0"/>
              <w:bottom w:val="single" w:color="000000" w:sz="4" w:space="0"/>
              <w:right w:val="single" w:color="000000" w:sz="4" w:space="0"/>
            </w:tcBorders>
            <w:vAlign w:val="center"/>
          </w:tcPr>
          <w:p w14:paraId="1688196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注册证规格型号</w:t>
            </w:r>
          </w:p>
        </w:tc>
        <w:tc>
          <w:tcPr>
            <w:tcW w:w="815" w:type="dxa"/>
            <w:tcBorders>
              <w:top w:val="single" w:color="000000" w:sz="4" w:space="0"/>
              <w:left w:val="single" w:color="000000" w:sz="4" w:space="0"/>
              <w:bottom w:val="single" w:color="000000" w:sz="4" w:space="0"/>
              <w:right w:val="single" w:color="000000" w:sz="4" w:space="0"/>
            </w:tcBorders>
            <w:vAlign w:val="center"/>
          </w:tcPr>
          <w:p w14:paraId="118F8E4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705" w:type="dxa"/>
            <w:tcBorders>
              <w:top w:val="single" w:color="000000" w:sz="4" w:space="0"/>
              <w:left w:val="single" w:color="000000" w:sz="4" w:space="0"/>
              <w:bottom w:val="single" w:color="000000" w:sz="4" w:space="0"/>
              <w:right w:val="single" w:color="000000" w:sz="4" w:space="0"/>
            </w:tcBorders>
            <w:vAlign w:val="center"/>
          </w:tcPr>
          <w:p w14:paraId="3B50833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825" w:type="dxa"/>
            <w:tcBorders>
              <w:top w:val="single" w:color="000000" w:sz="4" w:space="0"/>
              <w:left w:val="single" w:color="000000" w:sz="4" w:space="0"/>
              <w:bottom w:val="single" w:color="000000" w:sz="4" w:space="0"/>
              <w:right w:val="single" w:color="000000" w:sz="4" w:space="0"/>
            </w:tcBorders>
            <w:vAlign w:val="center"/>
          </w:tcPr>
          <w:p w14:paraId="793D593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6513FB7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1080" w:type="dxa"/>
            <w:tcBorders>
              <w:top w:val="single" w:color="000000" w:sz="4" w:space="0"/>
              <w:left w:val="single" w:color="000000" w:sz="4" w:space="0"/>
              <w:bottom w:val="single" w:color="000000" w:sz="4" w:space="0"/>
              <w:right w:val="single" w:color="000000" w:sz="4" w:space="0"/>
            </w:tcBorders>
            <w:vAlign w:val="center"/>
          </w:tcPr>
          <w:p w14:paraId="05B0972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1081" w:type="dxa"/>
            <w:tcBorders>
              <w:top w:val="single" w:color="000000" w:sz="4" w:space="0"/>
              <w:left w:val="single" w:color="000000" w:sz="4" w:space="0"/>
              <w:bottom w:val="single" w:color="000000" w:sz="4" w:space="0"/>
              <w:right w:val="single" w:color="000000" w:sz="4" w:space="0"/>
            </w:tcBorders>
            <w:vAlign w:val="center"/>
          </w:tcPr>
          <w:p w14:paraId="284C176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r>
      <w:tr w14:paraId="6B9CE003">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68C3A5B8">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19D2969D">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1397A383">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7F96986C">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0F4C69E">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3CCAD739">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59475B2B">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4D9A0E21">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B80C5C4">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54E57A1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BEB827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92CD5AB">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75B1A59E">
            <w:pPr>
              <w:jc w:val="center"/>
              <w:rPr>
                <w:rFonts w:ascii="宋体" w:hAnsi="宋体" w:cs="宋体"/>
                <w:color w:val="000000"/>
                <w:sz w:val="20"/>
                <w:szCs w:val="20"/>
              </w:rPr>
            </w:pPr>
          </w:p>
        </w:tc>
      </w:tr>
      <w:tr w14:paraId="08A5AE1A">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2C6FC03C">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002738F5">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4BBFD1B0">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50865637">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7AAAD898">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20A8957E">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58CF1DC4">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2FD293B2">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5E8B06FA">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1C78A09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FC46638">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1BADDD5F">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56FB3F91">
            <w:pPr>
              <w:jc w:val="center"/>
              <w:rPr>
                <w:rFonts w:ascii="宋体" w:hAnsi="宋体" w:cs="宋体"/>
                <w:color w:val="000000"/>
                <w:sz w:val="20"/>
                <w:szCs w:val="20"/>
              </w:rPr>
            </w:pPr>
          </w:p>
        </w:tc>
      </w:tr>
      <w:tr w14:paraId="62AB77BE">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1D1A930">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0D460E1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41AD5670">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30D77958">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1C039727">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4FD176F8">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622CA46E">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2CC72F10">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5A4EDDB5">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40A0A363">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5840183">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3ABB82A">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47A90F5F">
            <w:pPr>
              <w:jc w:val="center"/>
              <w:rPr>
                <w:rFonts w:ascii="宋体" w:hAnsi="宋体" w:cs="宋体"/>
                <w:color w:val="000000"/>
                <w:sz w:val="20"/>
                <w:szCs w:val="20"/>
              </w:rPr>
            </w:pPr>
          </w:p>
        </w:tc>
      </w:tr>
      <w:tr w14:paraId="49CCB165">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18943C5">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44BD22A0">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587150B4">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559BAEAB">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2593A9EF">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43A7E8B4">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119D6167">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7AB45B62">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49CDBFEB">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706BAEE0">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82120CC">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8D532A6">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7C20B195">
            <w:pPr>
              <w:jc w:val="center"/>
              <w:rPr>
                <w:rFonts w:ascii="宋体" w:hAnsi="宋体" w:cs="宋体"/>
                <w:color w:val="000000"/>
                <w:sz w:val="20"/>
                <w:szCs w:val="20"/>
              </w:rPr>
            </w:pPr>
          </w:p>
        </w:tc>
      </w:tr>
      <w:tr w14:paraId="1D044987">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4D14A72F">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2928527A">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0279F5CA">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6F894A32">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395535C5">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283CA264">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68158478">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7177CE9A">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3F41D0AC">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69EF9512">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EC05E70">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13B487CC">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F0F4BBE">
            <w:pPr>
              <w:jc w:val="center"/>
              <w:rPr>
                <w:rFonts w:ascii="宋体" w:hAnsi="宋体" w:cs="宋体"/>
                <w:color w:val="000000"/>
                <w:sz w:val="20"/>
                <w:szCs w:val="20"/>
              </w:rPr>
            </w:pPr>
          </w:p>
        </w:tc>
      </w:tr>
      <w:tr w14:paraId="70A593F8">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53402D0">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3D44B644">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30639141">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53B26851">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2E887FFC">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1397C0E2">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62324E14">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27C65AE0">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79052B8A">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67572BCD">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1217C6A">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1D8749DC">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noWrap/>
            <w:vAlign w:val="center"/>
          </w:tcPr>
          <w:p w14:paraId="29CBE086">
            <w:pPr>
              <w:rPr>
                <w:rFonts w:ascii="宋体" w:hAnsi="宋体" w:cs="宋体"/>
                <w:color w:val="000000"/>
                <w:sz w:val="22"/>
                <w:szCs w:val="22"/>
              </w:rPr>
            </w:pPr>
          </w:p>
        </w:tc>
      </w:tr>
    </w:tbl>
    <w:p w14:paraId="7E322DC5">
      <w:pPr>
        <w:pStyle w:val="26"/>
        <w:ind w:firstLine="480"/>
        <w:rPr>
          <w:rFonts w:ascii="宋体" w:hAnsi="宋体" w:cs="宋体"/>
          <w:b/>
          <w:color w:val="FF0000"/>
          <w:sz w:val="22"/>
          <w:szCs w:val="22"/>
          <w:lang w:bidi="ar"/>
        </w:rPr>
      </w:pPr>
    </w:p>
    <w:p w14:paraId="4ACD0D32">
      <w:pPr>
        <w:pStyle w:val="26"/>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2DBB701B">
      <w:pPr>
        <w:pStyle w:val="26"/>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1、此报价单洽谈现场提交，所有谈判产品和规格型号均应详细填写完整。</w:t>
      </w:r>
    </w:p>
    <w:p w14:paraId="5394007C">
      <w:pPr>
        <w:pStyle w:val="26"/>
        <w:ind w:firstLine="420"/>
        <w:rPr>
          <w:rFonts w:ascii="宋体" w:hAnsi="宋体" w:cs="宋体"/>
          <w:b/>
          <w:color w:val="FF0000"/>
          <w:sz w:val="22"/>
          <w:szCs w:val="22"/>
          <w:lang w:bidi="ar"/>
        </w:rPr>
      </w:pPr>
      <w:r>
        <w:rPr>
          <w:rFonts w:hint="eastAsia" w:ascii="宋体" w:hAnsi="宋体" w:cs="宋体"/>
          <w:b/>
          <w:color w:val="FF0000"/>
          <w:sz w:val="22"/>
          <w:szCs w:val="22"/>
          <w:lang w:bidi="ar"/>
        </w:rPr>
        <w:t>2、单价相同规格型号有多个可填写在一起，如5#/7#。</w:t>
      </w:r>
    </w:p>
    <w:p w14:paraId="34D3E019">
      <w:pPr>
        <w:pStyle w:val="26"/>
        <w:ind w:firstLine="420"/>
        <w:rPr>
          <w:rFonts w:ascii="宋体" w:hAnsi="宋体" w:cs="宋体"/>
          <w:b/>
          <w:color w:val="FF0000"/>
          <w:sz w:val="22"/>
          <w:szCs w:val="22"/>
          <w:lang w:bidi="ar"/>
        </w:rPr>
      </w:pPr>
      <w:r>
        <w:rPr>
          <w:rFonts w:hint="eastAsia" w:ascii="宋体" w:hAnsi="宋体" w:cs="宋体"/>
          <w:b/>
          <w:color w:val="FF0000"/>
          <w:sz w:val="22"/>
          <w:szCs w:val="22"/>
          <w:lang w:bidi="ar"/>
        </w:rPr>
        <w:t>3、此表不能出现任何合并单元格的情况，否则开标现场无法筛选。</w:t>
      </w:r>
    </w:p>
    <w:p w14:paraId="70FFCFA0">
      <w:pPr>
        <w:pStyle w:val="26"/>
        <w:ind w:firstLine="420"/>
        <w:rPr>
          <w:rFonts w:ascii="宋体" w:hAnsi="宋体" w:cs="宋体"/>
          <w:b/>
          <w:color w:val="FF0000"/>
          <w:sz w:val="22"/>
          <w:szCs w:val="22"/>
          <w:lang w:bidi="ar"/>
        </w:rPr>
      </w:pPr>
      <w:r>
        <w:rPr>
          <w:rFonts w:hint="eastAsia" w:ascii="宋体" w:hAnsi="宋体" w:cs="宋体"/>
          <w:b/>
          <w:color w:val="FF0000"/>
          <w:sz w:val="22"/>
          <w:szCs w:val="22"/>
          <w:lang w:bidi="ar"/>
        </w:rPr>
        <w:t>4、该表提供的信息将作为签订合同的依据，如有错误或漏写，后果严重且责任自负，提交后不得随意更改。</w:t>
      </w:r>
    </w:p>
    <w:p w14:paraId="3F9D5728">
      <w:pPr>
        <w:pStyle w:val="26"/>
        <w:ind w:firstLine="482"/>
        <w:rPr>
          <w:rFonts w:cs="宋体"/>
          <w:color w:val="000000"/>
          <w:sz w:val="22"/>
          <w:szCs w:val="22"/>
          <w:lang w:bidi="ar"/>
        </w:rPr>
      </w:pPr>
    </w:p>
    <w:p w14:paraId="238377D6">
      <w:pPr>
        <w:pStyle w:val="26"/>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10B3D413">
      <w:pPr>
        <w:pStyle w:val="26"/>
        <w:ind w:firstLine="482"/>
        <w:rPr>
          <w:rFonts w:ascii="宋体" w:hAnsi="宋体" w:cs="宋体"/>
          <w:color w:val="000000"/>
          <w:sz w:val="22"/>
          <w:szCs w:val="22"/>
          <w:lang w:bidi="ar"/>
        </w:rPr>
      </w:pPr>
    </w:p>
    <w:p w14:paraId="5BD3AC59">
      <w:pPr>
        <w:pStyle w:val="26"/>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1814B2B5">
      <w:pPr>
        <w:pStyle w:val="26"/>
        <w:snapToGrid/>
        <w:ind w:firstLine="680"/>
        <w:jc w:val="center"/>
        <w:rPr>
          <w:rFonts w:ascii="宋体" w:hAnsi="宋体" w:cs="宋体"/>
          <w:b/>
          <w:color w:val="000000"/>
          <w:sz w:val="32"/>
          <w:szCs w:val="32"/>
          <w:lang w:bidi="ar"/>
        </w:rPr>
      </w:pPr>
    </w:p>
    <w:p w14:paraId="22D3BBFD">
      <w:pPr>
        <w:pStyle w:val="26"/>
        <w:snapToGrid/>
        <w:ind w:firstLine="680"/>
        <w:jc w:val="center"/>
        <w:rPr>
          <w:rFonts w:ascii="宋体" w:hAnsi="宋体" w:cs="宋体"/>
          <w:b/>
          <w:color w:val="000000"/>
          <w:sz w:val="32"/>
          <w:szCs w:val="32"/>
          <w:lang w:bidi="ar"/>
        </w:rPr>
      </w:pPr>
    </w:p>
    <w:p w14:paraId="24198FA5">
      <w:pPr>
        <w:pStyle w:val="26"/>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检验试剂</w:t>
      </w:r>
      <w:r>
        <w:rPr>
          <w:rFonts w:hint="eastAsia" w:ascii="宋体" w:hAnsi="宋体" w:cs="宋体"/>
          <w:b/>
          <w:color w:val="000000"/>
          <w:sz w:val="32"/>
          <w:szCs w:val="32"/>
          <w:lang w:bidi="ar"/>
        </w:rPr>
        <w:t>报价表</w:t>
      </w:r>
    </w:p>
    <w:tbl>
      <w:tblPr>
        <w:tblStyle w:val="18"/>
        <w:tblW w:w="16080" w:type="dxa"/>
        <w:jc w:val="center"/>
        <w:tblLayout w:type="fixed"/>
        <w:tblCellMar>
          <w:top w:w="0" w:type="dxa"/>
          <w:left w:w="108" w:type="dxa"/>
          <w:bottom w:w="0" w:type="dxa"/>
          <w:right w:w="108" w:type="dxa"/>
        </w:tblCellMar>
      </w:tblPr>
      <w:tblGrid>
        <w:gridCol w:w="819"/>
        <w:gridCol w:w="982"/>
        <w:gridCol w:w="1105"/>
        <w:gridCol w:w="1200"/>
        <w:gridCol w:w="1132"/>
        <w:gridCol w:w="1063"/>
        <w:gridCol w:w="927"/>
        <w:gridCol w:w="750"/>
        <w:gridCol w:w="1037"/>
        <w:gridCol w:w="470"/>
        <w:gridCol w:w="1080"/>
        <w:gridCol w:w="930"/>
        <w:gridCol w:w="930"/>
        <w:gridCol w:w="885"/>
        <w:gridCol w:w="915"/>
        <w:gridCol w:w="915"/>
        <w:gridCol w:w="940"/>
      </w:tblGrid>
      <w:tr w14:paraId="411B056B">
        <w:tblPrEx>
          <w:tblCellMar>
            <w:top w:w="0" w:type="dxa"/>
            <w:left w:w="108" w:type="dxa"/>
            <w:bottom w:w="0" w:type="dxa"/>
            <w:right w:w="108" w:type="dxa"/>
          </w:tblCellMar>
        </w:tblPrEx>
        <w:trPr>
          <w:trHeight w:val="135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11C1A8A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982" w:type="dxa"/>
            <w:tcBorders>
              <w:top w:val="single" w:color="000000" w:sz="4" w:space="0"/>
              <w:left w:val="single" w:color="000000" w:sz="4" w:space="0"/>
              <w:bottom w:val="single" w:color="000000" w:sz="4" w:space="0"/>
              <w:right w:val="single" w:color="000000" w:sz="4" w:space="0"/>
            </w:tcBorders>
            <w:vAlign w:val="center"/>
          </w:tcPr>
          <w:p w14:paraId="4EACA881">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医保编码（填写22位数）</w:t>
            </w:r>
          </w:p>
        </w:tc>
        <w:tc>
          <w:tcPr>
            <w:tcW w:w="1105" w:type="dxa"/>
            <w:tcBorders>
              <w:top w:val="single" w:color="000000" w:sz="4" w:space="0"/>
              <w:left w:val="single" w:color="000000" w:sz="4" w:space="0"/>
              <w:bottom w:val="single" w:color="000000" w:sz="4" w:space="0"/>
              <w:right w:val="single" w:color="000000" w:sz="4" w:space="0"/>
            </w:tcBorders>
            <w:vAlign w:val="center"/>
          </w:tcPr>
          <w:p w14:paraId="1C99EFF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2E6D5B5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132" w:type="dxa"/>
            <w:tcBorders>
              <w:top w:val="single" w:color="000000" w:sz="4" w:space="0"/>
              <w:left w:val="single" w:color="000000" w:sz="4" w:space="0"/>
              <w:bottom w:val="single" w:color="000000" w:sz="4" w:space="0"/>
              <w:right w:val="single" w:color="000000" w:sz="4" w:space="0"/>
            </w:tcBorders>
            <w:vAlign w:val="center"/>
          </w:tcPr>
          <w:p w14:paraId="03FAB02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063" w:type="dxa"/>
            <w:tcBorders>
              <w:top w:val="single" w:color="000000" w:sz="4" w:space="0"/>
              <w:left w:val="single" w:color="000000" w:sz="4" w:space="0"/>
              <w:bottom w:val="single" w:color="000000" w:sz="4" w:space="0"/>
              <w:right w:val="single" w:color="000000" w:sz="4" w:space="0"/>
            </w:tcBorders>
            <w:vAlign w:val="center"/>
          </w:tcPr>
          <w:p w14:paraId="61D324E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927" w:type="dxa"/>
            <w:tcBorders>
              <w:top w:val="single" w:color="000000" w:sz="4" w:space="0"/>
              <w:left w:val="single" w:color="000000" w:sz="4" w:space="0"/>
              <w:bottom w:val="single" w:color="000000" w:sz="4" w:space="0"/>
              <w:right w:val="single" w:color="000000" w:sz="4" w:space="0"/>
            </w:tcBorders>
            <w:vAlign w:val="center"/>
          </w:tcPr>
          <w:p w14:paraId="75051C7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规格型号</w:t>
            </w:r>
          </w:p>
        </w:tc>
        <w:tc>
          <w:tcPr>
            <w:tcW w:w="750" w:type="dxa"/>
            <w:tcBorders>
              <w:top w:val="single" w:color="000000" w:sz="4" w:space="0"/>
              <w:left w:val="single" w:color="000000" w:sz="4" w:space="0"/>
              <w:bottom w:val="single" w:color="000000" w:sz="4" w:space="0"/>
              <w:right w:val="single" w:color="000000" w:sz="4" w:space="0"/>
            </w:tcBorders>
            <w:vAlign w:val="center"/>
          </w:tcPr>
          <w:p w14:paraId="1DF5EE3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037" w:type="dxa"/>
            <w:tcBorders>
              <w:top w:val="single" w:color="000000" w:sz="4" w:space="0"/>
              <w:left w:val="single" w:color="000000" w:sz="4" w:space="0"/>
              <w:bottom w:val="single" w:color="000000" w:sz="4" w:space="0"/>
              <w:right w:val="single" w:color="000000" w:sz="4" w:space="0"/>
            </w:tcBorders>
            <w:vAlign w:val="center"/>
          </w:tcPr>
          <w:p w14:paraId="787903D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470" w:type="dxa"/>
            <w:tcBorders>
              <w:top w:val="single" w:color="000000" w:sz="4" w:space="0"/>
              <w:left w:val="single" w:color="000000" w:sz="4" w:space="0"/>
              <w:bottom w:val="single" w:color="000000" w:sz="4" w:space="0"/>
              <w:right w:val="single" w:color="000000" w:sz="4" w:space="0"/>
            </w:tcBorders>
            <w:vAlign w:val="center"/>
          </w:tcPr>
          <w:p w14:paraId="3819CCD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5FB42D6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0D05836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52742DB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c>
          <w:tcPr>
            <w:tcW w:w="885" w:type="dxa"/>
            <w:tcBorders>
              <w:top w:val="single" w:color="000000" w:sz="4" w:space="0"/>
              <w:left w:val="single" w:color="000000" w:sz="4" w:space="0"/>
              <w:bottom w:val="single" w:color="000000" w:sz="4" w:space="0"/>
              <w:right w:val="single" w:color="000000" w:sz="4" w:space="0"/>
            </w:tcBorders>
            <w:vAlign w:val="center"/>
          </w:tcPr>
          <w:p w14:paraId="769BF29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测试数</w:t>
            </w:r>
          </w:p>
        </w:tc>
        <w:tc>
          <w:tcPr>
            <w:tcW w:w="915" w:type="dxa"/>
            <w:tcBorders>
              <w:top w:val="single" w:color="000000" w:sz="4" w:space="0"/>
              <w:left w:val="single" w:color="000000" w:sz="4" w:space="0"/>
              <w:bottom w:val="single" w:color="000000" w:sz="4" w:space="0"/>
              <w:right w:val="single" w:color="000000" w:sz="4" w:space="0"/>
            </w:tcBorders>
            <w:vAlign w:val="center"/>
          </w:tcPr>
          <w:p w14:paraId="2D6923F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每测试单价（元）</w:t>
            </w:r>
          </w:p>
        </w:tc>
        <w:tc>
          <w:tcPr>
            <w:tcW w:w="915" w:type="dxa"/>
            <w:tcBorders>
              <w:top w:val="single" w:color="000000" w:sz="4" w:space="0"/>
              <w:left w:val="single" w:color="000000" w:sz="4" w:space="0"/>
              <w:bottom w:val="single" w:color="000000" w:sz="4" w:space="0"/>
              <w:right w:val="single" w:color="000000" w:sz="4" w:space="0"/>
            </w:tcBorders>
            <w:vAlign w:val="center"/>
          </w:tcPr>
          <w:p w14:paraId="34F70C4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每测试收费价格（元）</w:t>
            </w:r>
          </w:p>
        </w:tc>
        <w:tc>
          <w:tcPr>
            <w:tcW w:w="940" w:type="dxa"/>
            <w:tcBorders>
              <w:top w:val="single" w:color="000000" w:sz="4" w:space="0"/>
              <w:left w:val="single" w:color="000000" w:sz="4" w:space="0"/>
              <w:bottom w:val="single" w:color="000000" w:sz="4" w:space="0"/>
              <w:right w:val="single" w:color="000000" w:sz="4" w:space="0"/>
            </w:tcBorders>
            <w:vAlign w:val="center"/>
          </w:tcPr>
          <w:p w14:paraId="7B79EA4B">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耗占比（成本/收费*100%）</w:t>
            </w:r>
          </w:p>
        </w:tc>
      </w:tr>
      <w:tr w14:paraId="7411A24F">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39E26655">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7E291D19">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0DFCB1DB">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9B26C0F">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2AAA80A5">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4A7F547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34BF53BD">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7E3C24BD">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6905EC9C">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63264BAA">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1C4713C3">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7C0FE475">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E1398ED">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1B0E673F">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0621B9A7">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7083E06F">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34D2B474">
            <w:pPr>
              <w:rPr>
                <w:rFonts w:ascii="宋体" w:hAnsi="宋体" w:cs="宋体"/>
                <w:color w:val="000000"/>
                <w:sz w:val="22"/>
                <w:szCs w:val="22"/>
              </w:rPr>
            </w:pPr>
          </w:p>
        </w:tc>
      </w:tr>
      <w:tr w14:paraId="103062F6">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4D9D772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438D99A0">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651D3FD2">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6364F414">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73B750B0">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583C53C5">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6380B770">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7368CC8A">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429EA761">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44E9BB26">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5ACE795A">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0CFFF26F">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205D70BE">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7CC73DA9">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06C7A39C">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29A0667B">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40998E32">
            <w:pPr>
              <w:rPr>
                <w:rFonts w:ascii="宋体" w:hAnsi="宋体" w:cs="宋体"/>
                <w:color w:val="000000"/>
                <w:sz w:val="22"/>
                <w:szCs w:val="22"/>
              </w:rPr>
            </w:pPr>
          </w:p>
        </w:tc>
      </w:tr>
      <w:tr w14:paraId="34B43B46">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301F56A9">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544FE716">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55E40BE5">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6D641843">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51F548E1">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6D7906C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6FE518C1">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18C27F8E">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618E1670">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2365698E">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142F6F4F">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2CB318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0B9691F">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4A70D251">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07DBEBFF">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24EB65D2">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5575B3A1">
            <w:pPr>
              <w:rPr>
                <w:rFonts w:ascii="宋体" w:hAnsi="宋体" w:cs="宋体"/>
                <w:color w:val="000000"/>
                <w:sz w:val="22"/>
                <w:szCs w:val="22"/>
              </w:rPr>
            </w:pPr>
          </w:p>
        </w:tc>
      </w:tr>
      <w:tr w14:paraId="0D307D16">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25285073">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0D15A2B8">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4EB73E81">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0A60B1D">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2D001822">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56D0E8B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2B2075FF">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45547AEB">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7DFB20DA">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5F8753F3">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2C1D83EC">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065708B">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634116D5">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6827C088">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420143E4">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16DC4776">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noWrap/>
            <w:vAlign w:val="center"/>
          </w:tcPr>
          <w:p w14:paraId="1F485550">
            <w:pPr>
              <w:rPr>
                <w:rFonts w:ascii="宋体" w:hAnsi="宋体" w:cs="宋体"/>
                <w:color w:val="000000"/>
                <w:sz w:val="22"/>
                <w:szCs w:val="22"/>
              </w:rPr>
            </w:pPr>
          </w:p>
        </w:tc>
      </w:tr>
    </w:tbl>
    <w:p w14:paraId="766834FE">
      <w:pPr>
        <w:pStyle w:val="26"/>
        <w:ind w:firstLine="482"/>
        <w:rPr>
          <w:rFonts w:ascii="宋体" w:hAnsi="宋体" w:cs="宋体"/>
          <w:color w:val="000000"/>
          <w:sz w:val="22"/>
          <w:szCs w:val="22"/>
          <w:lang w:bidi="ar"/>
        </w:rPr>
      </w:pPr>
    </w:p>
    <w:p w14:paraId="30AE175F">
      <w:pPr>
        <w:pStyle w:val="26"/>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3BB8FE40">
      <w:pPr>
        <w:pStyle w:val="26"/>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w:t>
      </w:r>
      <w:r>
        <w:rPr>
          <w:rFonts w:hint="eastAsia" w:cs="宋体"/>
          <w:b/>
          <w:color w:val="FF0000"/>
          <w:sz w:val="22"/>
          <w:szCs w:val="22"/>
          <w:lang w:bidi="ar"/>
        </w:rPr>
        <w:t>洽谈</w:t>
      </w:r>
      <w:r>
        <w:rPr>
          <w:rFonts w:hint="eastAsia" w:ascii="宋体" w:hAnsi="宋体" w:cs="宋体"/>
          <w:b/>
          <w:color w:val="FF0000"/>
          <w:sz w:val="22"/>
          <w:szCs w:val="22"/>
          <w:lang w:bidi="ar"/>
        </w:rPr>
        <w:t>现场提交，所有</w:t>
      </w:r>
      <w:r>
        <w:rPr>
          <w:rFonts w:hint="eastAsia" w:cs="宋体"/>
          <w:b/>
          <w:color w:val="FF0000"/>
          <w:sz w:val="22"/>
          <w:szCs w:val="22"/>
          <w:lang w:bidi="ar"/>
        </w:rPr>
        <w:t>谈判</w:t>
      </w:r>
      <w:r>
        <w:rPr>
          <w:rFonts w:hint="eastAsia" w:ascii="宋体" w:hAnsi="宋体" w:cs="宋体"/>
          <w:b/>
          <w:color w:val="FF0000"/>
          <w:sz w:val="22"/>
          <w:szCs w:val="22"/>
          <w:lang w:bidi="ar"/>
        </w:rPr>
        <w:t>产品和规格型号均应详细填写完整。</w:t>
      </w:r>
    </w:p>
    <w:p w14:paraId="6F063BF7">
      <w:pPr>
        <w:pStyle w:val="26"/>
        <w:ind w:firstLine="420"/>
        <w:rPr>
          <w:rFonts w:cs="宋体"/>
          <w:b/>
          <w:color w:val="FF0000"/>
          <w:sz w:val="22"/>
          <w:szCs w:val="22"/>
          <w:lang w:bidi="ar"/>
        </w:rPr>
      </w:pPr>
      <w:r>
        <w:rPr>
          <w:rFonts w:hint="eastAsia" w:cs="宋体"/>
          <w:b/>
          <w:color w:val="FF0000"/>
          <w:sz w:val="22"/>
          <w:szCs w:val="22"/>
          <w:lang w:bidi="ar"/>
        </w:rPr>
        <w:t>2、单价相同规格型号有多个可填写在一起，如5#/7#。</w:t>
      </w:r>
    </w:p>
    <w:p w14:paraId="5BF78971">
      <w:pPr>
        <w:pStyle w:val="26"/>
        <w:ind w:firstLine="420"/>
        <w:rPr>
          <w:rFonts w:ascii="宋体" w:hAnsi="宋体" w:cs="宋体"/>
          <w:b/>
          <w:color w:val="FF0000"/>
          <w:sz w:val="22"/>
          <w:szCs w:val="22"/>
          <w:lang w:bidi="ar"/>
        </w:rPr>
      </w:pPr>
      <w:r>
        <w:rPr>
          <w:rFonts w:hint="eastAsia" w:cs="宋体"/>
          <w:b/>
          <w:color w:val="FF0000"/>
          <w:sz w:val="22"/>
          <w:szCs w:val="22"/>
          <w:lang w:bidi="ar"/>
        </w:rPr>
        <w:t>3</w:t>
      </w:r>
      <w:r>
        <w:rPr>
          <w:rFonts w:hint="eastAsia" w:ascii="宋体" w:hAnsi="宋体" w:cs="宋体"/>
          <w:b/>
          <w:color w:val="FF0000"/>
          <w:sz w:val="22"/>
          <w:szCs w:val="22"/>
          <w:lang w:bidi="ar"/>
        </w:rPr>
        <w:t>、此表不能出现任何合并单元格的情况，否则开标现场无法筛选。</w:t>
      </w:r>
    </w:p>
    <w:p w14:paraId="54D35197">
      <w:pPr>
        <w:pStyle w:val="26"/>
        <w:ind w:firstLine="420"/>
        <w:rPr>
          <w:rFonts w:ascii="宋体" w:hAnsi="宋体" w:cs="宋体"/>
          <w:b/>
          <w:color w:val="FF0000"/>
          <w:sz w:val="22"/>
          <w:szCs w:val="22"/>
          <w:lang w:bidi="ar"/>
        </w:rPr>
      </w:pPr>
      <w:r>
        <w:rPr>
          <w:rFonts w:hint="eastAsia" w:cs="宋体"/>
          <w:b/>
          <w:color w:val="FF0000"/>
          <w:sz w:val="22"/>
          <w:szCs w:val="22"/>
          <w:lang w:bidi="ar"/>
        </w:rPr>
        <w:t>4</w:t>
      </w:r>
      <w:r>
        <w:rPr>
          <w:rFonts w:hint="eastAsia" w:ascii="宋体" w:hAnsi="宋体" w:cs="宋体"/>
          <w:b/>
          <w:color w:val="FF0000"/>
          <w:sz w:val="22"/>
          <w:szCs w:val="22"/>
          <w:lang w:bidi="ar"/>
        </w:rPr>
        <w:t>、该表提供的信息将作为签订合同的依据，如有错误或漏写，后果严重且责任自负，提交后不得随意更改。</w:t>
      </w:r>
    </w:p>
    <w:p w14:paraId="61A4B837">
      <w:pPr>
        <w:pStyle w:val="26"/>
        <w:ind w:firstLine="482"/>
        <w:rPr>
          <w:rFonts w:cs="宋体"/>
          <w:color w:val="000000"/>
          <w:sz w:val="22"/>
          <w:szCs w:val="22"/>
          <w:lang w:bidi="ar"/>
        </w:rPr>
      </w:pPr>
    </w:p>
    <w:p w14:paraId="4E096532">
      <w:pPr>
        <w:pStyle w:val="26"/>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0AD9519D">
      <w:pPr>
        <w:pStyle w:val="26"/>
        <w:ind w:firstLine="482"/>
        <w:rPr>
          <w:rFonts w:ascii="宋体" w:hAnsi="宋体" w:cs="宋体"/>
          <w:color w:val="000000"/>
          <w:sz w:val="22"/>
          <w:szCs w:val="22"/>
          <w:lang w:bidi="ar"/>
        </w:rPr>
      </w:pPr>
    </w:p>
    <w:p w14:paraId="168F988B">
      <w:pPr>
        <w:pStyle w:val="26"/>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7277384D">
      <w:pPr>
        <w:widowControl/>
        <w:jc w:val="left"/>
        <w:rPr>
          <w:rFonts w:ascii="宋体" w:hAnsi="宋体" w:cs="宋体"/>
          <w:bCs/>
          <w:color w:val="000000"/>
          <w:spacing w:val="10"/>
          <w:kern w:val="0"/>
          <w:sz w:val="22"/>
          <w:szCs w:val="22"/>
          <w:lang w:bidi="ar"/>
        </w:rPr>
      </w:pPr>
      <w:r>
        <w:rPr>
          <w:rFonts w:ascii="宋体" w:hAnsi="宋体" w:cs="宋体"/>
          <w:bCs/>
          <w:color w:val="000000"/>
          <w:spacing w:val="10"/>
          <w:kern w:val="0"/>
          <w:sz w:val="22"/>
          <w:szCs w:val="22"/>
          <w:lang w:bidi="ar"/>
        </w:rPr>
        <w:br w:type="page"/>
      </w:r>
    </w:p>
    <w:p w14:paraId="4E64A339">
      <w:pPr>
        <w:rPr>
          <w:rFonts w:ascii="宋体" w:hAnsi="宋体"/>
        </w:rPr>
      </w:pPr>
      <w:r>
        <w:rPr>
          <w:rFonts w:hint="eastAsia" w:ascii="宋体" w:hAnsi="宋体"/>
        </w:rPr>
        <w:t>格式6：厂家信息表</w:t>
      </w:r>
    </w:p>
    <w:p w14:paraId="22C826D5">
      <w:pPr>
        <w:ind w:left="-993" w:firstLine="680"/>
        <w:jc w:val="center"/>
        <w:rPr>
          <w:rFonts w:ascii="宋体" w:hAnsi="宋体" w:cs="宋体"/>
          <w:b/>
          <w:bCs/>
          <w:color w:val="000000"/>
          <w:spacing w:val="10"/>
          <w:kern w:val="0"/>
          <w:sz w:val="32"/>
          <w:szCs w:val="32"/>
          <w:lang w:bidi="ar"/>
        </w:rPr>
      </w:pPr>
      <w:r>
        <w:rPr>
          <w:rFonts w:hint="eastAsia" w:ascii="宋体" w:hAnsi="宋体" w:cs="宋体"/>
          <w:b/>
          <w:bCs/>
          <w:color w:val="000000"/>
          <w:spacing w:val="10"/>
          <w:kern w:val="0"/>
          <w:sz w:val="32"/>
          <w:szCs w:val="32"/>
          <w:lang w:bidi="ar"/>
        </w:rPr>
        <w:t>关于 深圳市xxx医疗器械有限公司 遴选产品涉及的厂家</w:t>
      </w:r>
    </w:p>
    <w:tbl>
      <w:tblPr>
        <w:tblStyle w:val="18"/>
        <w:tblW w:w="15466" w:type="dxa"/>
        <w:tblInd w:w="93" w:type="dxa"/>
        <w:tblLayout w:type="fixed"/>
        <w:tblCellMar>
          <w:top w:w="0" w:type="dxa"/>
          <w:left w:w="108" w:type="dxa"/>
          <w:bottom w:w="0" w:type="dxa"/>
          <w:right w:w="108" w:type="dxa"/>
        </w:tblCellMar>
      </w:tblPr>
      <w:tblGrid>
        <w:gridCol w:w="631"/>
        <w:gridCol w:w="2786"/>
        <w:gridCol w:w="1843"/>
        <w:gridCol w:w="1843"/>
        <w:gridCol w:w="1843"/>
        <w:gridCol w:w="1842"/>
        <w:gridCol w:w="851"/>
        <w:gridCol w:w="850"/>
        <w:gridCol w:w="851"/>
        <w:gridCol w:w="1134"/>
        <w:gridCol w:w="992"/>
      </w:tblGrid>
      <w:tr w14:paraId="13A1CFC5">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6B8F0">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序号</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EFD44">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w:t>
            </w:r>
            <w:r>
              <w:rPr>
                <w:rFonts w:hint="eastAsia" w:ascii="___WRD_EMBED_SUB_38" w:hAnsi="___WRD_EMBED_SUB_38" w:eastAsia="___WRD_EMBED_SUB_38" w:cs="___WRD_EMBED_SUB_38"/>
                <w:b/>
                <w:bCs/>
                <w:color w:val="000000"/>
                <w:kern w:val="0"/>
                <w:sz w:val="22"/>
                <w:szCs w:val="22"/>
                <w:lang w:bidi="ar"/>
              </w:rPr>
              <w:t>名</w:t>
            </w:r>
            <w:r>
              <w:rPr>
                <w:rFonts w:hint="eastAsia" w:ascii="宋体" w:hAnsi="宋体" w:cs="宋体"/>
                <w:b/>
                <w:bCs/>
                <w:color w:val="000000"/>
                <w:kern w:val="0"/>
                <w:sz w:val="22"/>
                <w:szCs w:val="22"/>
                <w:lang w:bidi="ar"/>
              </w:rPr>
              <w:t>称</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F1087">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册地</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5E9D7">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公司地址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48614">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一级代理</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A90C7">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二级代理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E491D">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三级代理</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384D4">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四级代理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3BA86">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五级代理</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DE1E2">
            <w:pPr>
              <w:widowControl/>
              <w:jc w:val="center"/>
              <w:textAlignment w:val="center"/>
              <w:rPr>
                <w:rFonts w:ascii="仿宋_GB2312" w:hAnsi="宋体" w:eastAsia="仿宋_GB2312" w:cs="仿宋_GB2312"/>
                <w:b/>
                <w:bCs/>
                <w:color w:val="000000"/>
                <w:sz w:val="22"/>
                <w:szCs w:val="22"/>
              </w:rPr>
            </w:pPr>
            <w:r>
              <w:rPr>
                <w:rFonts w:ascii="仿宋_GB2312" w:hAnsi="宋体" w:eastAsia="仿宋_GB2312" w:cs="仿宋_GB2312"/>
                <w:b/>
                <w:bCs/>
                <w:color w:val="000000"/>
                <w:kern w:val="0"/>
                <w:sz w:val="22"/>
                <w:szCs w:val="22"/>
                <w:lang w:bidi="ar"/>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75B75">
            <w:pPr>
              <w:widowControl/>
              <w:jc w:val="center"/>
              <w:textAlignment w:val="center"/>
              <w:rPr>
                <w:rFonts w:ascii="仿宋_GB2312" w:hAnsi="宋体" w:eastAsia="仿宋_GB2312" w:cs="仿宋_GB2312"/>
                <w:b/>
                <w:bCs/>
                <w:color w:val="000000"/>
                <w:kern w:val="0"/>
                <w:sz w:val="22"/>
                <w:szCs w:val="22"/>
                <w:lang w:bidi="ar"/>
              </w:rPr>
            </w:pPr>
            <w:r>
              <w:rPr>
                <w:rFonts w:hint="eastAsia" w:ascii="宋体" w:hAnsi="宋体" w:cs="宋体"/>
                <w:b/>
                <w:bCs/>
                <w:color w:val="FF0000"/>
                <w:kern w:val="0"/>
                <w:sz w:val="22"/>
                <w:szCs w:val="22"/>
                <w:lang w:bidi="ar"/>
              </w:rPr>
              <w:t>页码</w:t>
            </w:r>
            <w:r>
              <w:rPr>
                <w:rFonts w:hint="eastAsia" w:ascii="仿宋_GB2312" w:hAnsi="宋体" w:eastAsia="仿宋_GB2312" w:cs="仿宋_GB2312"/>
                <w:b/>
                <w:bCs/>
                <w:color w:val="FF0000"/>
                <w:kern w:val="0"/>
                <w:sz w:val="16"/>
                <w:szCs w:val="16"/>
                <w:lang w:bidi="ar"/>
              </w:rPr>
              <w:t>（</w:t>
            </w:r>
            <w:r>
              <w:rPr>
                <w:rFonts w:hint="eastAsia" w:ascii="宋体" w:hAnsi="宋体" w:cs="宋体"/>
                <w:b/>
                <w:bCs/>
                <w:color w:val="FF0000"/>
                <w:kern w:val="0"/>
                <w:sz w:val="16"/>
                <w:szCs w:val="16"/>
                <w:lang w:bidi="ar"/>
              </w:rPr>
              <w:t>必须填写</w:t>
            </w:r>
            <w:r>
              <w:rPr>
                <w:rFonts w:hint="eastAsia" w:ascii="___WRD_EMBED_SUB_38" w:hAnsi="___WRD_EMBED_SUB_38" w:eastAsia="___WRD_EMBED_SUB_38" w:cs="___WRD_EMBED_SUB_38"/>
                <w:b/>
                <w:bCs/>
                <w:color w:val="FF0000"/>
                <w:kern w:val="0"/>
                <w:sz w:val="16"/>
                <w:szCs w:val="16"/>
                <w:lang w:bidi="ar"/>
              </w:rPr>
              <w:t>）</w:t>
            </w:r>
          </w:p>
        </w:tc>
      </w:tr>
      <w:tr w14:paraId="1867FABE">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768A7">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1</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3BA61">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w:t>
            </w:r>
            <w:r>
              <w:rPr>
                <w:rFonts w:ascii="仿宋_GB2312" w:hAnsi="宋体" w:eastAsia="仿宋_GB2312" w:cs="仿宋_GB2312"/>
                <w:color w:val="000000"/>
                <w:kern w:val="0"/>
                <w:sz w:val="24"/>
                <w:lang w:bidi="ar"/>
              </w:rPr>
              <w:t>AA</w:t>
            </w:r>
            <w:r>
              <w:rPr>
                <w:rFonts w:hint="eastAsia" w:ascii="宋体" w:hAnsi="宋体" w:cs="宋体"/>
                <w:color w:val="000000"/>
                <w:kern w:val="0"/>
                <w:sz w:val="24"/>
                <w:lang w:bidi="ar"/>
              </w:rPr>
              <w:t>医疗器械有限公司</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295FD">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F807E">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2E49F">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深圳市bb医疗器械有限公司</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5933F">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深圳市xxx医疗器械有限公司（参选公司）</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08A23">
            <w:pPr>
              <w:ind w:firstLine="361"/>
              <w:jc w:val="center"/>
              <w:rPr>
                <w:rFonts w:ascii="宋体" w:hAnsi="宋体" w:cs="宋体"/>
                <w:color w:val="000000"/>
                <w:sz w:val="18"/>
                <w:szCs w:val="18"/>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24EAD">
            <w:pPr>
              <w:ind w:firstLine="361"/>
              <w:jc w:val="center"/>
              <w:rPr>
                <w:rFonts w:ascii="宋体" w:hAnsi="宋体" w:cs="宋体"/>
                <w:color w:val="000000"/>
                <w:sz w:val="18"/>
                <w:szCs w:val="18"/>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7DC6C">
            <w:pPr>
              <w:ind w:firstLine="361"/>
              <w:jc w:val="center"/>
              <w:rPr>
                <w:rFonts w:ascii="宋体" w:hAnsi="宋体"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887B9">
            <w:pPr>
              <w:ind w:firstLine="361"/>
              <w:jc w:val="center"/>
              <w:rPr>
                <w:rFonts w:ascii="宋体" w:hAnsi="宋体" w:cs="宋体"/>
                <w:color w:val="000000"/>
                <w:sz w:val="18"/>
                <w:szCs w:val="18"/>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DE731">
            <w:pPr>
              <w:jc w:val="center"/>
              <w:rPr>
                <w:rFonts w:ascii="宋体" w:hAnsi="宋体" w:cs="宋体"/>
                <w:color w:val="000000"/>
                <w:sz w:val="18"/>
                <w:szCs w:val="18"/>
              </w:rPr>
            </w:pPr>
            <w:r>
              <w:rPr>
                <w:rFonts w:hint="eastAsia" w:ascii="宋体" w:hAnsi="宋体" w:cs="宋体"/>
                <w:color w:val="000000"/>
                <w:sz w:val="18"/>
                <w:szCs w:val="18"/>
              </w:rPr>
              <w:t>P5-P9</w:t>
            </w:r>
          </w:p>
        </w:tc>
      </w:tr>
      <w:tr w14:paraId="5DDDD6D0">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6BE98">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73B11">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65DA1">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A9C9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76D05">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EFF53">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43498">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53E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7FD5D">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84818">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B1546">
            <w:pPr>
              <w:ind w:firstLine="643"/>
              <w:rPr>
                <w:rFonts w:ascii="宋体" w:hAnsi="宋体" w:cs="宋体"/>
                <w:color w:val="000000"/>
                <w:sz w:val="32"/>
              </w:rPr>
            </w:pPr>
          </w:p>
        </w:tc>
      </w:tr>
      <w:tr w14:paraId="6753AE9C">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477FF">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FBD3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588C1">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B383F">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A1EAA">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ED13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FBA41">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2DFF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5EB99">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2D6EC">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9EC25">
            <w:pPr>
              <w:ind w:firstLine="643"/>
              <w:rPr>
                <w:rFonts w:ascii="宋体" w:hAnsi="宋体" w:cs="宋体"/>
                <w:color w:val="000000"/>
                <w:sz w:val="32"/>
              </w:rPr>
            </w:pPr>
          </w:p>
        </w:tc>
      </w:tr>
      <w:tr w14:paraId="18CF8BB0">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D080A">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86628">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BCD51">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300DD">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EC161">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6DEFC">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2E7B2">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6F7FC">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13DDA">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E880F">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59BA0">
            <w:pPr>
              <w:ind w:firstLine="643"/>
              <w:rPr>
                <w:rFonts w:ascii="宋体" w:hAnsi="宋体" w:cs="宋体"/>
                <w:color w:val="000000"/>
                <w:sz w:val="32"/>
              </w:rPr>
            </w:pPr>
          </w:p>
        </w:tc>
      </w:tr>
      <w:tr w14:paraId="519A8C9A">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9047D">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FA0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7FD3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AA36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6172A">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C4F0F">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C343D">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EE1FC">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BAF2C">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B2052">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D528E">
            <w:pPr>
              <w:ind w:firstLine="643"/>
              <w:rPr>
                <w:rFonts w:ascii="宋体" w:hAnsi="宋体" w:cs="宋体"/>
                <w:color w:val="000000"/>
                <w:sz w:val="32"/>
              </w:rPr>
            </w:pPr>
          </w:p>
        </w:tc>
      </w:tr>
      <w:tr w14:paraId="4BB16BF1">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CC6D2">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B4243">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8F43F">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9E5F4">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ACF01">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FF4F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E4EDF">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A3E0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70044">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EDFEC">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F83B4">
            <w:pPr>
              <w:ind w:firstLine="643"/>
              <w:rPr>
                <w:rFonts w:ascii="宋体" w:hAnsi="宋体" w:cs="宋体"/>
                <w:color w:val="000000"/>
                <w:sz w:val="32"/>
              </w:rPr>
            </w:pPr>
          </w:p>
        </w:tc>
      </w:tr>
      <w:tr w14:paraId="359E09F0">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2C704">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E5BFE">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D70E6">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34F0A">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03BFE">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D9C8B">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0EF7F">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58022">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AD2EA">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6695E">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0780E">
            <w:pPr>
              <w:ind w:firstLine="643"/>
              <w:rPr>
                <w:rFonts w:ascii="宋体" w:hAnsi="宋体" w:cs="宋体"/>
                <w:color w:val="000000"/>
                <w:sz w:val="32"/>
              </w:rPr>
            </w:pPr>
          </w:p>
        </w:tc>
      </w:tr>
    </w:tbl>
    <w:p w14:paraId="0AFDC331">
      <w:pPr>
        <w:ind w:firstLine="482"/>
      </w:pPr>
      <w:r>
        <w:rPr>
          <w:rFonts w:hint="eastAsia"/>
        </w:rPr>
        <w:t>备注：</w:t>
      </w:r>
    </w:p>
    <w:p w14:paraId="7B8F6189">
      <w:pPr>
        <w:ind w:left="-248" w:leftChars="-118" w:firstLine="482"/>
      </w:pPr>
      <w:r>
        <w:rPr>
          <w:rFonts w:hint="eastAsia"/>
        </w:rPr>
        <w:t>1、以上部分为举例说明，供参考。</w:t>
      </w:r>
    </w:p>
    <w:p w14:paraId="55262348">
      <w:pPr>
        <w:ind w:left="-248" w:leftChars="-118" w:firstLine="482"/>
      </w:pPr>
      <w:r>
        <w:rPr>
          <w:rFonts w:hint="eastAsia"/>
        </w:rPr>
        <w:t>2、谈判文件中授权书、厂家承诺函所放置顺序应与本表序号列先后顺序一致。</w:t>
      </w:r>
    </w:p>
    <w:p w14:paraId="060E459E">
      <w:pPr>
        <w:widowControl/>
        <w:jc w:val="left"/>
        <w:rPr>
          <w:rFonts w:ascii="宋体" w:hAnsi="宋体" w:cs="宋体"/>
          <w:bCs/>
          <w:color w:val="000000"/>
          <w:spacing w:val="10"/>
          <w:kern w:val="0"/>
          <w:sz w:val="22"/>
          <w:szCs w:val="22"/>
          <w:lang w:bidi="ar"/>
        </w:rPr>
        <w:sectPr>
          <w:footerReference r:id="rId6" w:type="default"/>
          <w:pgSz w:w="16838" w:h="11906" w:orient="landscape"/>
          <w:pgMar w:top="1230" w:right="850" w:bottom="1230" w:left="567" w:header="851" w:footer="992" w:gutter="0"/>
          <w:cols w:space="0" w:num="1"/>
          <w:docGrid w:type="lines" w:linePitch="319" w:charSpace="0"/>
        </w:sectPr>
      </w:pPr>
    </w:p>
    <w:p w14:paraId="716F6904">
      <w:pPr>
        <w:adjustRightInd w:val="0"/>
        <w:rPr>
          <w:rFonts w:ascii="宋体" w:hAnsi="宋体"/>
          <w:bCs/>
        </w:rPr>
      </w:pPr>
      <w:r>
        <w:rPr>
          <w:rFonts w:hint="eastAsia" w:ascii="宋体" w:hAnsi="宋体"/>
          <w:bCs/>
        </w:rPr>
        <w:t>格式7：报名公司企业三证系列</w:t>
      </w:r>
    </w:p>
    <w:p w14:paraId="229E2305">
      <w:pPr>
        <w:pStyle w:val="26"/>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1、《企业营业执照》复印件、国家企业信用信息公示系统的基础信息（网页打印）。</w:t>
      </w:r>
    </w:p>
    <w:p w14:paraId="68F99D33">
      <w:pPr>
        <w:pStyle w:val="26"/>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2、《医疗器械经营/生产许可证》复印件。</w:t>
      </w:r>
    </w:p>
    <w:p w14:paraId="728EB6BB">
      <w:pPr>
        <w:pStyle w:val="26"/>
        <w:tabs>
          <w:tab w:val="right" w:pos="8312"/>
        </w:tabs>
        <w:snapToGrid/>
        <w:spacing w:line="300" w:lineRule="auto"/>
        <w:rPr>
          <w:rFonts w:ascii="仿宋" w:hAnsi="仿宋" w:eastAsia="仿宋" w:cs="仿宋"/>
          <w:bCs w:val="0"/>
          <w:spacing w:val="0"/>
          <w:kern w:val="2"/>
          <w:szCs w:val="32"/>
        </w:rPr>
      </w:pPr>
    </w:p>
    <w:p w14:paraId="3F662B7E">
      <w:pPr>
        <w:pStyle w:val="26"/>
        <w:tabs>
          <w:tab w:val="right" w:pos="8312"/>
        </w:tabs>
        <w:snapToGrid/>
        <w:spacing w:line="300" w:lineRule="auto"/>
        <w:rPr>
          <w:rFonts w:ascii="仿宋" w:hAnsi="仿宋" w:eastAsia="仿宋" w:cs="仿宋"/>
          <w:bCs w:val="0"/>
          <w:spacing w:val="0"/>
          <w:kern w:val="2"/>
          <w:szCs w:val="32"/>
        </w:rPr>
      </w:pPr>
    </w:p>
    <w:p w14:paraId="5DBAA2B7">
      <w:pPr>
        <w:adjustRightInd w:val="0"/>
        <w:rPr>
          <w:rFonts w:ascii="宋体" w:hAnsi="宋体"/>
          <w:bCs/>
        </w:rPr>
      </w:pPr>
      <w:r>
        <w:rPr>
          <w:rFonts w:hint="eastAsia" w:ascii="宋体" w:hAnsi="宋体"/>
          <w:bCs/>
        </w:rPr>
        <w:t>格式8：产品有效期内的各级企业授权书系列</w:t>
      </w:r>
    </w:p>
    <w:p w14:paraId="1378CDF9">
      <w:pPr>
        <w:pStyle w:val="26"/>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必须含本次谈判产品的授权内容(有效期内的授权原件备查）</w:t>
      </w:r>
    </w:p>
    <w:p w14:paraId="7C848C2E">
      <w:pPr>
        <w:pStyle w:val="26"/>
        <w:tabs>
          <w:tab w:val="right" w:pos="8312"/>
        </w:tabs>
        <w:snapToGrid/>
        <w:spacing w:line="300" w:lineRule="auto"/>
        <w:rPr>
          <w:rFonts w:ascii="仿宋" w:hAnsi="仿宋" w:eastAsia="仿宋" w:cs="仿宋"/>
          <w:bCs w:val="0"/>
          <w:spacing w:val="0"/>
          <w:kern w:val="2"/>
          <w:szCs w:val="32"/>
        </w:rPr>
      </w:pPr>
    </w:p>
    <w:p w14:paraId="34C854F9">
      <w:pPr>
        <w:adjustRightInd w:val="0"/>
        <w:rPr>
          <w:rFonts w:ascii="宋体" w:hAnsi="宋体"/>
          <w:bCs/>
        </w:rPr>
      </w:pPr>
      <w:r>
        <w:rPr>
          <w:rFonts w:hint="eastAsia" w:ascii="宋体" w:hAnsi="宋体"/>
          <w:bCs/>
        </w:rPr>
        <w:t>格式9：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消毒产品提供生产企业卫生许可证。</w:t>
      </w:r>
    </w:p>
    <w:p w14:paraId="01F0DB5D">
      <w:pPr>
        <w:pStyle w:val="26"/>
        <w:tabs>
          <w:tab w:val="right" w:pos="8312"/>
        </w:tabs>
        <w:snapToGrid/>
        <w:spacing w:line="300" w:lineRule="auto"/>
        <w:rPr>
          <w:rFonts w:ascii="仿宋" w:hAnsi="仿宋" w:eastAsia="仿宋" w:cs="仿宋"/>
          <w:bCs w:val="0"/>
          <w:spacing w:val="0"/>
          <w:kern w:val="2"/>
          <w:szCs w:val="32"/>
        </w:rPr>
      </w:pPr>
    </w:p>
    <w:p w14:paraId="67B63427">
      <w:pPr>
        <w:pStyle w:val="26"/>
        <w:tabs>
          <w:tab w:val="right" w:pos="8312"/>
        </w:tabs>
        <w:snapToGrid/>
        <w:spacing w:line="300" w:lineRule="auto"/>
        <w:rPr>
          <w:rFonts w:ascii="仿宋" w:hAnsi="仿宋" w:eastAsia="仿宋" w:cs="仿宋"/>
          <w:bCs w:val="0"/>
          <w:spacing w:val="0"/>
          <w:kern w:val="2"/>
          <w:szCs w:val="32"/>
        </w:rPr>
      </w:pPr>
    </w:p>
    <w:p w14:paraId="7D3DB0E4">
      <w:pPr>
        <w:pStyle w:val="26"/>
        <w:tabs>
          <w:tab w:val="right" w:pos="8312"/>
        </w:tabs>
        <w:snapToGrid/>
        <w:spacing w:line="300" w:lineRule="auto"/>
        <w:rPr>
          <w:rFonts w:ascii="仿宋" w:hAnsi="仿宋" w:eastAsia="仿宋" w:cs="仿宋"/>
          <w:bCs w:val="0"/>
          <w:spacing w:val="0"/>
          <w:kern w:val="2"/>
          <w:szCs w:val="32"/>
        </w:rPr>
      </w:pPr>
    </w:p>
    <w:p w14:paraId="545A2929">
      <w:pPr>
        <w:adjustRightInd w:val="0"/>
        <w:rPr>
          <w:rFonts w:ascii="宋体" w:hAnsi="宋体"/>
          <w:bCs/>
        </w:rPr>
      </w:pPr>
      <w:r>
        <w:rPr>
          <w:rFonts w:hint="eastAsia" w:ascii="宋体" w:hAnsi="宋体"/>
          <w:bCs/>
        </w:rPr>
        <w:t>格式10：产品的《医疗器械注册证》、制造认可表/注册登记表和附页；消毒产品提供卫生安全评价报告。</w:t>
      </w:r>
    </w:p>
    <w:p w14:paraId="1920AC0A">
      <w:pPr>
        <w:tabs>
          <w:tab w:val="left" w:pos="4860"/>
          <w:tab w:val="left" w:pos="5400"/>
          <w:tab w:val="left" w:pos="5580"/>
        </w:tabs>
        <w:spacing w:line="480" w:lineRule="auto"/>
        <w:ind w:firstLine="480" w:firstLineChars="200"/>
      </w:pPr>
      <w:r>
        <w:rPr>
          <w:rFonts w:hint="eastAsia" w:ascii="仿宋" w:hAnsi="仿宋" w:eastAsia="仿宋" w:cs="仿宋"/>
          <w:sz w:val="24"/>
          <w:szCs w:val="32"/>
        </w:rPr>
        <w:t>（若产品不属于医疗器械或消毒产品，则无需提供本项材料）注意：必须提供制造认可表/注册登记表和附页；若制造认可表/注册登记表和附页中明确了规格型号，所报名的产品必须在其范围内，</w:t>
      </w:r>
      <w:r>
        <w:rPr>
          <w:rFonts w:hint="eastAsia" w:ascii="仿宋" w:hAnsi="仿宋" w:eastAsia="仿宋" w:cs="仿宋"/>
          <w:b/>
          <w:sz w:val="24"/>
          <w:szCs w:val="32"/>
        </w:rPr>
        <w:t>并将所报名产品的规格型号标记出来</w:t>
      </w:r>
      <w:r>
        <w:rPr>
          <w:rFonts w:hint="eastAsia" w:ascii="仿宋" w:hAnsi="仿宋" w:eastAsia="仿宋" w:cs="仿宋"/>
          <w:sz w:val="24"/>
          <w:szCs w:val="32"/>
        </w:rPr>
        <w:t>；医疗器械注册证在国家药品监督管理局查询并截图打印，如国家药品监督管理局(www.nmpa.gov.cn/WS04/CL2044）查询无结果，则在市食品药品监督管理局查询并截图打印；注册证过期的须后附受理通知书。</w:t>
      </w:r>
    </w:p>
    <w:p w14:paraId="1DCA371D">
      <w:pPr>
        <w:pStyle w:val="23"/>
      </w:pPr>
    </w:p>
    <w:p w14:paraId="42CBDDEF">
      <w:pPr>
        <w:widowControl/>
        <w:jc w:val="left"/>
        <w:rPr>
          <w:rFonts w:ascii="仿宋_GB2312" w:eastAsia="仿宋_GB2312"/>
          <w:bCs/>
        </w:rPr>
      </w:pPr>
      <w:r>
        <w:rPr>
          <w:rFonts w:ascii="仿宋_GB2312" w:eastAsia="仿宋_GB2312"/>
          <w:bCs/>
        </w:rPr>
        <w:br w:type="page"/>
      </w:r>
    </w:p>
    <w:p w14:paraId="0EA78617">
      <w:pPr>
        <w:tabs>
          <w:tab w:val="left" w:pos="4860"/>
          <w:tab w:val="left" w:pos="5400"/>
          <w:tab w:val="left" w:pos="5580"/>
        </w:tabs>
        <w:rPr>
          <w:rFonts w:ascii="宋体" w:hAnsi="宋体"/>
          <w:bCs/>
          <w:sz w:val="44"/>
          <w:szCs w:val="44"/>
        </w:rPr>
      </w:pPr>
      <w:r>
        <w:rPr>
          <w:rFonts w:hint="eastAsia" w:ascii="宋体" w:hAnsi="宋体"/>
          <w:bCs/>
        </w:rPr>
        <w:t>格式11：厂家承诺函</w:t>
      </w:r>
    </w:p>
    <w:p w14:paraId="0FDF8B2F">
      <w:pPr>
        <w:snapToGrid w:val="0"/>
        <w:jc w:val="center"/>
        <w:rPr>
          <w:rFonts w:ascii="方正小标宋简体" w:eastAsia="方正小标宋简体"/>
          <w:bCs/>
          <w:sz w:val="44"/>
          <w:szCs w:val="44"/>
        </w:rPr>
      </w:pPr>
      <w:r>
        <w:rPr>
          <w:rFonts w:hint="eastAsia" w:asciiTheme="majorEastAsia" w:hAnsiTheme="majorEastAsia" w:eastAsiaTheme="majorEastAsia" w:cstheme="majorEastAsia"/>
          <w:b/>
          <w:sz w:val="44"/>
          <w:szCs w:val="44"/>
        </w:rPr>
        <w:t>厂家承诺函</w:t>
      </w:r>
    </w:p>
    <w:p w14:paraId="788A4679">
      <w:pPr>
        <w:snapToGrid w:val="0"/>
        <w:ind w:firstLine="482" w:firstLineChars="200"/>
        <w:rPr>
          <w:rFonts w:ascii="宋体" w:hAnsi="宋体" w:cs="宋体"/>
          <w:b/>
          <w:bCs/>
          <w:sz w:val="24"/>
        </w:rPr>
      </w:pPr>
    </w:p>
    <w:p w14:paraId="679BE1C3">
      <w:pPr>
        <w:snapToGrid w:val="0"/>
        <w:rPr>
          <w:rFonts w:ascii="宋体" w:hAnsi="宋体" w:cs="宋体"/>
          <w:b/>
          <w:bCs/>
          <w:sz w:val="24"/>
        </w:rPr>
      </w:pPr>
      <w:r>
        <w:rPr>
          <w:rFonts w:hint="eastAsia" w:ascii="宋体" w:hAnsi="宋体" w:cs="宋体"/>
          <w:b/>
          <w:bCs/>
          <w:sz w:val="24"/>
        </w:rPr>
        <w:t>致：北京中医药大学深圳医院（龙岗）</w:t>
      </w:r>
    </w:p>
    <w:tbl>
      <w:tblPr>
        <w:tblStyle w:val="18"/>
        <w:tblW w:w="10968" w:type="dxa"/>
        <w:jc w:val="center"/>
        <w:tblLayout w:type="fixed"/>
        <w:tblCellMar>
          <w:top w:w="0" w:type="dxa"/>
          <w:left w:w="0" w:type="dxa"/>
          <w:bottom w:w="0" w:type="dxa"/>
          <w:right w:w="0" w:type="dxa"/>
        </w:tblCellMar>
      </w:tblPr>
      <w:tblGrid>
        <w:gridCol w:w="840"/>
        <w:gridCol w:w="2103"/>
        <w:gridCol w:w="945"/>
        <w:gridCol w:w="2655"/>
        <w:gridCol w:w="1005"/>
        <w:gridCol w:w="870"/>
        <w:gridCol w:w="975"/>
        <w:gridCol w:w="1575"/>
      </w:tblGrid>
      <w:tr w14:paraId="79FF3C62">
        <w:tblPrEx>
          <w:tblCellMar>
            <w:top w:w="0" w:type="dxa"/>
            <w:left w:w="0" w:type="dxa"/>
            <w:bottom w:w="0" w:type="dxa"/>
            <w:right w:w="0" w:type="dxa"/>
          </w:tblCellMar>
        </w:tblPrEx>
        <w:trPr>
          <w:trHeight w:val="5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2F387F">
            <w:pPr>
              <w:widowControl/>
              <w:snapToGrid w:val="0"/>
              <w:jc w:val="center"/>
              <w:textAlignment w:val="center"/>
              <w:rPr>
                <w:rFonts w:ascii="宋体" w:hAnsi="宋体" w:cs="宋体"/>
                <w:color w:val="000000"/>
                <w:sz w:val="24"/>
              </w:rPr>
            </w:pPr>
            <w:r>
              <w:rPr>
                <w:rFonts w:hint="eastAsia" w:cs="宋体"/>
                <w:color w:val="000000"/>
                <w:kern w:val="0"/>
                <w:sz w:val="24"/>
                <w:lang w:bidi="ar"/>
              </w:rPr>
              <w:t>项目</w:t>
            </w:r>
            <w:r>
              <w:rPr>
                <w:rFonts w:hint="eastAsia" w:ascii="宋体" w:hAnsi="宋体" w:cs="宋体"/>
                <w:color w:val="000000"/>
                <w:kern w:val="0"/>
                <w:sz w:val="24"/>
                <w:lang w:bidi="ar"/>
              </w:rPr>
              <w:t>序号</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8CB2E8">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产品</w:t>
            </w:r>
            <w:r>
              <w:rPr>
                <w:rFonts w:hint="eastAsia" w:cs="宋体"/>
                <w:color w:val="000000"/>
                <w:kern w:val="0"/>
                <w:sz w:val="24"/>
                <w:lang w:bidi="ar"/>
              </w:rPr>
              <w:t>注册证</w:t>
            </w:r>
            <w:r>
              <w:rPr>
                <w:rFonts w:hint="eastAsia" w:ascii="宋体" w:hAnsi="宋体" w:cs="宋体"/>
                <w:color w:val="000000"/>
                <w:kern w:val="0"/>
                <w:sz w:val="24"/>
                <w:lang w:bidi="ar"/>
              </w:rPr>
              <w:t>名称</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D70F67">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品牌</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CF7DD1">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医院名称</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73EB7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是否有发票/合同证明</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B241C0">
            <w:pPr>
              <w:widowControl/>
              <w:snapToGrid w:val="0"/>
              <w:jc w:val="center"/>
              <w:textAlignment w:val="center"/>
              <w:rPr>
                <w:rFonts w:ascii="宋体" w:hAnsi="宋体" w:cs="宋体"/>
                <w:color w:val="000000"/>
                <w:sz w:val="22"/>
                <w:szCs w:val="22"/>
              </w:rPr>
            </w:pPr>
            <w:r>
              <w:rPr>
                <w:rFonts w:hint="eastAsia" w:ascii="宋体" w:hAnsi="宋体" w:cs="宋体"/>
                <w:color w:val="000000"/>
                <w:kern w:val="0"/>
                <w:sz w:val="24"/>
                <w:lang w:bidi="ar"/>
              </w:rPr>
              <w:t>是否三甲医院</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365D6A">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设备科联系人</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814F1F">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座机+分机号（手机电话）</w:t>
            </w:r>
          </w:p>
        </w:tc>
      </w:tr>
      <w:tr w14:paraId="16583581">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51C0AC">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1</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385533">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91D7D5">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8AC5E5">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AC4E8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9D90E8">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D4CC52">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28FFBF">
            <w:pPr>
              <w:widowControl/>
              <w:snapToGrid w:val="0"/>
              <w:rPr>
                <w:rFonts w:ascii="宋体" w:hAnsi="宋体" w:cs="宋体"/>
                <w:color w:val="000000"/>
                <w:szCs w:val="21"/>
              </w:rPr>
            </w:pPr>
          </w:p>
        </w:tc>
      </w:tr>
      <w:tr w14:paraId="60B139C1">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06966E">
            <w:pPr>
              <w:widowControl/>
              <w:snapToGrid w:val="0"/>
              <w:jc w:val="center"/>
              <w:textAlignment w:val="center"/>
              <w:rPr>
                <w:rFonts w:ascii="宋体" w:hAnsi="宋体" w:cs="宋体"/>
                <w:color w:val="000000"/>
                <w:sz w:val="24"/>
              </w:rPr>
            </w:pPr>
            <w:r>
              <w:rPr>
                <w:rFonts w:hint="eastAsia" w:ascii="宋体" w:hAnsi="宋体" w:cs="宋体"/>
                <w:color w:val="000000"/>
                <w:sz w:val="24"/>
              </w:rPr>
              <w:t>2</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0A37B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AD206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F7D45E">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E93AA9">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AAD668">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E95922">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E384A1">
            <w:pPr>
              <w:widowControl/>
              <w:snapToGrid w:val="0"/>
              <w:rPr>
                <w:rFonts w:ascii="宋体" w:hAnsi="宋体" w:cs="宋体"/>
                <w:color w:val="000000"/>
                <w:szCs w:val="21"/>
              </w:rPr>
            </w:pPr>
          </w:p>
        </w:tc>
      </w:tr>
      <w:tr w14:paraId="7AB54DE7">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5EB8A7">
            <w:pPr>
              <w:widowControl/>
              <w:snapToGrid w:val="0"/>
              <w:jc w:val="center"/>
              <w:textAlignment w:val="center"/>
              <w:rPr>
                <w:rFonts w:ascii="宋体" w:hAnsi="宋体" w:cs="宋体"/>
                <w:color w:val="000000"/>
                <w:sz w:val="24"/>
              </w:rPr>
            </w:pPr>
            <w:r>
              <w:rPr>
                <w:rFonts w:hint="eastAsia" w:ascii="宋体" w:hAnsi="宋体" w:cs="宋体"/>
                <w:color w:val="000000"/>
                <w:sz w:val="24"/>
              </w:rPr>
              <w:t>3</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1151DD">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D6D6AF">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ECA05D">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405CA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20EDE0">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69C368">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47453A">
            <w:pPr>
              <w:widowControl/>
              <w:snapToGrid w:val="0"/>
              <w:rPr>
                <w:rFonts w:ascii="宋体" w:hAnsi="宋体" w:cs="宋体"/>
                <w:color w:val="000000"/>
                <w:szCs w:val="21"/>
              </w:rPr>
            </w:pPr>
          </w:p>
        </w:tc>
      </w:tr>
      <w:tr w14:paraId="79FA2404">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00AEB9">
            <w:pPr>
              <w:widowControl/>
              <w:snapToGrid w:val="0"/>
              <w:jc w:val="center"/>
              <w:textAlignment w:val="center"/>
              <w:rPr>
                <w:rFonts w:ascii="宋体" w:hAnsi="宋体" w:cs="宋体"/>
                <w:color w:val="000000"/>
                <w:sz w:val="24"/>
              </w:rPr>
            </w:pPr>
            <w:r>
              <w:rPr>
                <w:rFonts w:hint="eastAsia" w:ascii="宋体" w:hAnsi="宋体" w:cs="宋体"/>
                <w:color w:val="000000"/>
                <w:sz w:val="24"/>
              </w:rPr>
              <w:t>4</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EC7D7A">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1B931B">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464B44">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7AD52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C7155E">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53E75F">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0836D6">
            <w:pPr>
              <w:widowControl/>
              <w:snapToGrid w:val="0"/>
              <w:rPr>
                <w:rFonts w:ascii="宋体" w:hAnsi="宋体" w:cs="宋体"/>
                <w:color w:val="000000"/>
                <w:szCs w:val="21"/>
              </w:rPr>
            </w:pPr>
          </w:p>
        </w:tc>
      </w:tr>
      <w:tr w14:paraId="4501A330">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C8D6FD">
            <w:pPr>
              <w:widowControl/>
              <w:snapToGrid w:val="0"/>
              <w:jc w:val="center"/>
              <w:textAlignment w:val="center"/>
              <w:rPr>
                <w:rFonts w:ascii="宋体" w:hAnsi="宋体" w:cs="宋体"/>
                <w:color w:val="000000"/>
                <w:sz w:val="24"/>
              </w:rPr>
            </w:pPr>
            <w:r>
              <w:rPr>
                <w:rFonts w:hint="eastAsia" w:ascii="宋体" w:hAnsi="宋体" w:cs="宋体"/>
                <w:color w:val="000000"/>
                <w:sz w:val="24"/>
              </w:rPr>
              <w:t>5</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210C4F">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CE1A31">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8BFEE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DEC510">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B97BA3">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1486DD">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D8F10F">
            <w:pPr>
              <w:widowControl/>
              <w:snapToGrid w:val="0"/>
              <w:rPr>
                <w:rFonts w:ascii="宋体" w:hAnsi="宋体" w:cs="宋体"/>
                <w:color w:val="000000"/>
                <w:szCs w:val="21"/>
              </w:rPr>
            </w:pPr>
          </w:p>
        </w:tc>
      </w:tr>
      <w:tr w14:paraId="067FCC85">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FF5425">
            <w:pPr>
              <w:widowControl/>
              <w:snapToGrid w:val="0"/>
              <w:jc w:val="center"/>
              <w:textAlignment w:val="center"/>
              <w:rPr>
                <w:rFonts w:ascii="宋体" w:hAnsi="宋体" w:cs="宋体"/>
                <w:color w:val="000000"/>
                <w:sz w:val="24"/>
              </w:rPr>
            </w:pPr>
            <w:r>
              <w:rPr>
                <w:rFonts w:hint="eastAsia" w:ascii="宋体" w:hAnsi="宋体" w:cs="宋体"/>
                <w:color w:val="000000"/>
                <w:sz w:val="24"/>
              </w:rPr>
              <w:t>6</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C0FC1A">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E60AE4">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A55B3E">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64DD78">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228D28">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81B695">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55AA68">
            <w:pPr>
              <w:widowControl/>
              <w:snapToGrid w:val="0"/>
              <w:rPr>
                <w:rFonts w:ascii="宋体" w:hAnsi="宋体" w:cs="宋体"/>
                <w:color w:val="000000"/>
                <w:szCs w:val="21"/>
              </w:rPr>
            </w:pPr>
          </w:p>
        </w:tc>
      </w:tr>
      <w:tr w14:paraId="31C2636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A4BD99">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7</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76B1FF">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827BD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071DB2">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9736CF">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0CC095">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0F5443">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E3BC78">
            <w:pPr>
              <w:widowControl/>
              <w:snapToGrid w:val="0"/>
              <w:rPr>
                <w:rFonts w:ascii="宋体" w:hAnsi="宋体" w:cs="宋体"/>
                <w:color w:val="000000"/>
                <w:szCs w:val="21"/>
              </w:rPr>
            </w:pPr>
          </w:p>
        </w:tc>
      </w:tr>
      <w:tr w14:paraId="0AE6CCE9">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FA39A5">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8</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08EF11">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60BF22">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CD05EB">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B40422">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9E44E6">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376199">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A38AEA">
            <w:pPr>
              <w:widowControl/>
              <w:snapToGrid w:val="0"/>
              <w:rPr>
                <w:rFonts w:ascii="宋体" w:hAnsi="宋体" w:cs="宋体"/>
                <w:color w:val="000000"/>
                <w:szCs w:val="21"/>
              </w:rPr>
            </w:pPr>
          </w:p>
        </w:tc>
      </w:tr>
    </w:tbl>
    <w:p w14:paraId="67DD056D">
      <w:pPr>
        <w:spacing w:line="500" w:lineRule="atLeast"/>
        <w:ind w:left="-420" w:leftChars="-200"/>
        <w:rPr>
          <w:rFonts w:ascii="宋体" w:hAnsi="宋体" w:cs="宋体"/>
          <w:sz w:val="24"/>
        </w:rPr>
      </w:pPr>
      <w:r>
        <w:rPr>
          <w:rFonts w:hint="eastAsia" w:ascii="宋体" w:hAnsi="宋体" w:cs="宋体"/>
          <w:sz w:val="24"/>
        </w:rPr>
        <w:t>我公司承诺以上三甲医院近两年（自2023年起至今）在用我公司生产的品牌产品。</w:t>
      </w:r>
    </w:p>
    <w:p w14:paraId="60A95D25">
      <w:pPr>
        <w:spacing w:line="500" w:lineRule="atLeast"/>
        <w:ind w:left="-420" w:leftChars="-200"/>
        <w:rPr>
          <w:rFonts w:ascii="宋体" w:hAnsi="宋体" w:cs="宋体"/>
          <w:sz w:val="24"/>
        </w:rPr>
      </w:pPr>
      <w:r>
        <w:rPr>
          <w:rFonts w:hint="eastAsia" w:ascii="宋体" w:hAnsi="宋体" w:cs="宋体"/>
          <w:sz w:val="24"/>
        </w:rPr>
        <w:t>备注：“所投产品品牌”要根据所投产品报价</w:t>
      </w:r>
      <w:r>
        <w:rPr>
          <w:rFonts w:ascii="宋体" w:hAnsi="宋体" w:cs="宋体"/>
          <w:sz w:val="24"/>
        </w:rPr>
        <w:t>表</w:t>
      </w:r>
      <w:r>
        <w:rPr>
          <w:rFonts w:hint="eastAsia" w:ascii="宋体" w:hAnsi="宋体" w:cs="宋体"/>
          <w:sz w:val="24"/>
        </w:rPr>
        <w:t>的目录顺序进行提供在用广东省内三甲医院客户</w:t>
      </w:r>
      <w:r>
        <w:rPr>
          <w:rFonts w:hint="eastAsia" w:cs="宋体"/>
          <w:color w:val="FF0000"/>
          <w:kern w:val="0"/>
          <w:sz w:val="24"/>
          <w:u w:val="single"/>
          <w:lang w:bidi="ar"/>
        </w:rPr>
        <w:t>（</w:t>
      </w:r>
      <w:r>
        <w:rPr>
          <w:rFonts w:hint="eastAsia" w:ascii="宋体" w:hAnsi="宋体" w:cs="宋体"/>
          <w:color w:val="FF0000"/>
          <w:sz w:val="24"/>
          <w:u w:val="single"/>
        </w:rPr>
        <w:t>提供医院为三级甲等（三甲）医院的证明文件如官网截图，未提供不得分</w:t>
      </w:r>
      <w:r>
        <w:rPr>
          <w:rFonts w:hint="eastAsia" w:cs="宋体"/>
          <w:color w:val="FF0000"/>
          <w:kern w:val="0"/>
          <w:sz w:val="24"/>
          <w:u w:val="single"/>
          <w:lang w:bidi="ar"/>
        </w:rPr>
        <w:t>）</w:t>
      </w:r>
      <w:r>
        <w:rPr>
          <w:rFonts w:hint="eastAsia" w:ascii="宋体" w:hAnsi="宋体" w:cs="宋体"/>
          <w:sz w:val="24"/>
        </w:rPr>
        <w:t>。</w:t>
      </w:r>
      <w:r>
        <w:rPr>
          <w:rFonts w:hint="eastAsia" w:cs="宋体"/>
          <w:sz w:val="24"/>
        </w:rPr>
        <w:t>此项为评分项，以提交的发票或合同（必须清晰复印件）为准。</w:t>
      </w:r>
      <w:r>
        <w:rPr>
          <w:rFonts w:hint="eastAsia" w:ascii="宋体" w:hAnsi="宋体" w:cs="宋体"/>
          <w:sz w:val="24"/>
        </w:rPr>
        <w:t>（表格所有信息务必填齐全）</w:t>
      </w:r>
    </w:p>
    <w:p w14:paraId="4A62F5DD">
      <w:pPr>
        <w:spacing w:line="500" w:lineRule="atLeast"/>
        <w:rPr>
          <w:rFonts w:ascii="宋体" w:hAnsi="宋体" w:cs="宋体"/>
          <w:sz w:val="24"/>
        </w:rPr>
      </w:pPr>
    </w:p>
    <w:p w14:paraId="0615F3B4">
      <w:pPr>
        <w:spacing w:line="500" w:lineRule="atLeast"/>
        <w:ind w:firstLine="480" w:firstLineChars="200"/>
        <w:rPr>
          <w:rFonts w:ascii="宋体" w:hAnsi="宋体" w:cs="宋体"/>
          <w:sz w:val="24"/>
        </w:rPr>
      </w:pPr>
      <w:r>
        <w:rPr>
          <w:rFonts w:hint="eastAsia" w:ascii="宋体" w:hAnsi="宋体" w:cs="宋体"/>
          <w:sz w:val="24"/>
        </w:rPr>
        <w:t>如提供虚假信息，我公司将自动放弃在贵院的谈判资格。</w:t>
      </w:r>
    </w:p>
    <w:p w14:paraId="04C2DACE">
      <w:pPr>
        <w:spacing w:line="500" w:lineRule="atLeast"/>
        <w:rPr>
          <w:rFonts w:ascii="宋体" w:hAnsi="宋体" w:cs="宋体"/>
          <w:sz w:val="24"/>
        </w:rPr>
      </w:pPr>
    </w:p>
    <w:p w14:paraId="6375DB1F">
      <w:pPr>
        <w:spacing w:line="500" w:lineRule="atLeast"/>
        <w:ind w:firstLine="3720" w:firstLineChars="1550"/>
        <w:rPr>
          <w:rFonts w:ascii="宋体" w:hAnsi="宋体" w:cs="宋体"/>
          <w:sz w:val="24"/>
        </w:rPr>
      </w:pPr>
      <w:r>
        <w:rPr>
          <w:rFonts w:hint="eastAsia" w:ascii="宋体" w:hAnsi="宋体" w:cs="宋体"/>
          <w:sz w:val="24"/>
        </w:rPr>
        <w:t>承诺厂家或国内总代理（盖章）：</w:t>
      </w:r>
    </w:p>
    <w:p w14:paraId="35B24DDC">
      <w:pPr>
        <w:spacing w:line="500" w:lineRule="atLeast"/>
        <w:ind w:firstLine="3720" w:firstLineChars="1550"/>
        <w:rPr>
          <w:rFonts w:ascii="宋体" w:hAnsi="宋体" w:cs="宋体"/>
          <w:sz w:val="24"/>
        </w:rPr>
      </w:pPr>
      <w:r>
        <w:rPr>
          <w:rFonts w:hint="eastAsia" w:ascii="宋体" w:hAnsi="宋体" w:cs="宋体"/>
          <w:sz w:val="24"/>
        </w:rPr>
        <w:t>法定代表人（签字）：</w:t>
      </w:r>
    </w:p>
    <w:p w14:paraId="75A6B3F6">
      <w:pPr>
        <w:spacing w:line="500" w:lineRule="atLeast"/>
        <w:ind w:firstLine="3720" w:firstLineChars="1550"/>
        <w:rPr>
          <w:rFonts w:ascii="宋体" w:hAnsi="宋体" w:cs="宋体"/>
          <w:sz w:val="24"/>
        </w:rPr>
        <w:sectPr>
          <w:footerReference r:id="rId7" w:type="default"/>
          <w:pgSz w:w="11906" w:h="16838"/>
          <w:pgMar w:top="850" w:right="1230" w:bottom="567" w:left="1230" w:header="851" w:footer="992" w:gutter="0"/>
          <w:cols w:space="0" w:num="1"/>
          <w:docGrid w:type="lines" w:linePitch="319" w:charSpace="0"/>
        </w:sectPr>
      </w:pPr>
      <w:r>
        <w:rPr>
          <w:rFonts w:hint="eastAsia" w:ascii="宋体" w:hAnsi="宋体" w:cs="宋体"/>
          <w:sz w:val="24"/>
        </w:rPr>
        <w:t>日期：    年   月   日</w:t>
      </w:r>
    </w:p>
    <w:p w14:paraId="46DE65CC">
      <w:pPr>
        <w:tabs>
          <w:tab w:val="left" w:pos="4860"/>
          <w:tab w:val="left" w:pos="5400"/>
          <w:tab w:val="left" w:pos="5580"/>
        </w:tabs>
        <w:rPr>
          <w:rFonts w:ascii="宋体" w:hAnsi="宋体"/>
          <w:bCs/>
        </w:rPr>
      </w:pPr>
      <w:r>
        <w:rPr>
          <w:rFonts w:hint="eastAsia" w:ascii="宋体" w:hAnsi="宋体"/>
          <w:bCs/>
        </w:rPr>
        <w:t>格式12：广东省内三甲医院使用证明</w:t>
      </w:r>
    </w:p>
    <w:p w14:paraId="12887F52">
      <w:pPr>
        <w:pStyle w:val="26"/>
        <w:ind w:firstLine="522"/>
        <w:rPr>
          <w:color w:val="FF0000"/>
        </w:rPr>
      </w:pPr>
      <w:r>
        <w:rPr>
          <w:rFonts w:hint="eastAsia"/>
          <w:color w:val="FF0000"/>
        </w:rPr>
        <w:t xml:space="preserve">发票附件：项目1：XXXXX      单价：    用户单位：XXX医院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581A3677">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803" w:hRule="exact"/>
          <w:jc w:val="center"/>
        </w:trPr>
        <w:tc>
          <w:tcPr>
            <w:tcW w:w="10422" w:type="dxa"/>
            <w:tcBorders>
              <w:tl2br w:val="nil"/>
              <w:tr2bl w:val="nil"/>
            </w:tcBorders>
            <w:vAlign w:val="center"/>
          </w:tcPr>
          <w:p w14:paraId="44466FCC">
            <w:pPr>
              <w:pStyle w:val="26"/>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463558E0">
            <w:pPr>
              <w:pStyle w:val="26"/>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577B9E41">
            <w:pPr>
              <w:pStyle w:val="26"/>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3DF0D540">
      <w:pPr>
        <w:pStyle w:val="26"/>
        <w:ind w:firstLine="522"/>
      </w:pPr>
      <w:r>
        <w:rPr>
          <w:rFonts w:hint="eastAsia"/>
          <w:color w:val="FF0000"/>
        </w:rPr>
        <w:t>发票附件：项目1：XXXXX    单价：      用户单位：XXX医院</w:t>
      </w:r>
      <w:r>
        <w:rPr>
          <w:rFonts w:hint="eastAsia"/>
        </w:rPr>
        <w:t xml:space="preserve">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55F6C35A">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518" w:hRule="atLeast"/>
          <w:jc w:val="center"/>
        </w:trPr>
        <w:tc>
          <w:tcPr>
            <w:tcW w:w="10422" w:type="dxa"/>
            <w:tcBorders>
              <w:tl2br w:val="nil"/>
              <w:tr2bl w:val="nil"/>
            </w:tcBorders>
            <w:vAlign w:val="center"/>
          </w:tcPr>
          <w:p w14:paraId="077D4BB2">
            <w:pPr>
              <w:pStyle w:val="26"/>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71C28E0A">
            <w:pPr>
              <w:pStyle w:val="26"/>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07D56447">
            <w:pPr>
              <w:pStyle w:val="26"/>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3296C9C4">
      <w:pPr>
        <w:pStyle w:val="26"/>
        <w:ind w:firstLine="522"/>
        <w:sectPr>
          <w:pgSz w:w="11906" w:h="16838"/>
          <w:pgMar w:top="850" w:right="1230" w:bottom="567" w:left="1230" w:header="851" w:footer="992" w:gutter="0"/>
          <w:cols w:space="0" w:num="1"/>
          <w:docGrid w:type="lines" w:linePitch="319" w:charSpace="0"/>
        </w:sectPr>
      </w:pPr>
    </w:p>
    <w:p w14:paraId="1998DC74">
      <w:pPr>
        <w:tabs>
          <w:tab w:val="left" w:pos="4860"/>
          <w:tab w:val="left" w:pos="5400"/>
          <w:tab w:val="left" w:pos="5580"/>
        </w:tabs>
        <w:rPr>
          <w:rFonts w:ascii="宋体" w:hAnsi="宋体"/>
          <w:bCs/>
        </w:rPr>
      </w:pPr>
      <w:r>
        <w:rPr>
          <w:rFonts w:hint="eastAsia" w:ascii="宋体" w:hAnsi="宋体"/>
          <w:bCs/>
        </w:rPr>
        <w:t>格式13：售后服务响应表</w:t>
      </w:r>
    </w:p>
    <w:tbl>
      <w:tblPr>
        <w:tblStyle w:val="18"/>
        <w:tblW w:w="9120" w:type="dxa"/>
        <w:jc w:val="center"/>
        <w:tblLayout w:type="fixed"/>
        <w:tblCellMar>
          <w:top w:w="0" w:type="dxa"/>
          <w:left w:w="0" w:type="dxa"/>
          <w:bottom w:w="0" w:type="dxa"/>
          <w:right w:w="0" w:type="dxa"/>
        </w:tblCellMar>
      </w:tblPr>
      <w:tblGrid>
        <w:gridCol w:w="1080"/>
        <w:gridCol w:w="4440"/>
        <w:gridCol w:w="1710"/>
        <w:gridCol w:w="1890"/>
      </w:tblGrid>
      <w:tr w14:paraId="42F486B1">
        <w:tblPrEx>
          <w:tblCellMar>
            <w:top w:w="0" w:type="dxa"/>
            <w:left w:w="0" w:type="dxa"/>
            <w:bottom w:w="0" w:type="dxa"/>
            <w:right w:w="0" w:type="dxa"/>
          </w:tblCellMar>
        </w:tblPrEx>
        <w:trPr>
          <w:trHeight w:val="51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7702CA4E">
            <w:pPr>
              <w:widowControl/>
              <w:jc w:val="center"/>
              <w:textAlignment w:val="center"/>
              <w:rPr>
                <w:rFonts w:ascii="仿宋_GB2312" w:hAnsi="宋体" w:eastAsia="仿宋_GB2312" w:cs="仿宋_GB2312"/>
                <w:b/>
                <w:color w:val="000000"/>
                <w:sz w:val="36"/>
                <w:szCs w:val="36"/>
              </w:rPr>
            </w:pPr>
            <w:r>
              <w:rPr>
                <w:rFonts w:hint="eastAsia" w:ascii="宋体" w:hAnsi="宋体" w:cs="宋体"/>
                <w:b/>
                <w:color w:val="000000"/>
                <w:kern w:val="0"/>
                <w:sz w:val="36"/>
                <w:szCs w:val="36"/>
                <w:lang w:bidi="ar"/>
              </w:rPr>
              <w:t>售后服务响应表</w:t>
            </w:r>
          </w:p>
        </w:tc>
      </w:tr>
      <w:tr w14:paraId="08019862">
        <w:tblPrEx>
          <w:tblCellMar>
            <w:top w:w="0" w:type="dxa"/>
            <w:left w:w="0" w:type="dxa"/>
            <w:bottom w:w="0" w:type="dxa"/>
            <w:right w:w="0" w:type="dxa"/>
          </w:tblCellMar>
        </w:tblPrEx>
        <w:trPr>
          <w:trHeight w:val="102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4A05C8D">
            <w:pPr>
              <w:widowControl/>
              <w:jc w:val="left"/>
              <w:textAlignment w:val="center"/>
              <w:rPr>
                <w:rFonts w:ascii="宋体" w:hAnsi="宋体" w:cs="宋体"/>
                <w:color w:val="000000"/>
                <w:sz w:val="24"/>
              </w:rPr>
            </w:pPr>
            <w:r>
              <w:rPr>
                <w:rFonts w:hint="eastAsia" w:ascii="宋体" w:hAnsi="宋体" w:cs="宋体"/>
                <w:color w:val="000000"/>
                <w:kern w:val="0"/>
                <w:sz w:val="24"/>
                <w:lang w:bidi="ar"/>
              </w:rPr>
              <w:t>※注意：响应情况分为三种，“不响应”“响应”和“优于”，请报名企业根据实际情况填写。若填写的是“不响应”和“优于”，必须详细填写“说明”。</w:t>
            </w:r>
            <w:r>
              <w:rPr>
                <w:rFonts w:hint="eastAsia" w:ascii="宋体" w:hAnsi="宋体" w:cs="宋体"/>
                <w:b/>
                <w:bCs/>
                <w:color w:val="FF0000"/>
                <w:kern w:val="0"/>
                <w:sz w:val="24"/>
                <w:lang w:bidi="ar"/>
              </w:rPr>
              <w:t>序号1.1不响应扣5分，其它序号不响应1项扣0.25分。</w:t>
            </w:r>
          </w:p>
        </w:tc>
      </w:tr>
      <w:tr w14:paraId="46F555D0">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884BFCD">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序号</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1225EDE">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服务条款</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1016AEB">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响应情况（不响应/响应/优于）</w:t>
            </w: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8DDCD6">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说明</w:t>
            </w:r>
          </w:p>
        </w:tc>
      </w:tr>
      <w:tr w14:paraId="35A1DE05">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460E178">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1</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8E46F87">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送货及库存：</w:t>
            </w:r>
          </w:p>
        </w:tc>
      </w:tr>
      <w:tr w14:paraId="4161C98D">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5F3C903">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B8E092C">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设有仓库，且保证货源充足。</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CDB75B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12569F0">
            <w:pPr>
              <w:widowControl/>
              <w:jc w:val="left"/>
              <w:textAlignment w:val="center"/>
              <w:rPr>
                <w:rFonts w:cs="宋体"/>
                <w:b/>
                <w:bCs/>
                <w:color w:val="FF0000"/>
                <w:kern w:val="0"/>
                <w:sz w:val="20"/>
                <w:szCs w:val="20"/>
                <w:lang w:bidi="ar"/>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w:t>
            </w:r>
            <w:r>
              <w:rPr>
                <w:rFonts w:hint="eastAsia" w:cs="宋体"/>
                <w:color w:val="000000"/>
                <w:kern w:val="0"/>
                <w:sz w:val="20"/>
                <w:szCs w:val="20"/>
                <w:lang w:bidi="ar"/>
              </w:rPr>
              <w:t>仓库</w:t>
            </w:r>
            <w:r>
              <w:rPr>
                <w:rFonts w:hint="eastAsia" w:ascii="宋体" w:hAnsi="宋体" w:cs="宋体"/>
                <w:b/>
                <w:bCs/>
                <w:color w:val="FF0000"/>
                <w:kern w:val="0"/>
                <w:sz w:val="20"/>
                <w:szCs w:val="20"/>
                <w:lang w:bidi="ar"/>
              </w:rPr>
              <w:t>（需提供场地证明/租赁合同/房屋租赁登记备案证明）</w:t>
            </w:r>
            <w:r>
              <w:rPr>
                <w:rFonts w:hint="eastAsia" w:cs="宋体"/>
                <w:b/>
                <w:bCs/>
                <w:color w:val="FF0000"/>
                <w:kern w:val="0"/>
                <w:sz w:val="20"/>
                <w:szCs w:val="20"/>
                <w:lang w:bidi="ar"/>
              </w:rPr>
              <w:t>。</w:t>
            </w:r>
          </w:p>
          <w:p w14:paraId="4E822827">
            <w:pPr>
              <w:widowControl/>
              <w:jc w:val="left"/>
              <w:textAlignment w:val="center"/>
              <w:rPr>
                <w:rFonts w:ascii="宋体" w:hAnsi="宋体" w:cs="宋体"/>
                <w:color w:val="000000"/>
                <w:kern w:val="0"/>
                <w:sz w:val="20"/>
                <w:szCs w:val="20"/>
                <w:lang w:bidi="ar"/>
              </w:rPr>
            </w:pPr>
            <w:r>
              <w:rPr>
                <w:rFonts w:hint="eastAsia" w:cs="宋体"/>
                <w:b/>
                <w:bCs/>
                <w:color w:val="FF0000"/>
                <w:kern w:val="0"/>
                <w:sz w:val="20"/>
                <w:szCs w:val="20"/>
                <w:lang w:bidi="ar"/>
              </w:rPr>
              <w:t>备注：场地证明以社区工作站提供的为准</w:t>
            </w:r>
          </w:p>
        </w:tc>
      </w:tr>
      <w:tr w14:paraId="0F9EBB54">
        <w:tblPrEx>
          <w:tblCellMar>
            <w:top w:w="0" w:type="dxa"/>
            <w:left w:w="0" w:type="dxa"/>
            <w:bottom w:w="0" w:type="dxa"/>
            <w:right w:w="0" w:type="dxa"/>
          </w:tblCellMar>
        </w:tblPrEx>
        <w:trPr>
          <w:trHeight w:val="1037"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D4B211D">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214F51D">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保证按照医院指定地点和时间准时送货上门（不分节假日），公司承担全部运费且到达前的损失由公司承担。</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BA7F8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E0F8F01">
            <w:pPr>
              <w:widowControl/>
              <w:jc w:val="left"/>
              <w:textAlignment w:val="center"/>
              <w:rPr>
                <w:rFonts w:ascii="宋体" w:hAnsi="宋体" w:cs="宋体"/>
                <w:color w:val="000000"/>
                <w:kern w:val="0"/>
                <w:sz w:val="20"/>
                <w:szCs w:val="20"/>
                <w:lang w:bidi="ar"/>
              </w:rPr>
            </w:pPr>
          </w:p>
        </w:tc>
      </w:tr>
      <w:tr w14:paraId="30254796">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6196792">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3E1EF1D">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紧急配送（如急诊手术等）保证产品1小时内送达，</w:t>
            </w:r>
            <w:r>
              <w:rPr>
                <w:rFonts w:hint="eastAsia" w:ascii="宋体" w:hAnsi="宋体" w:cs="宋体"/>
                <w:kern w:val="0"/>
                <w:sz w:val="20"/>
                <w:szCs w:val="20"/>
              </w:rPr>
              <w:t>同时保证配套仪器随产品一起送达</w:t>
            </w:r>
            <w:r>
              <w:rPr>
                <w:rFonts w:hint="eastAsia" w:ascii="宋体" w:hAnsi="宋体" w:cs="宋体"/>
                <w:color w:val="000000"/>
                <w:kern w:val="0"/>
                <w:sz w:val="20"/>
                <w:szCs w:val="20"/>
                <w:lang w:bidi="ar"/>
              </w:rPr>
              <w:t>。</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4BA4721">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B017997">
            <w:pPr>
              <w:jc w:val="center"/>
              <w:rPr>
                <w:rFonts w:ascii="宋体" w:hAnsi="宋体" w:cs="宋体"/>
                <w:b/>
                <w:color w:val="000000"/>
                <w:sz w:val="20"/>
                <w:szCs w:val="20"/>
              </w:rPr>
            </w:pPr>
          </w:p>
        </w:tc>
      </w:tr>
      <w:tr w14:paraId="3AED5DA5">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B85191F">
            <w:pPr>
              <w:widowControl/>
              <w:jc w:val="center"/>
              <w:rPr>
                <w:rFonts w:ascii="宋体" w:hAnsi="宋体" w:cs="宋体"/>
                <w:kern w:val="0"/>
                <w:sz w:val="20"/>
                <w:szCs w:val="20"/>
              </w:rPr>
            </w:pPr>
            <w:r>
              <w:rPr>
                <w:rFonts w:hint="eastAsia" w:ascii="宋体" w:hAnsi="宋体" w:cs="宋体"/>
                <w:kern w:val="0"/>
                <w:sz w:val="20"/>
                <w:szCs w:val="20"/>
              </w:rPr>
              <w:t>1.4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4A37706">
            <w:pPr>
              <w:widowControl/>
              <w:jc w:val="left"/>
              <w:rPr>
                <w:rFonts w:ascii="宋体" w:hAnsi="宋体" w:cs="宋体"/>
                <w:kern w:val="0"/>
                <w:sz w:val="20"/>
                <w:szCs w:val="20"/>
              </w:rPr>
            </w:pPr>
            <w:r>
              <w:rPr>
                <w:rFonts w:hint="eastAsia" w:ascii="宋体" w:hAnsi="宋体" w:cs="宋体"/>
                <w:kern w:val="0"/>
                <w:sz w:val="20"/>
                <w:szCs w:val="20"/>
              </w:rPr>
              <w:t>按照医院要求，高值类手术耗材的产品须在医院建立库存。手术数量明显增加的情况下，必须在医院放置备用的手术所需的耗材。</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1169D8">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EF7E9CC">
            <w:pPr>
              <w:jc w:val="center"/>
              <w:rPr>
                <w:rFonts w:ascii="宋体" w:hAnsi="宋体" w:cs="宋体"/>
                <w:b/>
                <w:color w:val="000000"/>
                <w:sz w:val="20"/>
                <w:szCs w:val="20"/>
              </w:rPr>
            </w:pPr>
          </w:p>
        </w:tc>
      </w:tr>
      <w:tr w14:paraId="0E00F6C9">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4F1C78">
            <w:pPr>
              <w:widowControl/>
              <w:jc w:val="center"/>
              <w:rPr>
                <w:rFonts w:ascii="宋体" w:hAnsi="宋体" w:cs="宋体"/>
                <w:kern w:val="0"/>
                <w:sz w:val="20"/>
                <w:szCs w:val="20"/>
              </w:rPr>
            </w:pPr>
            <w:r>
              <w:rPr>
                <w:rFonts w:hint="eastAsia" w:ascii="宋体" w:hAnsi="宋体" w:cs="宋体"/>
                <w:kern w:val="0"/>
                <w:sz w:val="20"/>
                <w:szCs w:val="20"/>
              </w:rPr>
              <w:t>1.5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9EF716F">
            <w:pPr>
              <w:widowControl/>
              <w:jc w:val="left"/>
              <w:rPr>
                <w:rFonts w:ascii="宋体" w:hAnsi="宋体" w:cs="宋体"/>
                <w:kern w:val="0"/>
                <w:sz w:val="20"/>
                <w:szCs w:val="20"/>
              </w:rPr>
            </w:pPr>
            <w:r>
              <w:rPr>
                <w:rFonts w:hint="eastAsia" w:ascii="宋体" w:hAnsi="宋体" w:cs="宋体"/>
                <w:kern w:val="0"/>
                <w:sz w:val="20"/>
                <w:szCs w:val="20"/>
              </w:rPr>
              <w:t>所有植入物必须提供原厂完整齐备的资料。</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A4E71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D04A2B5">
            <w:pPr>
              <w:jc w:val="center"/>
              <w:rPr>
                <w:rFonts w:ascii="宋体" w:hAnsi="宋体" w:cs="宋体"/>
                <w:b/>
                <w:color w:val="000000"/>
                <w:sz w:val="20"/>
                <w:szCs w:val="20"/>
              </w:rPr>
            </w:pPr>
          </w:p>
        </w:tc>
      </w:tr>
      <w:tr w14:paraId="730B3833">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0562155">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5C68E3">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特殊的产品或规格型号可紧急进行市外调货，以满足医院临床要求。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CFC4F5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DDFFCD7">
            <w:pPr>
              <w:jc w:val="center"/>
              <w:rPr>
                <w:rFonts w:ascii="宋体" w:hAnsi="宋体" w:cs="宋体"/>
                <w:b/>
                <w:color w:val="000000"/>
                <w:sz w:val="20"/>
                <w:szCs w:val="20"/>
              </w:rPr>
            </w:pPr>
          </w:p>
        </w:tc>
      </w:tr>
      <w:tr w14:paraId="5A8756F0">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9DEE0A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2</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95131AB">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退换货：</w:t>
            </w:r>
          </w:p>
        </w:tc>
      </w:tr>
      <w:tr w14:paraId="24AFFA0D">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A1E4DD9">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20188A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医院接收货物后若有疑义或使用前发现不宜使用的现象，公司随时提供免费退换货服务。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5A71A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D7E71AA">
            <w:pPr>
              <w:jc w:val="center"/>
              <w:rPr>
                <w:rFonts w:ascii="宋体" w:hAnsi="宋体" w:cs="宋体"/>
                <w:b/>
                <w:color w:val="000000"/>
                <w:sz w:val="20"/>
                <w:szCs w:val="20"/>
              </w:rPr>
            </w:pPr>
          </w:p>
        </w:tc>
      </w:tr>
      <w:tr w14:paraId="60303F73">
        <w:tblPrEx>
          <w:tblCellMar>
            <w:top w:w="0" w:type="dxa"/>
            <w:left w:w="0" w:type="dxa"/>
            <w:bottom w:w="0" w:type="dxa"/>
            <w:right w:w="0" w:type="dxa"/>
          </w:tblCellMar>
        </w:tblPrEx>
        <w:trPr>
          <w:trHeight w:val="144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A71346A">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1EBC24">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近效期退换：对于接近有效期的产品（近效期3个月或以上的），中选企业保证无条件更换新批号且有效期在半年以上的产品。保证供货产品的实际品牌、规格型号、生产厂家、质量与</w:t>
            </w:r>
            <w:r>
              <w:rPr>
                <w:rFonts w:hint="eastAsia" w:cs="宋体"/>
                <w:color w:val="000000"/>
                <w:kern w:val="0"/>
                <w:sz w:val="20"/>
                <w:szCs w:val="20"/>
                <w:lang w:bidi="ar"/>
              </w:rPr>
              <w:t>采购</w:t>
            </w:r>
            <w:r>
              <w:rPr>
                <w:rFonts w:hint="eastAsia" w:ascii="宋体" w:hAnsi="宋体" w:cs="宋体"/>
                <w:color w:val="000000"/>
                <w:kern w:val="0"/>
                <w:sz w:val="20"/>
                <w:szCs w:val="20"/>
                <w:lang w:bidi="ar"/>
              </w:rPr>
              <w:t>文件内所报产品描述一致；供货产品确保最新生产批号，绝不提供过期或即将过期的产品。</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6CE49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63B8C60">
            <w:pPr>
              <w:jc w:val="center"/>
              <w:rPr>
                <w:rFonts w:ascii="宋体" w:hAnsi="宋体" w:cs="宋体"/>
                <w:b/>
                <w:color w:val="000000"/>
                <w:sz w:val="20"/>
                <w:szCs w:val="20"/>
              </w:rPr>
            </w:pPr>
          </w:p>
        </w:tc>
      </w:tr>
      <w:tr w14:paraId="4AF4DED0">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A20D4D">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3</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E4C1E8C">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不良反应：</w:t>
            </w:r>
          </w:p>
        </w:tc>
      </w:tr>
      <w:tr w14:paraId="73E94A59">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839E91E">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3705265">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一旦发生质量问题，公司保证接到通知后半小时内响应，两小时内赶到现场。</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360423">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761BF09">
            <w:pPr>
              <w:jc w:val="center"/>
              <w:rPr>
                <w:rFonts w:ascii="宋体" w:hAnsi="宋体" w:cs="宋体"/>
                <w:b/>
                <w:color w:val="000000"/>
                <w:sz w:val="20"/>
                <w:szCs w:val="20"/>
              </w:rPr>
            </w:pPr>
          </w:p>
        </w:tc>
      </w:tr>
      <w:tr w14:paraId="02544D4B">
        <w:tblPrEx>
          <w:tblCellMar>
            <w:top w:w="0" w:type="dxa"/>
            <w:left w:w="0" w:type="dxa"/>
            <w:bottom w:w="0" w:type="dxa"/>
            <w:right w:w="0" w:type="dxa"/>
          </w:tblCellMar>
        </w:tblPrEx>
        <w:trPr>
          <w:trHeight w:val="72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0C93725">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EA64CE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在临床使用中若出现不良医疗反应现象，经国家相关质量监察部门鉴定后，确实属于产品质量问题的，公司承担全部责任。</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3DB42F3">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64BDF15">
            <w:pPr>
              <w:jc w:val="center"/>
              <w:rPr>
                <w:rFonts w:ascii="宋体" w:hAnsi="宋体" w:cs="宋体"/>
                <w:b/>
                <w:color w:val="000000"/>
                <w:sz w:val="20"/>
                <w:szCs w:val="20"/>
              </w:rPr>
            </w:pPr>
          </w:p>
        </w:tc>
      </w:tr>
      <w:tr w14:paraId="396EF90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F5B9404">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D156833">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若医院发生与产品相关的事故，不论是否与产品质量有关，公司必须积极参与医院事故的处理。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736F38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E25B04C">
            <w:pPr>
              <w:jc w:val="center"/>
              <w:rPr>
                <w:rFonts w:ascii="宋体" w:hAnsi="宋体" w:cs="宋体"/>
                <w:b/>
                <w:color w:val="000000"/>
                <w:sz w:val="20"/>
                <w:szCs w:val="20"/>
              </w:rPr>
            </w:pPr>
          </w:p>
        </w:tc>
      </w:tr>
      <w:tr w14:paraId="6F552A74">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40EDDDC">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4</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9E5D91C">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质量保证：</w:t>
            </w:r>
          </w:p>
        </w:tc>
      </w:tr>
      <w:tr w14:paraId="1E22EE4E">
        <w:tblPrEx>
          <w:tblCellMar>
            <w:top w:w="0" w:type="dxa"/>
            <w:left w:w="0" w:type="dxa"/>
            <w:bottom w:w="0" w:type="dxa"/>
            <w:right w:w="0" w:type="dxa"/>
          </w:tblCellMar>
        </w:tblPrEx>
        <w:trPr>
          <w:trHeight w:val="41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055F08D">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FB07B13">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厂家质量承诺书。具有合法的医用耗材及配送资格的企业，严格按照</w:t>
            </w:r>
            <w:r>
              <w:rPr>
                <w:rFonts w:hint="eastAsia" w:cs="宋体"/>
                <w:color w:val="000000"/>
                <w:kern w:val="0"/>
                <w:sz w:val="20"/>
                <w:szCs w:val="20"/>
                <w:lang w:bidi="ar"/>
              </w:rPr>
              <w:t>采购</w:t>
            </w:r>
            <w:r>
              <w:rPr>
                <w:rFonts w:hint="eastAsia" w:ascii="宋体" w:hAnsi="宋体" w:cs="宋体"/>
                <w:color w:val="000000"/>
                <w:kern w:val="0"/>
                <w:sz w:val="20"/>
                <w:szCs w:val="20"/>
                <w:lang w:bidi="ar"/>
              </w:rPr>
              <w:t>方的要求，及时供货并提供全面完善的服务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6E1481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F217249">
            <w:pPr>
              <w:jc w:val="center"/>
              <w:rPr>
                <w:rFonts w:ascii="宋体" w:hAnsi="宋体" w:cs="宋体"/>
                <w:b/>
                <w:color w:val="000000"/>
                <w:sz w:val="20"/>
                <w:szCs w:val="20"/>
              </w:rPr>
            </w:pPr>
          </w:p>
        </w:tc>
      </w:tr>
      <w:tr w14:paraId="5D70CCB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573FDF">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4ECFA9B">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产品质量符合国家和国际承认的相应标准。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06CE0F8">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6E4B60F">
            <w:pPr>
              <w:jc w:val="center"/>
              <w:rPr>
                <w:rFonts w:ascii="宋体" w:hAnsi="宋体" w:cs="宋体"/>
                <w:b/>
                <w:color w:val="000000"/>
                <w:sz w:val="20"/>
                <w:szCs w:val="20"/>
              </w:rPr>
            </w:pPr>
          </w:p>
        </w:tc>
      </w:tr>
      <w:tr w14:paraId="2AA7FACF">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E07B31C">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2B93AE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产品的包装及相关资料证件严格符合医院要求。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AFCD2D6">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C8B91B">
            <w:pPr>
              <w:jc w:val="center"/>
              <w:rPr>
                <w:rFonts w:ascii="宋体" w:hAnsi="宋体" w:cs="宋体"/>
                <w:b/>
                <w:color w:val="000000"/>
                <w:sz w:val="20"/>
                <w:szCs w:val="20"/>
              </w:rPr>
            </w:pPr>
          </w:p>
        </w:tc>
      </w:tr>
      <w:tr w14:paraId="14180B5D">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629051D">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BD9FC6E">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保证产品的严格消毒灭菌。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0EFE573">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133CE17">
            <w:pPr>
              <w:jc w:val="center"/>
              <w:rPr>
                <w:rFonts w:ascii="宋体" w:hAnsi="宋体" w:cs="宋体"/>
                <w:b/>
                <w:color w:val="000000"/>
                <w:sz w:val="20"/>
                <w:szCs w:val="20"/>
              </w:rPr>
            </w:pPr>
          </w:p>
        </w:tc>
      </w:tr>
      <w:tr w14:paraId="17FF79B2">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C4D7F15">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5</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83F4C95">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保证：</w:t>
            </w:r>
          </w:p>
        </w:tc>
      </w:tr>
      <w:tr w14:paraId="7C3651E9">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1509318">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93062C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保证不向临床人员及职能部门提供礼品、回扣等，保证合法经营，不参加不良竞争。</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43015F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B5E0A14">
            <w:pPr>
              <w:jc w:val="center"/>
              <w:rPr>
                <w:rFonts w:ascii="宋体" w:hAnsi="宋体" w:cs="宋体"/>
                <w:b/>
                <w:color w:val="000000"/>
                <w:sz w:val="20"/>
                <w:szCs w:val="20"/>
              </w:rPr>
            </w:pPr>
          </w:p>
        </w:tc>
      </w:tr>
      <w:tr w14:paraId="717C8F83">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1F10B1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6CF892D">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作为医疗器械管理的中标产品需在深圳医用耗材阳光交易和监管平台签订线上采购合同，不配合在平台签订线上采购合同的将直接重新招标。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015E3F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9C7BFB6">
            <w:pPr>
              <w:jc w:val="center"/>
              <w:rPr>
                <w:rFonts w:ascii="宋体" w:hAnsi="宋体" w:cs="宋体"/>
                <w:b/>
                <w:color w:val="000000"/>
                <w:sz w:val="20"/>
                <w:szCs w:val="20"/>
              </w:rPr>
            </w:pPr>
          </w:p>
        </w:tc>
      </w:tr>
      <w:tr w14:paraId="4BBB7745">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2E89712">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9B0A03E">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可收费的医用耗材必须提供国家医保编码，如供货后无法提供国家医保编码将不予结算。</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E2CE08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EC47CEF">
            <w:pPr>
              <w:jc w:val="center"/>
              <w:rPr>
                <w:rFonts w:ascii="宋体" w:hAnsi="宋体" w:cs="宋体"/>
                <w:b/>
                <w:color w:val="000000"/>
                <w:sz w:val="20"/>
                <w:szCs w:val="20"/>
              </w:rPr>
            </w:pPr>
          </w:p>
        </w:tc>
      </w:tr>
      <w:tr w14:paraId="0D9D5761">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E345FD5">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D502B6">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作为医疗器械管理的产品价格不得高于广东省药品电子交易平台上的限价、深圳市阳光交易平台的限价；中标后如价格高于平台限价，直接按平台限价签订合同。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A400E5F">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3A2D549">
            <w:pPr>
              <w:jc w:val="center"/>
              <w:rPr>
                <w:rFonts w:ascii="宋体" w:hAnsi="宋体" w:cs="宋体"/>
                <w:b/>
                <w:color w:val="000000"/>
                <w:sz w:val="20"/>
                <w:szCs w:val="20"/>
              </w:rPr>
            </w:pPr>
          </w:p>
        </w:tc>
      </w:tr>
      <w:tr w14:paraId="6D602FD6">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FB7E242">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2B93A07">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此次中标价为协议价格，如在合同执行期间价格在深圳市阳光交易平台上显示为红色区域，中标商无条件配合调价至绿区；不配合的将废标重新招标。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B8FD052">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EB1AAE4">
            <w:pPr>
              <w:jc w:val="center"/>
              <w:rPr>
                <w:rFonts w:ascii="宋体" w:hAnsi="宋体" w:cs="宋体"/>
                <w:b/>
                <w:color w:val="000000"/>
                <w:sz w:val="20"/>
                <w:szCs w:val="20"/>
              </w:rPr>
            </w:pPr>
          </w:p>
        </w:tc>
      </w:tr>
    </w:tbl>
    <w:p w14:paraId="152C590D">
      <w:pPr>
        <w:widowControl/>
        <w:jc w:val="left"/>
        <w:rPr>
          <w:rFonts w:ascii="仿宋_GB2312" w:hAnsi="Courier New" w:eastAsia="仿宋_GB2312"/>
          <w:bCs/>
          <w:szCs w:val="20"/>
        </w:rPr>
      </w:pPr>
      <w:r>
        <w:rPr>
          <w:rFonts w:ascii="仿宋_GB2312" w:hAnsi="Courier New" w:eastAsia="仿宋_GB2312"/>
          <w:bCs/>
          <w:szCs w:val="20"/>
        </w:rPr>
        <w:br w:type="page"/>
      </w:r>
    </w:p>
    <w:p w14:paraId="30FD6256">
      <w:pPr>
        <w:pStyle w:val="23"/>
      </w:pPr>
      <w:r>
        <w:rPr>
          <w:rFonts w:hint="eastAsia"/>
        </w:rPr>
        <w:t>格式14：信用记录承诺函及信用查询记录结果证明文件</w:t>
      </w:r>
    </w:p>
    <w:p w14:paraId="46BD6360">
      <w:pPr>
        <w:pStyle w:val="23"/>
      </w:pPr>
    </w:p>
    <w:p w14:paraId="71BD2489">
      <w:pPr>
        <w:adjustRightInd w:val="0"/>
        <w:snapToGrid w:val="0"/>
        <w:spacing w:line="360" w:lineRule="auto"/>
        <w:jc w:val="center"/>
        <w:rPr>
          <w:rFonts w:ascii="宋体" w:hAnsi="宋体" w:cs="宋体"/>
          <w:b/>
          <w:bCs/>
          <w:sz w:val="44"/>
          <w:szCs w:val="44"/>
        </w:rPr>
      </w:pPr>
      <w:r>
        <w:rPr>
          <w:rFonts w:hint="eastAsia" w:ascii="宋体" w:hAnsi="宋体" w:cs="宋体"/>
          <w:b/>
          <w:bCs/>
          <w:sz w:val="44"/>
          <w:szCs w:val="44"/>
        </w:rPr>
        <w:t>信用记录承诺函</w:t>
      </w:r>
    </w:p>
    <w:p w14:paraId="64D51911">
      <w:pPr>
        <w:adjustRightInd w:val="0"/>
        <w:snapToGrid w:val="0"/>
        <w:spacing w:line="360" w:lineRule="auto"/>
        <w:rPr>
          <w:rFonts w:ascii="宋体" w:hAnsi="宋体" w:cs="宋体"/>
          <w:b/>
          <w:bCs/>
          <w:sz w:val="24"/>
        </w:rPr>
      </w:pPr>
      <w:r>
        <w:rPr>
          <w:rFonts w:hint="eastAsia" w:ascii="宋体" w:hAnsi="宋体" w:cs="宋体"/>
          <w:b/>
          <w:bCs/>
          <w:sz w:val="24"/>
        </w:rPr>
        <w:t>北京中医药大学深圳医院（龙岗）：</w:t>
      </w:r>
    </w:p>
    <w:p w14:paraId="0F3F8316">
      <w:pPr>
        <w:adjustRightInd w:val="0"/>
        <w:snapToGrid w:val="0"/>
        <w:spacing w:line="360" w:lineRule="auto"/>
        <w:ind w:firstLine="480" w:firstLineChars="200"/>
        <w:rPr>
          <w:rFonts w:ascii="宋体" w:hAnsi="宋体" w:cs="宋体"/>
          <w:sz w:val="24"/>
        </w:rPr>
      </w:pPr>
      <w:r>
        <w:rPr>
          <w:rFonts w:hint="eastAsia" w:ascii="宋体" w:hAnsi="宋体" w:cs="宋体"/>
          <w:sz w:val="24"/>
        </w:rPr>
        <w:t>关于本企业信用情况，经对“信用中国”网站（www.creditchina.gov.cn）中企业信用信息、“中国政府采购网”（ www.ccgp.gov.cn）中“政府采购严重违法失信行为信息记录”“深圳市政府采购监督管理网”（zfcg.sz.gov.cn）“诚信档案”的网上查询，截至规定的报名截止时间，我司没有被列入失信被执行人、重大税收违法案件当事人名单、政府采购严重违法失信行为记录名单及其他不符合规定条件的供应商名单中，以下提供</w:t>
      </w:r>
      <w:r>
        <w:rPr>
          <w:rFonts w:hint="eastAsia" w:ascii="宋体" w:hAnsi="宋体" w:cs="宋体"/>
          <w:b/>
          <w:bCs/>
          <w:sz w:val="24"/>
        </w:rPr>
        <w:t>信用记录</w:t>
      </w:r>
      <w:r>
        <w:rPr>
          <w:rFonts w:hint="eastAsia"/>
          <w:b/>
          <w:bCs/>
          <w:sz w:val="24"/>
        </w:rPr>
        <w:t>完整清晰的查询结果页面。</w:t>
      </w:r>
      <w:r>
        <w:rPr>
          <w:rFonts w:hint="eastAsia" w:ascii="宋体" w:hAnsi="宋体" w:cs="宋体"/>
          <w:sz w:val="24"/>
        </w:rPr>
        <w:t>特此承诺！</w:t>
      </w:r>
    </w:p>
    <w:p w14:paraId="06730BA6">
      <w:pPr>
        <w:adjustRightInd w:val="0"/>
        <w:snapToGrid w:val="0"/>
        <w:rPr>
          <w:rFonts w:ascii="宋体" w:hAnsi="宋体" w:cs="宋体"/>
          <w:sz w:val="24"/>
        </w:rPr>
      </w:pPr>
    </w:p>
    <w:p w14:paraId="21866160">
      <w:pPr>
        <w:adjustRightInd w:val="0"/>
        <w:snapToGrid w:val="0"/>
      </w:pPr>
      <w:r>
        <w:rPr>
          <w:rFonts w:hint="eastAsia" w:ascii="宋体" w:hAnsi="宋体" w:cs="宋体"/>
          <w:sz w:val="24"/>
        </w:rPr>
        <w:t>法定代表人签字：</w:t>
      </w:r>
      <w:r>
        <w:rPr>
          <w:rFonts w:hint="eastAsia" w:ascii="宋体" w:hAnsi="宋体" w:cs="宋体"/>
          <w:sz w:val="24"/>
          <w:u w:val="single"/>
        </w:rPr>
        <w:t xml:space="preserve">         </w:t>
      </w:r>
    </w:p>
    <w:p w14:paraId="1BB9B660">
      <w:pPr>
        <w:adjustRightInd w:val="0"/>
        <w:snapToGrid w:val="0"/>
        <w:rPr>
          <w:rFonts w:ascii="宋体" w:hAnsi="宋体" w:cs="宋体"/>
          <w:sz w:val="24"/>
          <w:u w:val="single"/>
        </w:rPr>
      </w:pPr>
      <w:r>
        <w:rPr>
          <w:rFonts w:hint="eastAsia" w:ascii="宋体" w:hAnsi="宋体" w:cs="宋体"/>
          <w:sz w:val="24"/>
        </w:rPr>
        <w:t>企业名称（加盖公章）：</w:t>
      </w:r>
      <w:r>
        <w:rPr>
          <w:rFonts w:hint="eastAsia" w:ascii="宋体" w:hAnsi="宋体" w:cs="宋体"/>
          <w:sz w:val="24"/>
          <w:u w:val="single"/>
        </w:rPr>
        <w:t xml:space="preserve">          </w:t>
      </w:r>
    </w:p>
    <w:p w14:paraId="55D3B02F">
      <w:pPr>
        <w:adjustRightInd w:val="0"/>
        <w:snapToGrid w:val="0"/>
        <w:rPr>
          <w:rFonts w:ascii="宋体" w:hAnsi="宋体" w:cs="宋体"/>
          <w:sz w:val="24"/>
        </w:rPr>
      </w:pPr>
      <w:r>
        <w:rPr>
          <w:rFonts w:hint="eastAsia" w:ascii="宋体" w:hAnsi="宋体" w:cs="宋体"/>
          <w:sz w:val="24"/>
        </w:rPr>
        <w:t>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3851A030">
      <w:pPr>
        <w:pStyle w:val="6"/>
        <w:ind w:firstLine="480"/>
        <w:rPr>
          <w:rFonts w:ascii="宋体" w:hAnsi="宋体" w:cs="宋体"/>
        </w:rPr>
      </w:pPr>
    </w:p>
    <w:p w14:paraId="2B826785">
      <w:pPr>
        <w:ind w:firstLine="480"/>
        <w:rPr>
          <w:rFonts w:ascii="宋体" w:hAnsi="宋体" w:cs="宋体"/>
          <w:b/>
          <w:bCs/>
          <w:color w:val="000000"/>
          <w:kern w:val="0"/>
          <w:sz w:val="24"/>
          <w:lang w:bidi="ar"/>
        </w:rPr>
      </w:pPr>
      <w:r>
        <w:rPr>
          <w:rFonts w:hint="eastAsia" w:ascii="宋体" w:hAnsi="宋体" w:cs="宋体"/>
          <w:b/>
          <w:bCs/>
          <w:color w:val="000000"/>
          <w:kern w:val="0"/>
          <w:sz w:val="24"/>
          <w:lang w:bidi="ar"/>
        </w:rPr>
        <w:t>信用记录查询结果证明文件：</w:t>
      </w:r>
    </w:p>
    <w:p w14:paraId="2DF6EA8E">
      <w:pPr>
        <w:widowControl/>
        <w:jc w:val="left"/>
        <w:rPr>
          <w:rFonts w:ascii="宋体" w:hAnsi="宋体" w:cs="宋体"/>
          <w:b/>
          <w:bCs/>
          <w:color w:val="000000"/>
          <w:kern w:val="0"/>
          <w:sz w:val="24"/>
          <w:lang w:bidi="ar"/>
        </w:rPr>
      </w:pPr>
      <w:r>
        <w:rPr>
          <w:rFonts w:ascii="宋体" w:hAnsi="宋体" w:cs="宋体"/>
          <w:b/>
          <w:bCs/>
          <w:color w:val="000000"/>
          <w:kern w:val="0"/>
          <w:sz w:val="24"/>
          <w:lang w:bidi="ar"/>
        </w:rPr>
        <w:br w:type="page"/>
      </w:r>
    </w:p>
    <w:p w14:paraId="344A4145">
      <w:pPr>
        <w:adjustRightInd w:val="0"/>
        <w:ind w:right="1049"/>
        <w:rPr>
          <w:rFonts w:ascii="宋体" w:hAnsi="宋体"/>
          <w:bCs/>
          <w:sz w:val="36"/>
          <w:szCs w:val="36"/>
        </w:rPr>
      </w:pPr>
      <w:r>
        <w:rPr>
          <w:rFonts w:hint="eastAsia" w:ascii="宋体" w:hAnsi="宋体"/>
          <w:bCs/>
        </w:rPr>
        <w:t>格式15：供货承诺函</w:t>
      </w:r>
    </w:p>
    <w:p w14:paraId="3D6A2DC2">
      <w:pPr>
        <w:snapToGrid w:val="0"/>
        <w:jc w:val="center"/>
        <w:rPr>
          <w:rFonts w:ascii="宋体" w:hAnsi="宋体" w:cs="宋体"/>
          <w:b/>
          <w:sz w:val="44"/>
          <w:szCs w:val="44"/>
        </w:rPr>
      </w:pPr>
      <w:r>
        <w:rPr>
          <w:rFonts w:hint="eastAsia" w:ascii="宋体" w:hAnsi="宋体" w:cs="宋体"/>
          <w:b/>
          <w:sz w:val="44"/>
          <w:szCs w:val="44"/>
        </w:rPr>
        <w:t>供货承诺函</w:t>
      </w:r>
    </w:p>
    <w:p w14:paraId="399EF1D4">
      <w:pPr>
        <w:spacing w:line="500" w:lineRule="atLeast"/>
        <w:ind w:firstLine="482" w:firstLineChars="200"/>
        <w:rPr>
          <w:rFonts w:ascii="宋体" w:hAnsi="宋体" w:cs="宋体"/>
          <w:b/>
          <w:bCs/>
          <w:sz w:val="24"/>
        </w:rPr>
      </w:pPr>
    </w:p>
    <w:p w14:paraId="403188FC">
      <w:pPr>
        <w:spacing w:line="288" w:lineRule="auto"/>
        <w:rPr>
          <w:rFonts w:ascii="宋体" w:hAnsi="宋体" w:cs="宋体"/>
          <w:sz w:val="24"/>
        </w:rPr>
      </w:pPr>
      <w:r>
        <w:rPr>
          <w:rFonts w:hint="eastAsia" w:ascii="宋体" w:hAnsi="宋体" w:cs="宋体"/>
          <w:b/>
          <w:bCs/>
          <w:sz w:val="24"/>
        </w:rPr>
        <w:t>致：北京中医药大学深圳医院（龙岗）</w:t>
      </w:r>
    </w:p>
    <w:p w14:paraId="1922E020">
      <w:pPr>
        <w:spacing w:line="288" w:lineRule="auto"/>
        <w:ind w:firstLine="480" w:firstLineChars="200"/>
        <w:rPr>
          <w:rFonts w:ascii="宋体" w:hAnsi="宋体" w:cs="宋体"/>
          <w:sz w:val="24"/>
        </w:rPr>
      </w:pPr>
      <w:r>
        <w:rPr>
          <w:rFonts w:hint="eastAsia" w:ascii="宋体" w:hAnsi="宋体" w:cs="宋体"/>
          <w:sz w:val="24"/>
        </w:rPr>
        <w:t>我公司（报名公司全称，盖章）是合法注册的医用耗材生产/经营企业。若我公司所投产品获得中选资格，我公司承诺：</w:t>
      </w:r>
    </w:p>
    <w:p w14:paraId="295AF7F6">
      <w:pPr>
        <w:spacing w:line="288" w:lineRule="auto"/>
        <w:ind w:firstLine="480" w:firstLineChars="200"/>
        <w:rPr>
          <w:rFonts w:ascii="宋体" w:hAnsi="宋体" w:cs="宋体"/>
          <w:sz w:val="24"/>
        </w:rPr>
      </w:pPr>
      <w:r>
        <w:rPr>
          <w:rFonts w:hint="eastAsia" w:ascii="宋体" w:hAnsi="宋体" w:cs="宋体"/>
          <w:sz w:val="24"/>
        </w:rPr>
        <w:t>1、我公司保证供货产品的实际品牌、规格型号、生产厂家、质量与谈判文件内所投产品描述一致；供货产品确保最新生产批号，绝不提供过期或即将过期的产品。否则，贵院有权单方面拒绝收货。</w:t>
      </w:r>
    </w:p>
    <w:p w14:paraId="1E2E7EEF">
      <w:pPr>
        <w:spacing w:line="288" w:lineRule="auto"/>
        <w:ind w:firstLine="480" w:firstLineChars="200"/>
        <w:rPr>
          <w:rFonts w:ascii="宋体" w:hAnsi="宋体" w:cs="宋体"/>
          <w:color w:val="FF0000"/>
          <w:sz w:val="24"/>
        </w:rPr>
      </w:pPr>
      <w:r>
        <w:rPr>
          <w:rFonts w:hint="eastAsia" w:ascii="宋体" w:hAnsi="宋体" w:cs="宋体"/>
          <w:sz w:val="24"/>
        </w:rPr>
        <w:t>2、</w:t>
      </w:r>
      <w:r>
        <w:rPr>
          <w:rFonts w:hint="eastAsia" w:ascii="宋体" w:hAnsi="宋体" w:cs="宋体"/>
          <w:color w:val="FF0000"/>
          <w:sz w:val="24"/>
        </w:rPr>
        <w:t>我公司保证遵守贵院的供应商管理规定，并承担我公司供应贵院所有产品的医院供应链延伸服务管理费用。</w:t>
      </w:r>
    </w:p>
    <w:p w14:paraId="096C59EA">
      <w:pPr>
        <w:spacing w:line="288" w:lineRule="auto"/>
        <w:ind w:firstLine="480" w:firstLineChars="200"/>
        <w:rPr>
          <w:rFonts w:ascii="宋体" w:hAnsi="宋体" w:cs="宋体"/>
          <w:sz w:val="24"/>
        </w:rPr>
      </w:pPr>
      <w:r>
        <w:rPr>
          <w:rFonts w:hint="eastAsia" w:ascii="宋体" w:hAnsi="宋体" w:cs="宋体"/>
          <w:sz w:val="24"/>
        </w:rPr>
        <w:t>3、若中选耗材或试剂有断货或停货等特殊情况时，我公司保证提前告知贵院，并出示加盖公章的停货书面说明。断货期间，贵院有权向其他供货商购买同类产品，直到我公司能继续供货为止。</w:t>
      </w:r>
    </w:p>
    <w:p w14:paraId="050ED4D3">
      <w:pPr>
        <w:spacing w:line="288" w:lineRule="auto"/>
        <w:ind w:firstLine="480" w:firstLineChars="200"/>
        <w:rPr>
          <w:rFonts w:ascii="宋体" w:hAnsi="宋体" w:cs="宋体"/>
          <w:sz w:val="24"/>
        </w:rPr>
      </w:pPr>
      <w:r>
        <w:rPr>
          <w:rFonts w:hint="eastAsia" w:ascii="宋体" w:hAnsi="宋体" w:cs="宋体"/>
          <w:sz w:val="24"/>
        </w:rPr>
        <w:t>4、若中选设备未能按医院实际需求在约定时间内交付使用，我公司保证提前告知贵院，并出示加盖公章的说明，同意医院单方面无责终止本次公开采购相关合同。</w:t>
      </w:r>
    </w:p>
    <w:p w14:paraId="6EF4C99D">
      <w:pPr>
        <w:spacing w:line="288" w:lineRule="auto"/>
        <w:ind w:firstLine="480" w:firstLineChars="200"/>
        <w:rPr>
          <w:rFonts w:ascii="宋体" w:hAnsi="宋体" w:cs="宋体"/>
          <w:sz w:val="24"/>
        </w:rPr>
      </w:pPr>
      <w:r>
        <w:rPr>
          <w:rFonts w:hint="eastAsia" w:ascii="宋体" w:hAnsi="宋体" w:cs="宋体"/>
          <w:sz w:val="24"/>
        </w:rPr>
        <w:t>5、在实际使用过程中如因产品原因出现异常情况，我公司保证及时请厂家或专家到贵院协助解决异常情况，一切费用由我公司负责。</w:t>
      </w:r>
    </w:p>
    <w:p w14:paraId="4AA264C3">
      <w:pPr>
        <w:spacing w:line="288" w:lineRule="auto"/>
        <w:ind w:firstLine="480" w:firstLineChars="200"/>
        <w:rPr>
          <w:rFonts w:ascii="宋体" w:hAnsi="宋体" w:cs="宋体"/>
          <w:sz w:val="24"/>
        </w:rPr>
      </w:pPr>
      <w:r>
        <w:rPr>
          <w:rFonts w:hint="eastAsia" w:ascii="宋体" w:hAnsi="宋体" w:cs="宋体"/>
          <w:sz w:val="24"/>
        </w:rPr>
        <w:t>6、对于一些需要指导的新产品，我公司保证做好相关培训工作，培训产生的费用由我公司负责。</w:t>
      </w:r>
    </w:p>
    <w:p w14:paraId="3237EB9E">
      <w:pPr>
        <w:spacing w:line="288" w:lineRule="auto"/>
        <w:ind w:firstLine="480" w:firstLineChars="200"/>
        <w:rPr>
          <w:rFonts w:ascii="宋体" w:hAnsi="宋体" w:cs="宋体"/>
          <w:sz w:val="24"/>
        </w:rPr>
      </w:pPr>
      <w:r>
        <w:rPr>
          <w:rFonts w:hint="eastAsia" w:ascii="宋体" w:hAnsi="宋体" w:cs="宋体"/>
          <w:sz w:val="24"/>
        </w:rPr>
        <w:t>7、新开展的项目或同一测定项目检测方法改变升级，我公司保证无条件提供货源。</w:t>
      </w:r>
    </w:p>
    <w:p w14:paraId="0D026E53">
      <w:pPr>
        <w:spacing w:line="288" w:lineRule="auto"/>
        <w:ind w:firstLine="480" w:firstLineChars="200"/>
        <w:rPr>
          <w:rFonts w:ascii="宋体" w:hAnsi="宋体" w:cs="宋体"/>
          <w:sz w:val="24"/>
        </w:rPr>
      </w:pPr>
      <w:r>
        <w:rPr>
          <w:rFonts w:hint="eastAsia" w:ascii="宋体" w:hAnsi="宋体" w:cs="宋体"/>
          <w:sz w:val="24"/>
        </w:rPr>
        <w:t>8、我公司保证在供货中对因运输破损等原因无法使用的产品无条件退换。</w:t>
      </w:r>
    </w:p>
    <w:p w14:paraId="41C756AA">
      <w:pPr>
        <w:spacing w:line="288" w:lineRule="auto"/>
        <w:ind w:firstLine="480" w:firstLineChars="200"/>
        <w:rPr>
          <w:rFonts w:ascii="宋体" w:hAnsi="宋体" w:cs="宋体"/>
          <w:sz w:val="24"/>
        </w:rPr>
      </w:pPr>
      <w:r>
        <w:rPr>
          <w:rFonts w:hint="eastAsia" w:ascii="宋体" w:hAnsi="宋体" w:cs="宋体"/>
          <w:sz w:val="24"/>
        </w:rPr>
        <w:t>9、对于接近有效期的产品（近效期3个月或以上的），我公司保证无条件更换新批号且有效期在半年以上的产品。</w:t>
      </w:r>
    </w:p>
    <w:p w14:paraId="456DB27C">
      <w:pPr>
        <w:pStyle w:val="26"/>
        <w:snapToGrid/>
        <w:spacing w:line="288" w:lineRule="auto"/>
        <w:ind w:firstLine="520" w:firstLineChars="200"/>
        <w:rPr>
          <w:rFonts w:ascii="宋体" w:hAnsi="宋体" w:cs="宋体"/>
        </w:rPr>
      </w:pPr>
      <w:r>
        <w:rPr>
          <w:rFonts w:hint="eastAsia" w:ascii="宋体" w:hAnsi="宋体" w:cs="宋体"/>
        </w:rPr>
        <w:t>10、我公司承诺中选后将在深圳医用耗材阳光交易</w:t>
      </w:r>
      <w:r>
        <w:rPr>
          <w:rFonts w:hint="eastAsia" w:ascii="宋体" w:hAnsi="宋体" w:cs="宋体"/>
          <w:spacing w:val="0"/>
        </w:rPr>
        <w:t>和监管平台签订购销合同。</w:t>
      </w:r>
    </w:p>
    <w:p w14:paraId="12FA7F76">
      <w:pPr>
        <w:spacing w:line="288"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04CF0796">
      <w:pPr>
        <w:pStyle w:val="6"/>
        <w:spacing w:line="288" w:lineRule="auto"/>
        <w:ind w:firstLine="480"/>
      </w:pPr>
    </w:p>
    <w:p w14:paraId="6B667254">
      <w:pPr>
        <w:spacing w:line="288"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49349BE6">
      <w:pPr>
        <w:spacing w:line="288" w:lineRule="auto"/>
        <w:rPr>
          <w:rFonts w:ascii="宋体" w:hAnsi="宋体" w:cs="宋体"/>
          <w:sz w:val="24"/>
        </w:rPr>
      </w:pPr>
    </w:p>
    <w:p w14:paraId="654EB26A">
      <w:pPr>
        <w:spacing w:line="288" w:lineRule="auto"/>
        <w:ind w:firstLine="5040" w:firstLineChars="2100"/>
        <w:rPr>
          <w:rFonts w:ascii="宋体" w:hAnsi="宋体" w:cs="宋体"/>
          <w:sz w:val="24"/>
        </w:rPr>
      </w:pPr>
      <w:r>
        <w:rPr>
          <w:rFonts w:hint="eastAsia" w:ascii="宋体" w:hAnsi="宋体" w:cs="宋体"/>
          <w:sz w:val="24"/>
        </w:rPr>
        <w:t>报名公司（盖章）：</w:t>
      </w:r>
    </w:p>
    <w:p w14:paraId="624A0BFC">
      <w:pPr>
        <w:spacing w:line="288" w:lineRule="auto"/>
        <w:ind w:firstLine="5040" w:firstLineChars="2100"/>
        <w:rPr>
          <w:rFonts w:ascii="宋体" w:hAnsi="宋体" w:cs="宋体"/>
          <w:sz w:val="24"/>
        </w:rPr>
      </w:pPr>
      <w:r>
        <w:rPr>
          <w:rFonts w:hint="eastAsia" w:ascii="宋体" w:hAnsi="宋体" w:cs="宋体"/>
          <w:sz w:val="24"/>
        </w:rPr>
        <w:t>法定代表人（签字或盖章）：</w:t>
      </w:r>
    </w:p>
    <w:p w14:paraId="71EA36BE">
      <w:pPr>
        <w:spacing w:line="288" w:lineRule="auto"/>
        <w:ind w:firstLine="5040" w:firstLineChars="2100"/>
        <w:rPr>
          <w:rFonts w:ascii="宋体" w:hAnsi="宋体" w:cs="宋体"/>
          <w:sz w:val="24"/>
        </w:rPr>
      </w:pPr>
      <w:r>
        <w:rPr>
          <w:rFonts w:hint="eastAsia" w:ascii="宋体" w:hAnsi="宋体" w:cs="宋体"/>
          <w:sz w:val="24"/>
        </w:rPr>
        <w:t>被授权人（签字）：</w:t>
      </w:r>
    </w:p>
    <w:p w14:paraId="2F88E4AD">
      <w:pPr>
        <w:widowControl/>
        <w:jc w:val="left"/>
        <w:rPr>
          <w:rFonts w:ascii="宋体" w:hAnsi="宋体" w:cs="宋体"/>
          <w:sz w:val="24"/>
        </w:rPr>
      </w:pPr>
      <w:r>
        <w:rPr>
          <w:rFonts w:hint="eastAsia" w:ascii="宋体" w:hAnsi="宋体" w:cs="宋体"/>
          <w:sz w:val="24"/>
        </w:rPr>
        <w:t>日期：     年   月   日</w:t>
      </w:r>
      <w:r>
        <w:rPr>
          <w:rFonts w:ascii="宋体" w:hAnsi="宋体" w:cs="宋体"/>
          <w:sz w:val="24"/>
        </w:rPr>
        <w:br w:type="page"/>
      </w:r>
    </w:p>
    <w:p w14:paraId="0C12BC51">
      <w:pPr>
        <w:adjustRightInd w:val="0"/>
        <w:ind w:right="1049"/>
        <w:rPr>
          <w:rFonts w:ascii="宋体" w:hAnsi="宋体"/>
          <w:bCs/>
          <w:sz w:val="36"/>
          <w:szCs w:val="36"/>
        </w:rPr>
      </w:pPr>
      <w:r>
        <w:rPr>
          <w:rFonts w:hint="eastAsia" w:ascii="宋体" w:hAnsi="宋体"/>
          <w:bCs/>
        </w:rPr>
        <w:t>格式16：供货保障证明</w:t>
      </w:r>
    </w:p>
    <w:p w14:paraId="430256DB">
      <w:pPr>
        <w:snapToGrid w:val="0"/>
        <w:jc w:val="center"/>
        <w:rPr>
          <w:rFonts w:ascii="宋体" w:hAnsi="宋体" w:cs="宋体"/>
          <w:b/>
          <w:sz w:val="44"/>
          <w:szCs w:val="44"/>
        </w:rPr>
      </w:pPr>
      <w:r>
        <w:rPr>
          <w:rFonts w:hint="eastAsia" w:ascii="宋体" w:hAnsi="宋体" w:cs="宋体"/>
          <w:b/>
          <w:sz w:val="44"/>
          <w:szCs w:val="44"/>
        </w:rPr>
        <w:t>供货保障证明</w:t>
      </w:r>
    </w:p>
    <w:p w14:paraId="472893AB">
      <w:pPr>
        <w:spacing w:line="500" w:lineRule="atLeast"/>
        <w:ind w:firstLine="482" w:firstLineChars="200"/>
        <w:rPr>
          <w:rFonts w:ascii="宋体" w:hAnsi="宋体" w:cs="宋体"/>
          <w:b/>
          <w:bCs/>
          <w:sz w:val="24"/>
        </w:rPr>
      </w:pPr>
    </w:p>
    <w:p w14:paraId="077F3EF7">
      <w:pPr>
        <w:spacing w:line="300" w:lineRule="auto"/>
        <w:rPr>
          <w:rFonts w:ascii="宋体" w:hAnsi="宋体" w:cs="宋体"/>
          <w:sz w:val="24"/>
        </w:rPr>
      </w:pPr>
      <w:r>
        <w:rPr>
          <w:rFonts w:hint="eastAsia" w:ascii="宋体" w:hAnsi="宋体" w:cs="宋体"/>
          <w:b/>
          <w:bCs/>
          <w:sz w:val="24"/>
        </w:rPr>
        <w:t>致：北京中医药大学深圳医院（龙岗）</w:t>
      </w:r>
    </w:p>
    <w:p w14:paraId="54CAE278">
      <w:pPr>
        <w:spacing w:line="300" w:lineRule="auto"/>
        <w:ind w:firstLine="480" w:firstLineChars="200"/>
        <w:rPr>
          <w:rFonts w:ascii="宋体" w:hAnsi="宋体" w:cs="宋体"/>
          <w:sz w:val="24"/>
        </w:rPr>
      </w:pPr>
      <w:r>
        <w:rPr>
          <w:rFonts w:hint="eastAsia" w:ascii="宋体" w:hAnsi="宋体" w:cs="宋体"/>
          <w:sz w:val="24"/>
        </w:rPr>
        <w:t>我公司承诺为此次授权</w:t>
      </w:r>
      <w:r>
        <w:rPr>
          <w:rFonts w:hint="eastAsia" w:ascii="宋体" w:hAnsi="宋体" w:cs="宋体"/>
          <w:sz w:val="24"/>
          <w:u w:val="single"/>
        </w:rPr>
        <w:t xml:space="preserve">                 </w:t>
      </w:r>
      <w:r>
        <w:rPr>
          <w:rFonts w:hint="eastAsia" w:ascii="宋体" w:hAnsi="宋体" w:cs="宋体"/>
          <w:sz w:val="24"/>
        </w:rPr>
        <w:t>公司参与项目名称：</w:t>
      </w:r>
      <w:r>
        <w:rPr>
          <w:rFonts w:hint="eastAsia" w:ascii="宋体" w:hAnsi="宋体" w:cs="宋体"/>
          <w:sz w:val="24"/>
          <w:u w:val="single"/>
        </w:rPr>
        <w:t xml:space="preserve">         </w:t>
      </w:r>
      <w:r>
        <w:rPr>
          <w:rFonts w:hint="eastAsia"/>
          <w:sz w:val="24"/>
        </w:rPr>
        <w:t>、项目编号：XM</w:t>
      </w:r>
      <w:r>
        <w:rPr>
          <w:rFonts w:hint="eastAsia" w:ascii="宋体" w:hAnsi="宋体" w:cs="宋体"/>
          <w:sz w:val="24"/>
        </w:rPr>
        <w:t>的项目，提供以下质量保证并承担相应的法律责任：</w:t>
      </w:r>
    </w:p>
    <w:p w14:paraId="41220024">
      <w:pPr>
        <w:numPr>
          <w:ilvl w:val="0"/>
          <w:numId w:val="5"/>
        </w:numPr>
        <w:spacing w:line="300" w:lineRule="auto"/>
        <w:ind w:firstLine="482"/>
        <w:rPr>
          <w:rFonts w:ascii="宋体" w:hAnsi="宋体" w:cs="宋体"/>
          <w:sz w:val="24"/>
        </w:rPr>
      </w:pPr>
      <w:r>
        <w:rPr>
          <w:rFonts w:hint="eastAsia" w:ascii="宋体" w:hAnsi="宋体" w:cs="宋体"/>
          <w:sz w:val="24"/>
        </w:rPr>
        <w:t>提供的产品为全新的、符合招标文件承诺的技术要求；</w:t>
      </w:r>
    </w:p>
    <w:p w14:paraId="136ED0F3">
      <w:pPr>
        <w:numPr>
          <w:ilvl w:val="0"/>
          <w:numId w:val="5"/>
        </w:numPr>
        <w:spacing w:line="300" w:lineRule="auto"/>
        <w:ind w:firstLine="482"/>
        <w:rPr>
          <w:rFonts w:ascii="宋体" w:hAnsi="宋体" w:cs="宋体"/>
          <w:sz w:val="24"/>
        </w:rPr>
      </w:pPr>
      <w:r>
        <w:rPr>
          <w:rFonts w:hint="eastAsia" w:ascii="宋体" w:hAnsi="宋体" w:cs="宋体"/>
          <w:sz w:val="24"/>
        </w:rPr>
        <w:t>保证“诚信承诺函”及“供货承诺函”全部内容的满足；</w:t>
      </w:r>
    </w:p>
    <w:p w14:paraId="3FBF240C">
      <w:pPr>
        <w:numPr>
          <w:ilvl w:val="0"/>
          <w:numId w:val="5"/>
        </w:numPr>
        <w:spacing w:line="300" w:lineRule="auto"/>
        <w:ind w:firstLine="482"/>
        <w:rPr>
          <w:rFonts w:ascii="宋体" w:hAnsi="宋体" w:cs="宋体"/>
          <w:sz w:val="24"/>
        </w:rPr>
      </w:pPr>
      <w:r>
        <w:rPr>
          <w:rFonts w:hint="eastAsia" w:ascii="宋体" w:hAnsi="宋体" w:cs="宋体"/>
          <w:sz w:val="24"/>
        </w:rPr>
        <w:t>保证在规定的时间内供货。</w:t>
      </w:r>
    </w:p>
    <w:p w14:paraId="7BE9EFD5">
      <w:pPr>
        <w:spacing w:line="300" w:lineRule="auto"/>
        <w:ind w:firstLine="480" w:firstLineChars="200"/>
        <w:rPr>
          <w:rFonts w:ascii="宋体" w:hAnsi="宋体" w:cs="宋体"/>
          <w:sz w:val="24"/>
        </w:rPr>
      </w:pPr>
    </w:p>
    <w:p w14:paraId="6D69276A">
      <w:pPr>
        <w:spacing w:line="300"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3F5EFC81">
      <w:pPr>
        <w:pStyle w:val="6"/>
        <w:spacing w:line="300" w:lineRule="auto"/>
        <w:ind w:firstLine="480"/>
      </w:pPr>
    </w:p>
    <w:p w14:paraId="25D77506">
      <w:pPr>
        <w:spacing w:line="300"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4F3E613D">
      <w:pPr>
        <w:spacing w:line="300" w:lineRule="auto"/>
        <w:rPr>
          <w:rFonts w:ascii="宋体" w:hAnsi="宋体" w:cs="宋体"/>
          <w:sz w:val="24"/>
        </w:rPr>
      </w:pPr>
    </w:p>
    <w:p w14:paraId="375DC50A">
      <w:pPr>
        <w:spacing w:line="300" w:lineRule="auto"/>
        <w:ind w:firstLine="4320" w:firstLineChars="1800"/>
        <w:rPr>
          <w:rFonts w:ascii="宋体" w:hAnsi="宋体" w:cs="宋体"/>
          <w:sz w:val="24"/>
        </w:rPr>
      </w:pPr>
      <w:r>
        <w:rPr>
          <w:rFonts w:hint="eastAsia" w:ascii="宋体" w:hAnsi="宋体" w:cs="宋体"/>
          <w:sz w:val="24"/>
        </w:rPr>
        <w:t>生产厂家（盖章）：</w:t>
      </w:r>
    </w:p>
    <w:p w14:paraId="659107EC">
      <w:pPr>
        <w:spacing w:line="300" w:lineRule="auto"/>
        <w:ind w:firstLine="4320" w:firstLineChars="1800"/>
        <w:rPr>
          <w:rFonts w:ascii="宋体" w:hAnsi="宋体" w:cs="宋体"/>
          <w:sz w:val="24"/>
        </w:rPr>
      </w:pPr>
      <w:r>
        <w:rPr>
          <w:rFonts w:hint="eastAsia" w:ascii="宋体" w:hAnsi="宋体" w:cs="宋体"/>
          <w:sz w:val="24"/>
        </w:rPr>
        <w:t>日期：     年    月   日</w:t>
      </w:r>
    </w:p>
    <w:p w14:paraId="7DCAC931">
      <w:pPr>
        <w:pStyle w:val="8"/>
        <w:rPr>
          <w:rFonts w:ascii="宋体" w:hAnsi="宋体" w:cs="宋体"/>
          <w:sz w:val="24"/>
        </w:rPr>
      </w:pPr>
    </w:p>
    <w:p w14:paraId="6ED0838C">
      <w:pPr>
        <w:rPr>
          <w:rFonts w:ascii="宋体" w:hAnsi="宋体" w:cs="宋体"/>
          <w:sz w:val="24"/>
        </w:rPr>
      </w:pPr>
    </w:p>
    <w:p w14:paraId="71A1136E">
      <w:pPr>
        <w:pStyle w:val="23"/>
      </w:pPr>
    </w:p>
    <w:p w14:paraId="2EE5CDEC">
      <w:pPr>
        <w:pStyle w:val="23"/>
      </w:pPr>
    </w:p>
    <w:p w14:paraId="0B549165">
      <w:pPr>
        <w:tabs>
          <w:tab w:val="left" w:pos="4860"/>
          <w:tab w:val="left" w:pos="5400"/>
          <w:tab w:val="left" w:pos="5580"/>
        </w:tabs>
        <w:rPr>
          <w:rFonts w:ascii="宋体" w:hAnsi="宋体"/>
          <w:bCs/>
        </w:rPr>
      </w:pPr>
      <w:r>
        <w:rPr>
          <w:rFonts w:hint="eastAsia" w:ascii="宋体" w:hAnsi="宋体"/>
          <w:bCs/>
        </w:rPr>
        <w:t>格式17：所投</w:t>
      </w:r>
      <w:r>
        <w:rPr>
          <w:rFonts w:hint="eastAsia" w:ascii="宋体" w:hAnsi="宋体"/>
        </w:rPr>
        <w:t>产品检测报告等产品合格证明材料</w:t>
      </w:r>
      <w:r>
        <w:rPr>
          <w:rFonts w:hint="eastAsia" w:ascii="宋体" w:hAnsi="宋体"/>
          <w:bCs/>
        </w:rPr>
        <w:t>系列</w:t>
      </w:r>
    </w:p>
    <w:p w14:paraId="188D1BE3">
      <w:pPr>
        <w:tabs>
          <w:tab w:val="left" w:pos="4860"/>
          <w:tab w:val="left" w:pos="5400"/>
          <w:tab w:val="left" w:pos="5580"/>
        </w:tabs>
        <w:spacing w:line="480" w:lineRule="auto"/>
        <w:ind w:firstLine="480"/>
        <w:rPr>
          <w:rFonts w:ascii="宋体" w:hAnsi="宋体"/>
          <w:bCs/>
        </w:rPr>
      </w:pPr>
    </w:p>
    <w:p w14:paraId="3620B45E">
      <w:pPr>
        <w:tabs>
          <w:tab w:val="left" w:pos="4860"/>
          <w:tab w:val="left" w:pos="5400"/>
          <w:tab w:val="left" w:pos="5580"/>
        </w:tabs>
        <w:spacing w:line="480" w:lineRule="auto"/>
        <w:rPr>
          <w:rFonts w:ascii="宋体" w:hAnsi="宋体"/>
          <w:bCs/>
        </w:rPr>
      </w:pPr>
      <w:r>
        <w:rPr>
          <w:rFonts w:hint="eastAsia" w:ascii="宋体" w:hAnsi="宋体"/>
          <w:bCs/>
        </w:rPr>
        <w:t>格式18：所投产品说明书</w:t>
      </w:r>
    </w:p>
    <w:p w14:paraId="3AF10885">
      <w:pPr>
        <w:widowControl/>
        <w:tabs>
          <w:tab w:val="left" w:pos="709"/>
        </w:tabs>
        <w:ind w:right="120" w:firstLine="480"/>
        <w:rPr>
          <w:rFonts w:ascii="仿宋_GB2312" w:eastAsia="仿宋_GB2312"/>
          <w:bCs/>
        </w:rPr>
      </w:pPr>
    </w:p>
    <w:p w14:paraId="7C306141">
      <w:r>
        <w:rPr>
          <w:rFonts w:hint="eastAsia"/>
          <w:b/>
        </w:rPr>
        <w:t>注意：</w:t>
      </w:r>
      <w:r>
        <w:rPr>
          <w:rFonts w:hint="eastAsia"/>
        </w:rPr>
        <w:t>每个谈判产品的材料须按“谈判文件目录”所列顺序装订。</w:t>
      </w:r>
    </w:p>
    <w:p w14:paraId="00442E52">
      <w:pPr>
        <w:widowControl/>
        <w:jc w:val="left"/>
        <w:rPr>
          <w:rFonts w:ascii="宋体" w:hAnsi="宋体" w:cs="宋体"/>
          <w:sz w:val="24"/>
        </w:rPr>
      </w:pPr>
      <w:r>
        <w:rPr>
          <w:rFonts w:ascii="宋体" w:hAnsi="宋体" w:cs="宋体"/>
          <w:sz w:val="24"/>
        </w:rPr>
        <w:br w:type="page"/>
      </w:r>
    </w:p>
    <w:p w14:paraId="46669E2E">
      <w:pPr>
        <w:tabs>
          <w:tab w:val="left" w:pos="4860"/>
          <w:tab w:val="left" w:pos="5400"/>
          <w:tab w:val="left" w:pos="5580"/>
        </w:tabs>
        <w:rPr>
          <w:rFonts w:ascii="仿宋_GB2312" w:eastAsia="仿宋_GB2312"/>
          <w:bCs/>
        </w:rPr>
      </w:pPr>
      <w:r>
        <w:rPr>
          <w:rFonts w:hint="eastAsia" w:ascii="宋体" w:hAnsi="宋体"/>
          <w:bCs/>
        </w:rPr>
        <w:t>格式19：诚信及履约承诺函</w:t>
      </w:r>
    </w:p>
    <w:p w14:paraId="3170B60A">
      <w:pPr>
        <w:snapToGrid w:val="0"/>
        <w:jc w:val="center"/>
        <w:rPr>
          <w:rFonts w:ascii="宋体" w:hAnsi="宋体" w:cs="宋体"/>
          <w:b/>
          <w:bCs/>
          <w:sz w:val="24"/>
        </w:rPr>
      </w:pPr>
      <w:r>
        <w:rPr>
          <w:rFonts w:hint="eastAsia" w:asciiTheme="majorEastAsia" w:hAnsiTheme="majorEastAsia" w:eastAsiaTheme="majorEastAsia" w:cstheme="majorEastAsia"/>
          <w:b/>
          <w:sz w:val="44"/>
          <w:szCs w:val="44"/>
        </w:rPr>
        <w:t>诚信及履约承诺函</w:t>
      </w:r>
    </w:p>
    <w:p w14:paraId="545C3934">
      <w:pPr>
        <w:spacing w:line="288" w:lineRule="auto"/>
        <w:rPr>
          <w:rFonts w:ascii="宋体" w:hAnsi="宋体" w:cs="宋体"/>
          <w:szCs w:val="21"/>
        </w:rPr>
      </w:pPr>
      <w:r>
        <w:rPr>
          <w:rFonts w:hint="eastAsia" w:ascii="宋体" w:hAnsi="宋体" w:cs="宋体"/>
          <w:szCs w:val="21"/>
        </w:rPr>
        <w:t>致：北京中医药大学深圳医院（龙岗）</w:t>
      </w:r>
    </w:p>
    <w:p w14:paraId="38D7526A">
      <w:pPr>
        <w:spacing w:line="288" w:lineRule="auto"/>
        <w:ind w:firstLine="420" w:firstLineChars="200"/>
        <w:rPr>
          <w:rFonts w:ascii="宋体" w:hAnsi="宋体" w:cs="宋体"/>
          <w:szCs w:val="21"/>
        </w:rPr>
      </w:pPr>
      <w:r>
        <w:rPr>
          <w:rFonts w:hint="eastAsia" w:ascii="宋体" w:hAnsi="宋体" w:cs="宋体"/>
          <w:szCs w:val="21"/>
        </w:rPr>
        <w:t>我公司针对本次公开遴选活动，在此郑重承诺如下：</w:t>
      </w:r>
    </w:p>
    <w:p w14:paraId="3302DD61">
      <w:pPr>
        <w:spacing w:line="288" w:lineRule="auto"/>
        <w:ind w:firstLine="420" w:firstLineChars="200"/>
        <w:rPr>
          <w:rFonts w:ascii="宋体" w:hAnsi="宋体" w:cs="宋体"/>
          <w:szCs w:val="21"/>
        </w:rPr>
      </w:pPr>
      <w:r>
        <w:rPr>
          <w:rFonts w:hint="eastAsia" w:ascii="宋体" w:hAnsi="宋体" w:cs="宋体"/>
          <w:szCs w:val="21"/>
        </w:rPr>
        <w:t>1、我公司对本次遴选项目所提供的货物或服务未侵犯知识产权；</w:t>
      </w:r>
    </w:p>
    <w:p w14:paraId="204DC762">
      <w:pPr>
        <w:spacing w:line="288" w:lineRule="auto"/>
        <w:ind w:firstLine="420" w:firstLineChars="200"/>
        <w:rPr>
          <w:rFonts w:ascii="宋体" w:hAnsi="宋体" w:cs="宋体"/>
          <w:szCs w:val="21"/>
        </w:rPr>
      </w:pPr>
      <w:r>
        <w:rPr>
          <w:rFonts w:hint="eastAsia" w:ascii="宋体" w:hAnsi="宋体" w:cs="宋体"/>
          <w:szCs w:val="21"/>
        </w:rPr>
        <w:t>2、在开标前三年内的经营活动中没有重大违法记录；</w:t>
      </w:r>
    </w:p>
    <w:p w14:paraId="0A13A20F">
      <w:pPr>
        <w:spacing w:line="288" w:lineRule="auto"/>
        <w:ind w:firstLine="420" w:firstLineChars="200"/>
        <w:rPr>
          <w:rFonts w:ascii="宋体" w:hAnsi="宋体" w:cs="宋体"/>
          <w:szCs w:val="21"/>
        </w:rPr>
      </w:pPr>
      <w:r>
        <w:rPr>
          <w:rFonts w:hint="eastAsia" w:ascii="宋体" w:hAnsi="宋体" w:cs="宋体"/>
          <w:szCs w:val="21"/>
        </w:rPr>
        <w:t>3、我公司参与本项目时不存在被有关部门禁止参与政府采购活动且在有效期内的情况；</w:t>
      </w:r>
    </w:p>
    <w:p w14:paraId="3BC017A0">
      <w:pPr>
        <w:spacing w:line="288" w:lineRule="auto"/>
        <w:ind w:firstLine="420" w:firstLineChars="200"/>
        <w:rPr>
          <w:rFonts w:ascii="宋体" w:hAnsi="宋体" w:cs="宋体"/>
          <w:szCs w:val="21"/>
        </w:rPr>
      </w:pPr>
      <w:r>
        <w:rPr>
          <w:rFonts w:hint="eastAsia" w:ascii="宋体" w:hAnsi="宋体" w:cs="宋体"/>
          <w:szCs w:val="21"/>
        </w:rPr>
        <w:t>4、我公司具备《中华人民共和国政府采购法》第二十二条规定的资质；</w:t>
      </w:r>
    </w:p>
    <w:p w14:paraId="15C85E04">
      <w:pPr>
        <w:spacing w:line="288" w:lineRule="auto"/>
        <w:ind w:firstLine="420" w:firstLineChars="200"/>
        <w:rPr>
          <w:rFonts w:ascii="宋体" w:hAnsi="宋体" w:cs="宋体"/>
          <w:szCs w:val="21"/>
        </w:rPr>
      </w:pPr>
      <w:r>
        <w:rPr>
          <w:rFonts w:hint="eastAsia" w:ascii="宋体" w:hAnsi="宋体" w:cs="宋体"/>
          <w:szCs w:val="21"/>
        </w:rPr>
        <w:t>5、我公司未被列入失信被执行人、重大税收违法案件当事人名单、政府采购严重违法失信行为记录名单；</w:t>
      </w:r>
    </w:p>
    <w:p w14:paraId="35A99EB2">
      <w:pPr>
        <w:spacing w:line="288" w:lineRule="auto"/>
        <w:ind w:firstLine="420" w:firstLineChars="200"/>
        <w:rPr>
          <w:rFonts w:ascii="宋体" w:hAnsi="宋体" w:cs="宋体"/>
          <w:szCs w:val="21"/>
        </w:rPr>
      </w:pPr>
      <w:r>
        <w:rPr>
          <w:rFonts w:hint="eastAsia" w:ascii="宋体" w:hAnsi="宋体" w:cs="宋体"/>
          <w:szCs w:val="21"/>
        </w:rPr>
        <w:t>6、我公司参与该项目投标，严格遵守政府采购相关法律，投标做到诚实，不造假， 不围标、串标、陪标。我公司已清楚，如违反上述要求，其投标将作废，被列入不良记录名单并在网上曝光，同时将被提请政府采购监督管理部门给予一定年限内禁止参与政府采购活动或其他处罚；</w:t>
      </w:r>
    </w:p>
    <w:p w14:paraId="77011B54">
      <w:pPr>
        <w:spacing w:line="288" w:lineRule="auto"/>
        <w:ind w:firstLine="420" w:firstLineChars="200"/>
        <w:rPr>
          <w:rFonts w:ascii="宋体" w:hAnsi="宋体" w:cs="宋体"/>
          <w:szCs w:val="21"/>
        </w:rPr>
      </w:pPr>
      <w:r>
        <w:rPr>
          <w:rFonts w:hint="eastAsia" w:ascii="宋体" w:hAnsi="宋体" w:cs="宋体"/>
          <w:szCs w:val="21"/>
        </w:rPr>
        <w:t>7、我单位如果中标，做到守信，不偷工减料，依照本项目采购文件需求内容、签署的采购合同及本单位在投标中所做的一切承诺履约。我单位对本项目的报价负责，中标后将严格按照本项目采购文件需求、签署的采购合同及我单位在投标中所作的全部承诺履行。</w:t>
      </w:r>
    </w:p>
    <w:p w14:paraId="0189F37E">
      <w:pPr>
        <w:spacing w:line="288" w:lineRule="auto"/>
        <w:ind w:firstLine="420" w:firstLineChars="200"/>
        <w:rPr>
          <w:rFonts w:ascii="宋体" w:hAnsi="宋体" w:cs="宋体"/>
          <w:szCs w:val="21"/>
        </w:rPr>
      </w:pPr>
      <w:r>
        <w:rPr>
          <w:rFonts w:hint="eastAsia" w:ascii="宋体" w:hAnsi="宋体" w:cs="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4165B15D">
      <w:pPr>
        <w:spacing w:line="288" w:lineRule="auto"/>
        <w:ind w:firstLine="420" w:firstLineChars="200"/>
        <w:rPr>
          <w:rFonts w:ascii="宋体" w:hAnsi="宋体" w:cs="宋体"/>
          <w:szCs w:val="21"/>
        </w:rPr>
      </w:pPr>
      <w:r>
        <w:rPr>
          <w:rFonts w:hint="eastAsia" w:ascii="宋体" w:hAnsi="宋体" w:cs="宋体"/>
          <w:szCs w:val="21"/>
        </w:rPr>
        <w:t>8、我单位已认真核实了谈判文件的全部内容，所有资料均为真实资料。我单位对谈判文件中全部投标资料的真实性负责，如被证实我单位的谈判文件中存在虚假资料的，则视为我单位隐瞒真实情况、提供虚假资料，我单位愿意接受主管部门作出的行政处罚；</w:t>
      </w:r>
    </w:p>
    <w:p w14:paraId="2C657559">
      <w:pPr>
        <w:spacing w:line="288" w:lineRule="auto"/>
        <w:ind w:firstLine="420" w:firstLineChars="200"/>
        <w:rPr>
          <w:rFonts w:ascii="宋体" w:hAnsi="宋体" w:cs="宋体"/>
          <w:szCs w:val="21"/>
        </w:rPr>
      </w:pPr>
      <w:r>
        <w:rPr>
          <w:rFonts w:hint="eastAsia" w:ascii="宋体" w:hAnsi="宋体" w:cs="宋体"/>
          <w:szCs w:val="21"/>
        </w:rPr>
        <w:t>9.我单位承诺不存在《深圳市财政局政府采购供应商信用信息管理办法》（深财规〔2023〕3号）列明的严重违法失信行为（由供应商在《政府采购投标及履约承诺函》中作出声明）。</w:t>
      </w:r>
    </w:p>
    <w:p w14:paraId="442A908A">
      <w:pPr>
        <w:spacing w:line="288" w:lineRule="auto"/>
        <w:ind w:firstLine="420" w:firstLineChars="200"/>
        <w:rPr>
          <w:rFonts w:ascii="宋体" w:hAnsi="宋体" w:cs="宋体"/>
          <w:szCs w:val="21"/>
        </w:rPr>
      </w:pPr>
      <w:r>
        <w:rPr>
          <w:rFonts w:hint="eastAsia" w:ascii="宋体" w:hAnsi="宋体" w:cs="宋体"/>
          <w:szCs w:val="21"/>
        </w:rPr>
        <w:t>10.我公司承诺非采购人临床医技科室负责人员和其他从事管理的人员及配偶、子女及其配偶，参与开办、入股（除上市公司非控制股东）或实际控制的公司。</w:t>
      </w:r>
    </w:p>
    <w:p w14:paraId="6FDA1DDE">
      <w:pPr>
        <w:spacing w:line="288" w:lineRule="auto"/>
        <w:ind w:firstLine="420" w:firstLineChars="200"/>
        <w:rPr>
          <w:rFonts w:ascii="宋体" w:hAnsi="宋体" w:cs="宋体"/>
          <w:szCs w:val="21"/>
        </w:rPr>
      </w:pPr>
      <w:r>
        <w:rPr>
          <w:rFonts w:hint="eastAsia" w:ascii="宋体" w:hAnsi="宋体" w:cs="宋体"/>
          <w:szCs w:val="21"/>
        </w:rPr>
        <w:t>11、我公司不以非法手段排斥其他供应商参与竞争，不恶意投诉；</w:t>
      </w:r>
    </w:p>
    <w:p w14:paraId="0517A8ED">
      <w:pPr>
        <w:spacing w:line="288" w:lineRule="auto"/>
        <w:ind w:firstLine="420" w:firstLineChars="200"/>
        <w:rPr>
          <w:rFonts w:ascii="宋体" w:hAnsi="宋体" w:cs="宋体"/>
          <w:szCs w:val="21"/>
        </w:rPr>
      </w:pPr>
      <w:r>
        <w:rPr>
          <w:rFonts w:hint="eastAsia" w:ascii="宋体" w:hAnsi="宋体" w:cs="宋体"/>
          <w:szCs w:val="21"/>
        </w:rPr>
        <w:t>12、我公司不向采购项目相关人行贿或者提供其他不当利益；</w:t>
      </w:r>
    </w:p>
    <w:p w14:paraId="5B490FE3">
      <w:pPr>
        <w:spacing w:line="288" w:lineRule="auto"/>
        <w:ind w:firstLine="420" w:firstLineChars="200"/>
        <w:rPr>
          <w:rFonts w:ascii="宋体" w:hAnsi="宋体" w:cs="宋体"/>
          <w:szCs w:val="21"/>
        </w:rPr>
      </w:pPr>
      <w:r>
        <w:rPr>
          <w:rFonts w:hint="eastAsia" w:ascii="宋体" w:hAnsi="宋体" w:cs="宋体"/>
          <w:szCs w:val="21"/>
        </w:rPr>
        <w:t>13、我公司不阻碍、抗拒主管部门监督检查；</w:t>
      </w:r>
    </w:p>
    <w:p w14:paraId="7F61A50F">
      <w:pPr>
        <w:spacing w:line="288" w:lineRule="auto"/>
        <w:ind w:firstLine="420" w:firstLineChars="200"/>
        <w:rPr>
          <w:rFonts w:ascii="宋体" w:hAnsi="宋体" w:cs="宋体"/>
          <w:szCs w:val="21"/>
        </w:rPr>
      </w:pPr>
      <w:r>
        <w:rPr>
          <w:rFonts w:hint="eastAsia" w:ascii="宋体" w:hAnsi="宋体" w:cs="宋体"/>
          <w:szCs w:val="21"/>
        </w:rPr>
        <w:t>14、我公司承诺不非法转包、分包；</w:t>
      </w:r>
    </w:p>
    <w:p w14:paraId="0981CE62">
      <w:pPr>
        <w:spacing w:line="288" w:lineRule="auto"/>
        <w:ind w:firstLine="420" w:firstLineChars="200"/>
        <w:rPr>
          <w:rFonts w:ascii="宋体" w:hAnsi="宋体" w:cs="宋体"/>
          <w:szCs w:val="21"/>
        </w:rPr>
      </w:pPr>
      <w:r>
        <w:rPr>
          <w:rFonts w:hint="eastAsia" w:ascii="宋体" w:hAnsi="宋体" w:cs="宋体"/>
          <w:szCs w:val="21"/>
        </w:rPr>
        <w:t>15、我公司承诺没有其他违反法律法规规定的行为。</w:t>
      </w:r>
    </w:p>
    <w:p w14:paraId="5C9420A2">
      <w:pPr>
        <w:spacing w:line="288" w:lineRule="auto"/>
        <w:ind w:firstLine="420" w:firstLineChars="200"/>
        <w:rPr>
          <w:rFonts w:ascii="宋体" w:hAnsi="宋体" w:cs="宋体"/>
          <w:szCs w:val="21"/>
        </w:rPr>
      </w:pPr>
      <w:r>
        <w:rPr>
          <w:rFonts w:hint="eastAsia" w:ascii="宋体" w:hAnsi="宋体" w:cs="宋体"/>
          <w:szCs w:val="21"/>
          <w:lang w:val="en-GB"/>
        </w:rPr>
        <w:t>以上承诺，如有违反，愿依照国家相关法律处理，并承担由此给采购人带来的损失。</w:t>
      </w:r>
    </w:p>
    <w:p w14:paraId="24625565">
      <w:pPr>
        <w:spacing w:line="288" w:lineRule="auto"/>
        <w:ind w:firstLine="4410" w:firstLineChars="2100"/>
        <w:rPr>
          <w:rFonts w:ascii="宋体" w:hAnsi="宋体" w:cs="宋体"/>
          <w:szCs w:val="21"/>
        </w:rPr>
      </w:pPr>
      <w:r>
        <w:rPr>
          <w:rFonts w:hint="eastAsia" w:ascii="宋体" w:hAnsi="宋体" w:cs="宋体"/>
          <w:szCs w:val="21"/>
        </w:rPr>
        <w:t>报名公司（盖章）：</w:t>
      </w:r>
    </w:p>
    <w:p w14:paraId="54F71FE3">
      <w:pPr>
        <w:spacing w:line="288" w:lineRule="auto"/>
        <w:ind w:firstLine="4410" w:firstLineChars="2100"/>
        <w:rPr>
          <w:rFonts w:ascii="宋体" w:hAnsi="宋体" w:cs="宋体"/>
          <w:szCs w:val="21"/>
        </w:rPr>
      </w:pPr>
      <w:r>
        <w:rPr>
          <w:rFonts w:hint="eastAsia" w:ascii="宋体" w:hAnsi="宋体" w:cs="宋体"/>
          <w:szCs w:val="21"/>
        </w:rPr>
        <w:t>法定代表人（签字或盖章）：</w:t>
      </w:r>
    </w:p>
    <w:p w14:paraId="67E81EAE">
      <w:pPr>
        <w:spacing w:line="288" w:lineRule="auto"/>
        <w:ind w:firstLine="4410" w:firstLineChars="2100"/>
        <w:rPr>
          <w:rFonts w:ascii="宋体" w:hAnsi="宋体" w:cs="宋体"/>
          <w:szCs w:val="21"/>
        </w:rPr>
      </w:pPr>
      <w:r>
        <w:rPr>
          <w:rFonts w:hint="eastAsia" w:ascii="宋体" w:hAnsi="宋体" w:cs="宋体"/>
          <w:szCs w:val="21"/>
        </w:rPr>
        <w:t>被授权人（签字）：</w:t>
      </w:r>
    </w:p>
    <w:p w14:paraId="14552F11">
      <w:pPr>
        <w:widowControl/>
        <w:jc w:val="left"/>
        <w:rPr>
          <w:rFonts w:ascii="宋体" w:hAnsi="宋体" w:cs="宋体"/>
          <w:sz w:val="24"/>
        </w:rPr>
      </w:pPr>
      <w:r>
        <w:rPr>
          <w:rFonts w:hint="eastAsia" w:ascii="宋体" w:hAnsi="宋体" w:cs="宋体"/>
          <w:szCs w:val="21"/>
        </w:rPr>
        <w:t>日期：     年   月   日</w:t>
      </w:r>
      <w:r>
        <w:rPr>
          <w:rFonts w:ascii="宋体" w:hAnsi="宋体" w:cs="宋体"/>
          <w:sz w:val="24"/>
        </w:rPr>
        <w:br w:type="page"/>
      </w:r>
    </w:p>
    <w:p w14:paraId="29B39F14">
      <w:pPr>
        <w:widowControl/>
        <w:jc w:val="left"/>
        <w:rPr>
          <w:rFonts w:ascii="仿宋_GB2312" w:hAnsi="Courier New" w:eastAsia="仿宋_GB2312"/>
          <w:bCs/>
          <w:szCs w:val="20"/>
        </w:rPr>
      </w:pPr>
      <w:r>
        <w:rPr>
          <w:rFonts w:hint="eastAsia" w:ascii="宋体" w:hAnsi="宋体"/>
          <w:bCs/>
        </w:rPr>
        <w:t>格式20：关于在深圳医用耗材阳光交易和监管平台签订合同的承诺书</w:t>
      </w:r>
    </w:p>
    <w:p w14:paraId="64F1E21E">
      <w:pPr>
        <w:ind w:firstLine="880"/>
        <w:rPr>
          <w:rFonts w:ascii="Calibri" w:hAnsi="Calibri" w:cs="宋体"/>
          <w:b/>
          <w:bCs/>
          <w:sz w:val="44"/>
          <w:szCs w:val="44"/>
        </w:rPr>
      </w:pPr>
    </w:p>
    <w:p w14:paraId="3BD7B31F">
      <w:pPr>
        <w:jc w:val="center"/>
        <w:rPr>
          <w:rFonts w:ascii="Calibri" w:hAnsi="Calibri" w:cs="宋体"/>
          <w:b/>
          <w:bCs/>
          <w:sz w:val="44"/>
          <w:szCs w:val="44"/>
        </w:rPr>
      </w:pPr>
      <w:bookmarkStart w:id="33" w:name="OLE_LINK1"/>
      <w:r>
        <w:rPr>
          <w:rFonts w:hint="eastAsia" w:ascii="Calibri" w:hAnsi="Calibri" w:cs="宋体"/>
          <w:b/>
          <w:bCs/>
          <w:sz w:val="44"/>
          <w:szCs w:val="44"/>
        </w:rPr>
        <w:t>关于在深圳医用耗材阳光交易和监管平台</w:t>
      </w:r>
    </w:p>
    <w:p w14:paraId="6E270615">
      <w:pPr>
        <w:jc w:val="center"/>
        <w:rPr>
          <w:rFonts w:ascii="Calibri" w:hAnsi="Calibri" w:cs="宋体"/>
          <w:b/>
          <w:bCs/>
          <w:sz w:val="44"/>
          <w:szCs w:val="44"/>
        </w:rPr>
      </w:pPr>
      <w:r>
        <w:rPr>
          <w:rFonts w:hint="eastAsia" w:ascii="Calibri" w:hAnsi="Calibri" w:cs="宋体"/>
          <w:b/>
          <w:bCs/>
          <w:sz w:val="44"/>
          <w:szCs w:val="44"/>
        </w:rPr>
        <w:t>签订合同的承诺书</w:t>
      </w:r>
    </w:p>
    <w:bookmarkEnd w:id="33"/>
    <w:p w14:paraId="076847D1">
      <w:pPr>
        <w:ind w:firstLine="640"/>
        <w:jc w:val="center"/>
        <w:rPr>
          <w:rFonts w:ascii="宋体" w:hAnsi="宋体" w:cs="宋体"/>
          <w:b/>
          <w:bCs/>
          <w:sz w:val="32"/>
          <w:szCs w:val="32"/>
        </w:rPr>
      </w:pPr>
    </w:p>
    <w:p w14:paraId="72F89ECA">
      <w:pPr>
        <w:pStyle w:val="26"/>
        <w:snapToGrid/>
        <w:rPr>
          <w:rFonts w:ascii="仿宋" w:hAnsi="仿宋" w:eastAsia="仿宋" w:cs="仿宋"/>
          <w:sz w:val="32"/>
          <w:szCs w:val="32"/>
        </w:rPr>
      </w:pPr>
      <w:r>
        <w:rPr>
          <w:rFonts w:hint="eastAsia" w:ascii="仿宋" w:hAnsi="仿宋" w:eastAsia="仿宋" w:cs="仿宋"/>
          <w:sz w:val="32"/>
          <w:szCs w:val="32"/>
        </w:rPr>
        <w:t>北京中医药大学深圳医院（龙岗）：</w:t>
      </w:r>
    </w:p>
    <w:p w14:paraId="0855BEA9">
      <w:pPr>
        <w:ind w:firstLine="640" w:firstLineChars="200"/>
        <w:rPr>
          <w:rFonts w:ascii="仿宋" w:hAnsi="仿宋" w:eastAsia="仿宋" w:cs="仿宋"/>
          <w:bCs/>
          <w:spacing w:val="10"/>
          <w:kern w:val="0"/>
          <w:sz w:val="32"/>
          <w:szCs w:val="32"/>
        </w:rPr>
      </w:pPr>
      <w:r>
        <w:rPr>
          <w:rFonts w:hint="eastAsia" w:ascii="仿宋" w:hAnsi="仿宋" w:eastAsia="仿宋" w:cs="仿宋"/>
          <w:sz w:val="32"/>
          <w:szCs w:val="32"/>
        </w:rPr>
        <w:t xml:space="preserve"> </w:t>
      </w:r>
      <w:r>
        <w:rPr>
          <w:rFonts w:hint="eastAsia" w:ascii="仿宋" w:hAnsi="仿宋" w:eastAsia="仿宋" w:cs="仿宋"/>
          <w:bCs/>
          <w:spacing w:val="10"/>
          <w:kern w:val="0"/>
          <w:sz w:val="32"/>
          <w:szCs w:val="32"/>
        </w:rPr>
        <w:t>我司承诺若本次北京中医药大学深圳医院（龙岗）医用耗材公开遴选项目（编号：</w:t>
      </w:r>
      <w:r>
        <w:rPr>
          <w:rFonts w:hint="eastAsia" w:ascii="仿宋" w:hAnsi="仿宋" w:eastAsia="仿宋" w:cs="仿宋"/>
          <w:bCs/>
          <w:spacing w:val="10"/>
          <w:kern w:val="0"/>
          <w:sz w:val="32"/>
          <w:szCs w:val="32"/>
          <w:lang w:eastAsia="zh-CN"/>
        </w:rPr>
        <w:t>XM20250716</w:t>
      </w:r>
      <w:r>
        <w:rPr>
          <w:rFonts w:hint="eastAsia" w:ascii="仿宋" w:hAnsi="仿宋" w:eastAsia="仿宋" w:cs="仿宋"/>
          <w:bCs/>
          <w:spacing w:val="10"/>
          <w:kern w:val="0"/>
          <w:sz w:val="32"/>
          <w:szCs w:val="32"/>
        </w:rPr>
        <w:t>）中选后将严格按照深圳市医保局要求，所有中选产品必须在10天内在深圳医用耗材阳光交易和监管平台与北京中医药大学深圳医院（龙岗）签订合同（非医疗器械除外）。</w:t>
      </w:r>
    </w:p>
    <w:p w14:paraId="636CF12D">
      <w:pPr>
        <w:pStyle w:val="26"/>
        <w:snapToGrid/>
        <w:ind w:firstLine="680" w:firstLineChars="200"/>
        <w:rPr>
          <w:rFonts w:ascii="仿宋" w:hAnsi="仿宋" w:eastAsia="仿宋" w:cs="仿宋"/>
          <w:sz w:val="32"/>
          <w:szCs w:val="32"/>
        </w:rPr>
      </w:pPr>
      <w:r>
        <w:rPr>
          <w:rFonts w:hint="eastAsia" w:ascii="仿宋" w:hAnsi="仿宋" w:eastAsia="仿宋" w:cs="仿宋"/>
          <w:sz w:val="32"/>
          <w:szCs w:val="32"/>
        </w:rPr>
        <w:t>如因我司或代理品牌厂家原因未能在规定时间内成功签订合同，同意北京中医药大学深圳医院（龙岗）取消我司中选资格，原合同可自动失效。</w:t>
      </w:r>
    </w:p>
    <w:p w14:paraId="63D40696">
      <w:pPr>
        <w:pStyle w:val="26"/>
        <w:snapToGrid/>
        <w:ind w:firstLine="680" w:firstLineChars="200"/>
        <w:rPr>
          <w:rFonts w:ascii="仿宋" w:hAnsi="仿宋" w:eastAsia="仿宋" w:cs="仿宋"/>
          <w:sz w:val="32"/>
          <w:szCs w:val="32"/>
        </w:rPr>
      </w:pPr>
      <w:r>
        <w:rPr>
          <w:rFonts w:hint="eastAsia" w:ascii="仿宋" w:hAnsi="仿宋" w:eastAsia="仿宋" w:cs="仿宋"/>
          <w:sz w:val="32"/>
          <w:szCs w:val="32"/>
        </w:rPr>
        <w:t>特此承诺。</w:t>
      </w:r>
    </w:p>
    <w:p w14:paraId="51121246">
      <w:pPr>
        <w:pStyle w:val="26"/>
        <w:snapToGrid/>
        <w:ind w:firstLine="2720" w:firstLineChars="800"/>
        <w:rPr>
          <w:rFonts w:ascii="仿宋" w:hAnsi="仿宋" w:eastAsia="仿宋" w:cs="仿宋"/>
          <w:sz w:val="32"/>
          <w:szCs w:val="32"/>
        </w:rPr>
      </w:pPr>
      <w:r>
        <w:rPr>
          <w:rFonts w:hint="eastAsia" w:ascii="仿宋" w:hAnsi="仿宋" w:eastAsia="仿宋" w:cs="仿宋"/>
          <w:sz w:val="32"/>
          <w:szCs w:val="32"/>
        </w:rPr>
        <w:t>供应商（盖章）：</w:t>
      </w:r>
    </w:p>
    <w:p w14:paraId="19E63AC7">
      <w:pPr>
        <w:pStyle w:val="26"/>
        <w:snapToGrid/>
        <w:ind w:firstLine="2720" w:firstLineChars="800"/>
        <w:rPr>
          <w:rFonts w:ascii="仿宋" w:hAnsi="仿宋" w:eastAsia="仿宋" w:cs="仿宋"/>
          <w:sz w:val="32"/>
          <w:szCs w:val="32"/>
        </w:rPr>
      </w:pPr>
      <w:r>
        <w:rPr>
          <w:rFonts w:hint="eastAsia" w:ascii="仿宋" w:hAnsi="仿宋" w:eastAsia="仿宋" w:cs="仿宋"/>
          <w:sz w:val="32"/>
          <w:szCs w:val="32"/>
        </w:rPr>
        <w:t xml:space="preserve">法定代表人（签字或盖章）：                  </w:t>
      </w:r>
    </w:p>
    <w:p w14:paraId="56E4C003">
      <w:pPr>
        <w:pStyle w:val="26"/>
        <w:snapToGrid/>
        <w:ind w:firstLine="2720" w:firstLineChars="800"/>
        <w:rPr>
          <w:rFonts w:ascii="仿宋" w:hAnsi="仿宋" w:eastAsia="仿宋" w:cs="仿宋"/>
          <w:sz w:val="32"/>
          <w:szCs w:val="32"/>
        </w:rPr>
      </w:pPr>
      <w:r>
        <w:rPr>
          <w:rFonts w:hint="eastAsia" w:ascii="仿宋" w:hAnsi="仿宋" w:eastAsia="仿宋" w:cs="仿宋"/>
          <w:sz w:val="32"/>
          <w:szCs w:val="32"/>
        </w:rPr>
        <w:t>日期：    年   月   日</w:t>
      </w:r>
    </w:p>
    <w:p w14:paraId="2937CE15">
      <w:pPr>
        <w:adjustRightInd w:val="0"/>
        <w:ind w:right="1049" w:firstLine="480"/>
        <w:rPr>
          <w:rFonts w:ascii="仿宋_GB2312" w:eastAsia="仿宋_GB2312"/>
          <w:bCs/>
        </w:rPr>
      </w:pPr>
    </w:p>
    <w:p w14:paraId="17B40F7F">
      <w:pPr>
        <w:adjustRightInd w:val="0"/>
        <w:ind w:right="1049" w:firstLine="480"/>
        <w:rPr>
          <w:rFonts w:ascii="仿宋_GB2312" w:eastAsia="仿宋_GB2312"/>
          <w:bCs/>
        </w:rPr>
      </w:pPr>
    </w:p>
    <w:p w14:paraId="7604E9EA">
      <w:pPr>
        <w:widowControl/>
        <w:jc w:val="left"/>
        <w:rPr>
          <w:rFonts w:ascii="仿宋_GB2312" w:eastAsia="仿宋_GB2312"/>
          <w:bCs/>
        </w:rPr>
      </w:pPr>
      <w:r>
        <w:rPr>
          <w:rFonts w:ascii="仿宋_GB2312" w:eastAsia="仿宋_GB2312"/>
          <w:bCs/>
        </w:rPr>
        <w:br w:type="page"/>
      </w:r>
    </w:p>
    <w:p w14:paraId="3D4CDB1E">
      <w:pPr>
        <w:adjustRightInd w:val="0"/>
        <w:ind w:right="1049"/>
        <w:rPr>
          <w:rFonts w:ascii="宋体" w:hAnsi="宋体"/>
          <w:bCs/>
        </w:rPr>
      </w:pPr>
      <w:r>
        <w:rPr>
          <w:rFonts w:hint="eastAsia" w:ascii="宋体" w:hAnsi="宋体"/>
          <w:bCs/>
        </w:rPr>
        <w:t>格式21：风险知悉声明函</w:t>
      </w:r>
    </w:p>
    <w:p w14:paraId="58C830D5">
      <w:pPr>
        <w:spacing w:line="300" w:lineRule="auto"/>
        <w:jc w:val="center"/>
        <w:rPr>
          <w:b/>
          <w:sz w:val="32"/>
          <w:szCs w:val="32"/>
        </w:rPr>
      </w:pPr>
      <w:r>
        <w:rPr>
          <w:rFonts w:hint="eastAsia"/>
          <w:b/>
          <w:sz w:val="32"/>
          <w:szCs w:val="32"/>
        </w:rPr>
        <w:t>风险知悉声明函</w:t>
      </w:r>
    </w:p>
    <w:p w14:paraId="427CF0A9"/>
    <w:p w14:paraId="07946127">
      <w:pPr>
        <w:rPr>
          <w:b/>
          <w:bCs/>
        </w:rPr>
      </w:pPr>
      <w:r>
        <w:rPr>
          <w:rFonts w:hint="eastAsia"/>
          <w:b/>
          <w:bCs/>
          <w:szCs w:val="21"/>
          <w:u w:val="single"/>
        </w:rPr>
        <w:t>北京中医药大学深圳医院（龙岗）</w:t>
      </w:r>
      <w:r>
        <w:rPr>
          <w:rFonts w:hint="eastAsia"/>
          <w:b/>
          <w:bCs/>
        </w:rPr>
        <w:t>：</w:t>
      </w:r>
    </w:p>
    <w:p w14:paraId="6B2B98A6">
      <w:pPr>
        <w:spacing w:before="159" w:beforeLines="50" w:line="360" w:lineRule="auto"/>
        <w:ind w:firstLine="424" w:firstLineChars="202"/>
      </w:pPr>
      <w:r>
        <w:rPr>
          <w:rFonts w:hint="eastAsia"/>
        </w:rPr>
        <w:t>关于贵单位</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日发布</w:t>
      </w:r>
      <w:r>
        <w:rPr>
          <w:u w:val="single"/>
        </w:rPr>
        <w:t xml:space="preserve">  </w:t>
      </w:r>
      <w:r>
        <w:rPr>
          <w:rFonts w:hint="eastAsia"/>
          <w:u w:val="single"/>
          <w:lang w:eastAsia="zh-CN"/>
        </w:rPr>
        <w:t>注射类包组耗材</w:t>
      </w:r>
      <w:r>
        <w:rPr>
          <w:rFonts w:hint="eastAsia"/>
          <w:szCs w:val="21"/>
          <w:u w:val="single"/>
        </w:rPr>
        <w:t xml:space="preserve"> </w:t>
      </w:r>
      <w:r>
        <w:rPr>
          <w:u w:val="single"/>
        </w:rPr>
        <w:t xml:space="preserve"> </w:t>
      </w:r>
      <w:r>
        <w:rPr>
          <w:rFonts w:hint="eastAsia"/>
        </w:rPr>
        <w:t>（遴选编号：</w:t>
      </w:r>
      <w:r>
        <w:rPr>
          <w:rFonts w:hint="eastAsia" w:ascii="仿宋" w:hAnsi="仿宋" w:eastAsia="仿宋" w:cs="仿宋"/>
          <w:sz w:val="24"/>
          <w:szCs w:val="32"/>
          <w:lang w:eastAsia="zh-CN"/>
        </w:rPr>
        <w:t>XM20250716</w:t>
      </w:r>
      <w:r>
        <w:rPr>
          <w:rFonts w:hint="eastAsia"/>
        </w:rPr>
        <w:t>）的公开遴选公告，本公司（企业）愿意参加此次遴选，并声明：</w:t>
      </w:r>
    </w:p>
    <w:p w14:paraId="14B377E7">
      <w:pPr>
        <w:ind w:firstLine="482"/>
      </w:pPr>
      <w:r>
        <w:rPr>
          <w:rFonts w:hint="eastAsia"/>
        </w:rPr>
        <w:t>一、本公司已充分知悉“隐瞒真实情况，提供虚假资料”的法定情形，相关情形包括但不限于：</w:t>
      </w:r>
    </w:p>
    <w:p w14:paraId="48F87C08">
      <w:pPr>
        <w:ind w:firstLine="482"/>
      </w:pPr>
      <w:r>
        <w:rPr>
          <w:rFonts w:hint="eastAsia"/>
        </w:rPr>
        <w:t>（一）通过转让或者租借等方式从其他单位获取资格或者资质证书参与遴选的。</w:t>
      </w:r>
    </w:p>
    <w:p w14:paraId="77669BB8">
      <w:pPr>
        <w:ind w:firstLine="482"/>
      </w:pPr>
      <w:r>
        <w:rPr>
          <w:rFonts w:hint="eastAsia"/>
        </w:rPr>
        <w:t>（二）由其他单位或者其他单位负责人在报名供应商编制的谈判文件上加盖印章或者签字的。</w:t>
      </w:r>
    </w:p>
    <w:p w14:paraId="3B6C5196">
      <w:pPr>
        <w:ind w:firstLine="482"/>
      </w:pPr>
      <w:r>
        <w:rPr>
          <w:rFonts w:hint="eastAsia"/>
        </w:rPr>
        <w:t>（三）项目负责人或者主要技术人员不是本单位人员的。</w:t>
      </w:r>
    </w:p>
    <w:p w14:paraId="4530DC8E">
      <w:pPr>
        <w:ind w:firstLine="482"/>
      </w:pPr>
      <w:r>
        <w:rPr>
          <w:rFonts w:hint="eastAsia"/>
        </w:rPr>
        <w:t>（四）其他隐瞒真实情况、提供虚假资料的行为。</w:t>
      </w:r>
    </w:p>
    <w:p w14:paraId="20798F68">
      <w:pPr>
        <w:ind w:firstLine="482"/>
      </w:pPr>
      <w:r>
        <w:rPr>
          <w:rFonts w:hint="eastAsia"/>
        </w:rPr>
        <w:t>二、本公司已充分知悉“与其他采购参加人串通投标”的法定情形，相关情形包括但不限于：</w:t>
      </w:r>
    </w:p>
    <w:p w14:paraId="38EDF068">
      <w:pPr>
        <w:ind w:firstLine="482"/>
      </w:pPr>
      <w:r>
        <w:rPr>
          <w:rFonts w:hint="eastAsia"/>
        </w:rPr>
        <w:t>（一）报名供应商之间相互约定给予未中标的供应商利益补偿。</w:t>
      </w:r>
    </w:p>
    <w:p w14:paraId="77DD0A89">
      <w:pPr>
        <w:ind w:firstLine="482"/>
      </w:pPr>
      <w:r>
        <w:rPr>
          <w:rFonts w:hint="eastAsia"/>
        </w:rPr>
        <w:t>（二）不同报名供应商的法定代表人、主要经营负责人、项目投标授权代表人、项目负责人、主要技术人员为同一人、属同一单位或者在同一单位缴纳社会保险。</w:t>
      </w:r>
    </w:p>
    <w:p w14:paraId="7C32761B">
      <w:pPr>
        <w:ind w:firstLine="482"/>
      </w:pPr>
      <w:r>
        <w:rPr>
          <w:rFonts w:hint="eastAsia"/>
        </w:rPr>
        <w:t>（三）不同报名供应商的谈判文件由同一单位或者同一人编制，或者由同一人分阶段参与编制的。</w:t>
      </w:r>
    </w:p>
    <w:p w14:paraId="16B2ED37">
      <w:pPr>
        <w:ind w:firstLine="482"/>
      </w:pPr>
      <w:r>
        <w:rPr>
          <w:rFonts w:hint="eastAsia"/>
        </w:rPr>
        <w:t>（四）不同报名供应商的谈判文件或部分谈判文件相互混装。</w:t>
      </w:r>
    </w:p>
    <w:p w14:paraId="6B19F356">
      <w:pPr>
        <w:ind w:firstLine="482"/>
      </w:pPr>
      <w:r>
        <w:rPr>
          <w:rFonts w:hint="eastAsia"/>
        </w:rPr>
        <w:t>（五）不同报名供应商的谈判文件内容存在非正常一致。</w:t>
      </w:r>
    </w:p>
    <w:p w14:paraId="5ED805A4">
      <w:pPr>
        <w:ind w:firstLine="482"/>
      </w:pPr>
      <w:r>
        <w:rPr>
          <w:rFonts w:hint="eastAsia"/>
        </w:rPr>
        <w:t>（六）由同一单位工作人员为两家以上（含两家）供应商进行同一项遴选活动的。</w:t>
      </w:r>
    </w:p>
    <w:p w14:paraId="220E64DD">
      <w:pPr>
        <w:ind w:firstLine="482"/>
      </w:pPr>
      <w:r>
        <w:rPr>
          <w:rFonts w:hint="eastAsia"/>
        </w:rPr>
        <w:t>（七）不同报名公司的报价呈规律性差异。</w:t>
      </w:r>
    </w:p>
    <w:p w14:paraId="79C3317F">
      <w:pPr>
        <w:ind w:firstLine="482"/>
      </w:pPr>
      <w:r>
        <w:rPr>
          <w:rFonts w:hint="eastAsia"/>
        </w:rPr>
        <w:t>（八）主管部门依照法律法规认定的其他情形。</w:t>
      </w:r>
    </w:p>
    <w:p w14:paraId="738DFB3C">
      <w:pPr>
        <w:ind w:firstLine="482"/>
      </w:pPr>
      <w:r>
        <w:rPr>
          <w:rFonts w:hint="eastAsia"/>
        </w:rPr>
        <w:t>三、本公司已充分知悉下列情形所对应的法律风险，并在谈判前已对相关风险事项进行排查。</w:t>
      </w:r>
    </w:p>
    <w:p w14:paraId="27403EC1">
      <w:pPr>
        <w:ind w:firstLine="482"/>
      </w:pPr>
      <w:r>
        <w:rPr>
          <w:rFonts w:hint="eastAsia"/>
        </w:rPr>
        <w:t>（一）对于从其他主体获取的谈判资料，供应商应审慎核查，确保谈判资料的真实性。如主管部门查实谈判文件中存在虚假资料的，无论相关资料是否由第三方或本公司员工提供，均不影响主管部门对供应商存在“隐瞒真实情况，提供虚假资料”违法行为的认定。</w:t>
      </w:r>
    </w:p>
    <w:p w14:paraId="3BC960E1">
      <w:pPr>
        <w:ind w:firstLine="482"/>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14:paraId="1D178C6C">
      <w:pPr>
        <w:ind w:firstLine="482"/>
      </w:pPr>
      <w:r>
        <w:rPr>
          <w:rFonts w:hint="eastAsia"/>
        </w:rPr>
        <w:t>（三）对于涉及安全生产、特种作业、抢险救灾、防疫等政府采购项目，供应商实施提供虚假资料、串通投标等违法行为的，主管部门将依法从严处理。</w:t>
      </w:r>
    </w:p>
    <w:p w14:paraId="4F6D4F6A">
      <w:pPr>
        <w:ind w:firstLine="482"/>
      </w:pPr>
      <w:r>
        <w:rPr>
          <w:rFonts w:hint="eastAsia"/>
        </w:rPr>
        <w:t>（四）供应商应严格规范项目授权代表、员工参与此次公开遴选的行为，加强对谈判文件的审核。项目授权代表、员工编制、递交谈判文件等行为违反政府采购法律法规或谈判文件要求的，报名供应商应当依法承担相应法律责任。</w:t>
      </w:r>
    </w:p>
    <w:p w14:paraId="27126462">
      <w:pPr>
        <w:ind w:firstLine="482"/>
      </w:pPr>
      <w:r>
        <w:rPr>
          <w:rFonts w:hint="eastAsia"/>
        </w:rPr>
        <w:t>（五）单位负责人为同一人或者存在直接控股、管理关系的不同供应商，不得参加同一合同项下的政府采购活动。相关情形如查实，依法作报名无效处理；涉嫌串通投标等违法行为的，主管部门将依法调查处理。</w:t>
      </w:r>
    </w:p>
    <w:p w14:paraId="610B4F9D">
      <w:pPr>
        <w:ind w:firstLine="482"/>
      </w:pPr>
      <w:r>
        <w:rPr>
          <w:rFonts w:hint="eastAsia"/>
        </w:rPr>
        <w:t>四、本公司已充分知悉违法、违规行为的法律后果。</w:t>
      </w:r>
    </w:p>
    <w:p w14:paraId="6C331A29">
      <w:pPr>
        <w:ind w:firstLine="482"/>
      </w:pPr>
      <w:r>
        <w:rPr>
          <w:rFonts w:hint="eastAsia"/>
        </w:rPr>
        <w:t>本单位承诺，若出现不同投标供应商的法定代表人、主要经营负责人、投标授权代表人、项目负责人、主要技术人员为同一人，属同一单位或者在同一单位缴纳社会保险等违法、违规行为，自愿接受采购人或相关主管部门依据制度及法律法规的处置，承担相应法律后果。</w:t>
      </w:r>
    </w:p>
    <w:p w14:paraId="1B2F1769"/>
    <w:p w14:paraId="6FFC5A5B">
      <w:pPr>
        <w:ind w:firstLine="482"/>
      </w:pPr>
      <w:r>
        <w:rPr>
          <w:rFonts w:hint="eastAsia"/>
        </w:rPr>
        <w:t>以下文字请投标供应商</w:t>
      </w:r>
      <w:r>
        <w:rPr>
          <w:rFonts w:hint="eastAsia"/>
          <w:b/>
          <w:bCs/>
          <w:color w:val="FF0000"/>
        </w:rPr>
        <w:t>抄写并确认</w:t>
      </w:r>
      <w:r>
        <w:rPr>
          <w:rFonts w:hint="eastAsia"/>
        </w:rPr>
        <w:t>：“本公司已仔细阅读《投标人风险知悉声明函》，充分知悉违法行为的法律后果，并承诺将严谨、诚信、依法依规参与公开遴选活动”。</w:t>
      </w:r>
    </w:p>
    <w:p w14:paraId="1DBAED25">
      <w:pPr>
        <w:pStyle w:val="26"/>
        <w:ind w:firstLine="522"/>
        <w:rPr>
          <w:szCs w:val="21"/>
          <w:u w:val="single"/>
        </w:rPr>
      </w:pPr>
      <w:r>
        <w:rPr>
          <w:rFonts w:hint="eastAsia"/>
          <w:szCs w:val="21"/>
          <w:u w:val="single"/>
        </w:rPr>
        <w:t xml:space="preserve">  </w:t>
      </w:r>
      <w:r>
        <w:rPr>
          <w:rFonts w:hint="eastAsia"/>
          <w:b/>
          <w:bCs w:val="0"/>
          <w:color w:val="FF0000"/>
          <w:szCs w:val="21"/>
          <w:highlight w:val="yellow"/>
          <w:u w:val="single"/>
        </w:rPr>
        <w:t>（抄写）</w:t>
      </w:r>
      <w:r>
        <w:rPr>
          <w:rFonts w:hint="eastAsia" w:ascii="Times New Roman" w:hAnsi="Times New Roman"/>
          <w:b/>
          <w:bCs w:val="0"/>
          <w:color w:val="FF0000"/>
          <w:spacing w:val="0"/>
          <w:kern w:val="2"/>
          <w:sz w:val="21"/>
          <w:highlight w:val="yellow"/>
          <w:u w:val="single"/>
        </w:rPr>
        <w:t>：</w:t>
      </w:r>
      <w:r>
        <w:rPr>
          <w:rFonts w:hint="eastAsia"/>
          <w:szCs w:val="21"/>
          <w:u w:val="single"/>
        </w:rPr>
        <w:t xml:space="preserve">                                             </w:t>
      </w:r>
    </w:p>
    <w:p w14:paraId="27F646EF">
      <w:pPr>
        <w:pStyle w:val="26"/>
        <w:ind w:firstLine="522"/>
        <w:rPr>
          <w:szCs w:val="21"/>
          <w:u w:val="single"/>
        </w:rPr>
      </w:pPr>
      <w:r>
        <w:rPr>
          <w:rFonts w:hint="eastAsia"/>
          <w:szCs w:val="21"/>
          <w:u w:val="single"/>
        </w:rPr>
        <w:t xml:space="preserve">                                                        </w:t>
      </w:r>
    </w:p>
    <w:p w14:paraId="5913852E">
      <w:pPr>
        <w:pStyle w:val="26"/>
        <w:ind w:firstLine="522"/>
      </w:pPr>
      <w:r>
        <w:rPr>
          <w:rFonts w:hint="eastAsia"/>
          <w:szCs w:val="21"/>
          <w:u w:val="single"/>
        </w:rPr>
        <w:t xml:space="preserve">                                                        </w:t>
      </w:r>
    </w:p>
    <w:p w14:paraId="1AFBDD4B">
      <w:pPr>
        <w:pStyle w:val="26"/>
        <w:ind w:firstLine="520" w:firstLineChars="200"/>
      </w:pPr>
    </w:p>
    <w:p w14:paraId="534E985E">
      <w:pPr>
        <w:pStyle w:val="26"/>
        <w:spacing w:before="0" w:after="0"/>
        <w:ind w:firstLine="520" w:firstLineChars="200"/>
      </w:pPr>
    </w:p>
    <w:p w14:paraId="06665A15">
      <w:pPr>
        <w:pStyle w:val="26"/>
        <w:spacing w:before="0" w:after="0"/>
        <w:ind w:firstLine="520" w:firstLineChars="200"/>
      </w:pPr>
    </w:p>
    <w:p w14:paraId="135378D1">
      <w:pPr>
        <w:spacing w:line="300" w:lineRule="auto"/>
        <w:ind w:firstLine="420" w:firstLineChars="200"/>
        <w:rPr>
          <w:szCs w:val="21"/>
          <w:u w:val="single"/>
        </w:rPr>
      </w:pPr>
      <w:r>
        <w:rPr>
          <w:rFonts w:hint="eastAsia"/>
          <w:szCs w:val="21"/>
        </w:rPr>
        <w:t>报名公司名称（公章）：</w:t>
      </w:r>
      <w:r>
        <w:rPr>
          <w:rFonts w:hint="eastAsia"/>
          <w:szCs w:val="21"/>
          <w:u w:val="single"/>
        </w:rPr>
        <w:t xml:space="preserve">                                             </w:t>
      </w:r>
    </w:p>
    <w:p w14:paraId="702091B0">
      <w:pPr>
        <w:spacing w:line="300" w:lineRule="auto"/>
        <w:ind w:firstLine="420" w:firstLineChars="200"/>
        <w:rPr>
          <w:szCs w:val="21"/>
          <w:u w:val="single"/>
        </w:rPr>
      </w:pPr>
      <w:r>
        <w:rPr>
          <w:rFonts w:hint="eastAsia"/>
          <w:szCs w:val="21"/>
        </w:rPr>
        <w:t xml:space="preserve">被授权人（签字）： </w:t>
      </w:r>
      <w:r>
        <w:rPr>
          <w:rFonts w:hint="eastAsia"/>
          <w:szCs w:val="21"/>
          <w:u w:val="single"/>
        </w:rPr>
        <w:t xml:space="preserve">                                             </w:t>
      </w:r>
    </w:p>
    <w:p w14:paraId="133AB110">
      <w:pPr>
        <w:spacing w:line="300" w:lineRule="auto"/>
        <w:ind w:firstLine="420" w:firstLineChars="200"/>
        <w:rPr>
          <w:szCs w:val="21"/>
          <w:u w:val="single"/>
        </w:rPr>
      </w:pPr>
      <w:r>
        <w:rPr>
          <w:rFonts w:hint="eastAsia"/>
          <w:szCs w:val="21"/>
        </w:rPr>
        <w:t>日期：</w:t>
      </w:r>
      <w:r>
        <w:rPr>
          <w:rFonts w:hint="eastAsia"/>
          <w:szCs w:val="21"/>
          <w:u w:val="single"/>
        </w:rPr>
        <w:t xml:space="preserve">                                                           </w:t>
      </w:r>
    </w:p>
    <w:p w14:paraId="3B9993EC">
      <w:r>
        <w:rPr>
          <w:rFonts w:hint="eastAsia"/>
          <w:u w:val="single"/>
        </w:rPr>
        <w:br w:type="page"/>
      </w:r>
    </w:p>
    <w:p w14:paraId="0A4E68D4">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1740B82D">
      <w:pPr>
        <w:jc w:val="center"/>
        <w:rPr>
          <w:rFonts w:ascii="仿宋" w:hAnsi="仿宋" w:eastAsia="仿宋" w:cs="仿宋"/>
          <w:sz w:val="32"/>
          <w:szCs w:val="32"/>
        </w:rPr>
      </w:pPr>
      <w:r>
        <w:rPr>
          <w:rFonts w:hint="eastAsia" w:ascii="仿宋" w:hAnsi="仿宋" w:eastAsia="仿宋" w:cs="仿宋"/>
          <w:sz w:val="32"/>
          <w:szCs w:val="32"/>
        </w:rPr>
        <w:t>（仅供参考）</w:t>
      </w:r>
    </w:p>
    <w:p w14:paraId="336679EE">
      <w:pPr>
        <w:rPr>
          <w:rFonts w:ascii="黑体" w:hAnsi="黑体" w:eastAsia="黑体" w:cs="黑体"/>
          <w:sz w:val="32"/>
          <w:szCs w:val="32"/>
        </w:rPr>
      </w:pPr>
      <w:r>
        <w:rPr>
          <w:rFonts w:hint="eastAsia" w:ascii="黑体" w:hAnsi="黑体" w:eastAsia="黑体" w:cs="黑体"/>
          <w:sz w:val="32"/>
          <w:szCs w:val="32"/>
        </w:rPr>
        <w:t>一、信用中国查询操作指南</w:t>
      </w:r>
    </w:p>
    <w:p w14:paraId="2FBF1955">
      <w:pPr>
        <w:numPr>
          <w:ilvl w:val="0"/>
          <w:numId w:val="6"/>
        </w:numPr>
        <w:ind w:firstLine="643"/>
        <w:jc w:val="left"/>
        <w:rPr>
          <w:rFonts w:ascii="仿宋" w:hAnsi="仿宋" w:eastAsia="仿宋" w:cs="仿宋"/>
          <w:sz w:val="32"/>
          <w:szCs w:val="32"/>
        </w:rPr>
      </w:pPr>
      <w:r>
        <w:rPr>
          <w:rFonts w:hint="eastAsia" w:ascii="仿宋" w:hAnsi="仿宋" w:eastAsia="仿宋" w:cs="仿宋"/>
          <w:sz w:val="32"/>
          <w:szCs w:val="32"/>
        </w:rPr>
        <w:t>登录信用中国网址：</w:t>
      </w:r>
      <w:r>
        <w:rPr>
          <w:rFonts w:hint="eastAsia" w:ascii="仿宋" w:hAnsi="仿宋" w:eastAsia="仿宋" w:cs="仿宋"/>
          <w:sz w:val="32"/>
        </w:rPr>
        <w:t>www.creditchina.gov.cn</w:t>
      </w:r>
    </w:p>
    <w:p w14:paraId="073CA54C">
      <w:pPr>
        <w:numPr>
          <w:ilvl w:val="0"/>
          <w:numId w:val="6"/>
        </w:numPr>
        <w:ind w:firstLine="643"/>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653A0EBA">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1"/>
                    <a:stretch>
                      <a:fillRect/>
                    </a:stretch>
                  </pic:blipFill>
                  <pic:spPr>
                    <a:xfrm>
                      <a:off x="0" y="0"/>
                      <a:ext cx="5481320" cy="2359025"/>
                    </a:xfrm>
                    <a:prstGeom prst="rect">
                      <a:avLst/>
                    </a:prstGeom>
                    <a:noFill/>
                    <a:ln>
                      <a:noFill/>
                    </a:ln>
                  </pic:spPr>
                </pic:pic>
              </a:graphicData>
            </a:graphic>
          </wp:inline>
        </w:drawing>
      </w:r>
    </w:p>
    <w:p w14:paraId="1CD209AF">
      <w:pPr>
        <w:numPr>
          <w:ilvl w:val="0"/>
          <w:numId w:val="6"/>
        </w:numPr>
        <w:ind w:firstLine="643"/>
        <w:jc w:val="left"/>
        <w:rPr>
          <w:rFonts w:ascii="仿宋" w:hAnsi="仿宋" w:eastAsia="仿宋" w:cs="仿宋"/>
          <w:sz w:val="32"/>
          <w:szCs w:val="32"/>
        </w:rPr>
      </w:pPr>
      <w:r>
        <w:rPr>
          <w:rFonts w:hint="eastAsia" w:ascii="仿宋" w:hAnsi="仿宋" w:eastAsia="仿宋" w:cs="仿宋"/>
          <w:sz w:val="32"/>
          <w:szCs w:val="32"/>
        </w:rPr>
        <w:t>下载信用信息</w:t>
      </w:r>
    </w:p>
    <w:p w14:paraId="4BDC830B">
      <w:pPr>
        <w:jc w:val="left"/>
      </w:pPr>
      <w:r>
        <w:drawing>
          <wp:inline distT="0" distB="0" distL="114300" distR="114300">
            <wp:extent cx="5483860" cy="2950210"/>
            <wp:effectExtent l="0" t="0" r="254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2"/>
                    <a:stretch>
                      <a:fillRect/>
                    </a:stretch>
                  </pic:blipFill>
                  <pic:spPr>
                    <a:xfrm>
                      <a:off x="0" y="0"/>
                      <a:ext cx="5483860" cy="2950210"/>
                    </a:xfrm>
                    <a:prstGeom prst="rect">
                      <a:avLst/>
                    </a:prstGeom>
                    <a:noFill/>
                    <a:ln>
                      <a:noFill/>
                    </a:ln>
                  </pic:spPr>
                </pic:pic>
              </a:graphicData>
            </a:graphic>
          </wp:inline>
        </w:drawing>
      </w:r>
    </w:p>
    <w:p w14:paraId="11252F6A">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6F891F5F">
      <w:pPr>
        <w:numPr>
          <w:ilvl w:val="0"/>
          <w:numId w:val="7"/>
        </w:numPr>
        <w:ind w:firstLine="643"/>
        <w:jc w:val="left"/>
        <w:rPr>
          <w:rFonts w:ascii="仿宋" w:hAnsi="仿宋" w:eastAsia="仿宋" w:cs="仿宋"/>
          <w:sz w:val="32"/>
          <w:szCs w:val="32"/>
        </w:rPr>
      </w:pPr>
      <w:r>
        <w:rPr>
          <w:rFonts w:hint="eastAsia" w:ascii="仿宋" w:hAnsi="仿宋" w:eastAsia="仿宋" w:cs="仿宋"/>
          <w:sz w:val="32"/>
          <w:szCs w:val="32"/>
        </w:rPr>
        <w:t>登录中国政府采购网网址：www.ccgp.gov.cn</w:t>
      </w:r>
    </w:p>
    <w:p w14:paraId="66256087">
      <w:pPr>
        <w:numPr>
          <w:ilvl w:val="0"/>
          <w:numId w:val="7"/>
        </w:numPr>
        <w:ind w:firstLine="643"/>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36CF68DA">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3"/>
                    <a:stretch>
                      <a:fillRect/>
                    </a:stretch>
                  </pic:blipFill>
                  <pic:spPr>
                    <a:xfrm>
                      <a:off x="0" y="0"/>
                      <a:ext cx="5480685" cy="3128645"/>
                    </a:xfrm>
                    <a:prstGeom prst="rect">
                      <a:avLst/>
                    </a:prstGeom>
                    <a:noFill/>
                    <a:ln>
                      <a:noFill/>
                    </a:ln>
                  </pic:spPr>
                </pic:pic>
              </a:graphicData>
            </a:graphic>
          </wp:inline>
        </w:drawing>
      </w:r>
    </w:p>
    <w:p w14:paraId="1DFE3494">
      <w:pPr>
        <w:ind w:firstLine="643"/>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3A213E5A">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4"/>
                    <a:stretch>
                      <a:fillRect/>
                    </a:stretch>
                  </pic:blipFill>
                  <pic:spPr>
                    <a:xfrm>
                      <a:off x="0" y="0"/>
                      <a:ext cx="5476875" cy="2536190"/>
                    </a:xfrm>
                    <a:prstGeom prst="rect">
                      <a:avLst/>
                    </a:prstGeom>
                    <a:noFill/>
                    <a:ln>
                      <a:noFill/>
                    </a:ln>
                  </pic:spPr>
                </pic:pic>
              </a:graphicData>
            </a:graphic>
          </wp:inline>
        </w:drawing>
      </w:r>
    </w:p>
    <w:p w14:paraId="3DDFE964">
      <w:pPr>
        <w:ind w:firstLine="643"/>
        <w:jc w:val="left"/>
        <w:rPr>
          <w:rFonts w:ascii="仿宋" w:hAnsi="仿宋" w:eastAsia="仿宋" w:cs="仿宋"/>
          <w:sz w:val="32"/>
          <w:szCs w:val="32"/>
        </w:rPr>
      </w:pPr>
      <w:r>
        <w:rPr>
          <w:rFonts w:hint="eastAsia" w:ascii="仿宋" w:hAnsi="仿宋" w:eastAsia="仿宋" w:cs="仿宋"/>
          <w:sz w:val="32"/>
          <w:szCs w:val="32"/>
        </w:rPr>
        <w:t>4、直接打印查询结果页面</w:t>
      </w:r>
    </w:p>
    <w:p w14:paraId="7C55F366">
      <w:pPr>
        <w:ind w:firstLine="643"/>
        <w:rPr>
          <w:rFonts w:ascii="仿宋" w:hAnsi="仿宋" w:eastAsia="仿宋" w:cs="仿宋"/>
          <w:sz w:val="32"/>
          <w:szCs w:val="32"/>
        </w:rPr>
      </w:pPr>
      <w:r>
        <w:rPr>
          <w:rFonts w:hint="eastAsia" w:ascii="仿宋" w:hAnsi="仿宋" w:eastAsia="仿宋" w:cs="仿宋"/>
          <w:sz w:val="32"/>
          <w:szCs w:val="32"/>
        </w:rPr>
        <w:br w:type="page"/>
      </w:r>
    </w:p>
    <w:p w14:paraId="68FC1D4D">
      <w:pPr>
        <w:jc w:val="left"/>
        <w:rPr>
          <w:rFonts w:ascii="黑体" w:hAnsi="黑体" w:eastAsia="黑体" w:cs="黑体"/>
          <w:sz w:val="32"/>
          <w:szCs w:val="32"/>
        </w:rPr>
      </w:pPr>
      <w:r>
        <w:rPr>
          <w:rFonts w:hint="eastAsia" w:ascii="黑体" w:hAnsi="黑体" w:eastAsia="黑体" w:cs="黑体"/>
          <w:sz w:val="32"/>
          <w:szCs w:val="32"/>
        </w:rPr>
        <w:t>三、深圳市政府采购监管网查询操作指南</w:t>
      </w:r>
    </w:p>
    <w:p w14:paraId="17F96282">
      <w:pPr>
        <w:ind w:firstLine="643"/>
        <w:jc w:val="left"/>
        <w:rPr>
          <w:rFonts w:ascii="仿宋" w:hAnsi="仿宋" w:eastAsia="仿宋" w:cs="仿宋"/>
          <w:sz w:val="32"/>
          <w:szCs w:val="32"/>
        </w:rPr>
      </w:pPr>
      <w:r>
        <w:rPr>
          <w:rFonts w:hint="eastAsia" w:ascii="仿宋" w:hAnsi="仿宋" w:eastAsia="仿宋" w:cs="仿宋"/>
          <w:sz w:val="32"/>
          <w:szCs w:val="32"/>
        </w:rPr>
        <w:t>1、登录深圳市政府采购监管网网址：zfcg.sz.gov.cn</w:t>
      </w:r>
    </w:p>
    <w:p w14:paraId="5FF91828">
      <w:pPr>
        <w:ind w:firstLine="643"/>
        <w:jc w:val="left"/>
        <w:rPr>
          <w:rFonts w:ascii="仿宋" w:hAnsi="仿宋" w:eastAsia="仿宋" w:cs="仿宋"/>
          <w:sz w:val="32"/>
          <w:szCs w:val="32"/>
        </w:rPr>
      </w:pPr>
      <w:r>
        <w:rPr>
          <w:rFonts w:hint="eastAsia" w:ascii="仿宋" w:hAnsi="仿宋" w:eastAsia="仿宋" w:cs="仿宋"/>
          <w:sz w:val="32"/>
          <w:szCs w:val="32"/>
        </w:rPr>
        <w:t>2、点击进入采购监管专栏</w:t>
      </w:r>
    </w:p>
    <w:p w14:paraId="647A1A85">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5"/>
                    <a:stretch>
                      <a:fillRect/>
                    </a:stretch>
                  </pic:blipFill>
                  <pic:spPr>
                    <a:xfrm>
                      <a:off x="0" y="0"/>
                      <a:ext cx="5482590" cy="2710180"/>
                    </a:xfrm>
                    <a:prstGeom prst="rect">
                      <a:avLst/>
                    </a:prstGeom>
                    <a:noFill/>
                    <a:ln>
                      <a:noFill/>
                    </a:ln>
                  </pic:spPr>
                </pic:pic>
              </a:graphicData>
            </a:graphic>
          </wp:inline>
        </w:drawing>
      </w:r>
    </w:p>
    <w:p w14:paraId="27098CFE">
      <w:pPr>
        <w:ind w:firstLine="643"/>
        <w:jc w:val="left"/>
      </w:pPr>
      <w:r>
        <w:rPr>
          <w:rFonts w:hint="eastAsia" w:ascii="仿宋" w:hAnsi="仿宋" w:eastAsia="仿宋" w:cs="仿宋"/>
          <w:sz w:val="32"/>
          <w:szCs w:val="32"/>
        </w:rPr>
        <w:t>3、点击选择诚信档案栏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6"/>
                    <a:stretch>
                      <a:fillRect/>
                    </a:stretch>
                  </pic:blipFill>
                  <pic:spPr>
                    <a:xfrm>
                      <a:off x="0" y="0"/>
                      <a:ext cx="5478145" cy="3011805"/>
                    </a:xfrm>
                    <a:prstGeom prst="rect">
                      <a:avLst/>
                    </a:prstGeom>
                    <a:noFill/>
                    <a:ln>
                      <a:noFill/>
                    </a:ln>
                  </pic:spPr>
                </pic:pic>
              </a:graphicData>
            </a:graphic>
          </wp:inline>
        </w:drawing>
      </w:r>
    </w:p>
    <w:p w14:paraId="7A35B851">
      <w:pPr>
        <w:ind w:firstLine="643"/>
        <w:jc w:val="left"/>
        <w:rPr>
          <w:rFonts w:ascii="仿宋" w:hAnsi="仿宋" w:eastAsia="仿宋" w:cs="仿宋"/>
          <w:sz w:val="32"/>
          <w:szCs w:val="32"/>
        </w:rPr>
      </w:pPr>
      <w:r>
        <w:rPr>
          <w:rFonts w:hint="eastAsia" w:ascii="仿宋" w:hAnsi="仿宋" w:eastAsia="仿宋" w:cs="仿宋"/>
          <w:sz w:val="32"/>
          <w:szCs w:val="32"/>
        </w:rPr>
        <w:t>4、输入供应商名称点击查询</w:t>
      </w:r>
    </w:p>
    <w:p w14:paraId="47DEAD62">
      <w:pPr>
        <w:jc w:val="left"/>
      </w:pPr>
      <w:r>
        <w:drawing>
          <wp:inline distT="0" distB="0" distL="114300" distR="114300">
            <wp:extent cx="5480050" cy="2793365"/>
            <wp:effectExtent l="0" t="0" r="635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7"/>
                    <a:stretch>
                      <a:fillRect/>
                    </a:stretch>
                  </pic:blipFill>
                  <pic:spPr>
                    <a:xfrm>
                      <a:off x="0" y="0"/>
                      <a:ext cx="5480050" cy="2793365"/>
                    </a:xfrm>
                    <a:prstGeom prst="rect">
                      <a:avLst/>
                    </a:prstGeom>
                    <a:noFill/>
                    <a:ln>
                      <a:noFill/>
                    </a:ln>
                  </pic:spPr>
                </pic:pic>
              </a:graphicData>
            </a:graphic>
          </wp:inline>
        </w:drawing>
      </w:r>
    </w:p>
    <w:p w14:paraId="2C68127C">
      <w:pPr>
        <w:ind w:firstLine="643"/>
        <w:jc w:val="left"/>
        <w:rPr>
          <w:rFonts w:ascii="仿宋" w:hAnsi="仿宋" w:eastAsia="仿宋" w:cs="仿宋"/>
          <w:sz w:val="32"/>
          <w:szCs w:val="32"/>
        </w:rPr>
      </w:pPr>
      <w:r>
        <w:rPr>
          <w:rFonts w:hint="eastAsia" w:ascii="仿宋" w:hAnsi="仿宋" w:eastAsia="仿宋" w:cs="仿宋"/>
          <w:sz w:val="32"/>
          <w:szCs w:val="32"/>
        </w:rPr>
        <w:t>5、直接打印查询结果页面</w:t>
      </w:r>
      <w:bookmarkEnd w:id="10"/>
      <w:bookmarkEnd w:id="11"/>
      <w:bookmarkEnd w:id="12"/>
      <w:bookmarkEnd w:id="13"/>
    </w:p>
    <w:sectPr>
      <w:footerReference r:id="rId8" w:type="default"/>
      <w:footerReference r:id="rId9" w:type="even"/>
      <w:pgSz w:w="11906" w:h="16838"/>
      <w:pgMar w:top="850" w:right="1230" w:bottom="567" w:left="1230"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01A9045-558F-481A-928F-CB3F4F64A446}"/>
  </w:font>
  <w:font w:name="Courier New">
    <w:panose1 w:val="02070309020205020404"/>
    <w:charset w:val="01"/>
    <w:family w:val="modern"/>
    <w:pitch w:val="default"/>
    <w:sig w:usb0="E0002EFF" w:usb1="C0007843" w:usb2="00000009" w:usb3="00000000" w:csb0="400001FF" w:csb1="FFFF0000"/>
    <w:embedRegular r:id="rId2" w:fontKey="{7553F15F-3456-4F74-B774-04C6A6447629}"/>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57D5FA79-D050-4EDE-BA35-F6E088F3BDD2}"/>
  </w:font>
  <w:font w:name="方正仿宋_GBK">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995A5BA7-94A2-468F-B2DD-7D0CF80991CD}"/>
  </w:font>
  <w:font w:name="长城仿宋">
    <w:altName w:val="黑体"/>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embedRegular r:id="rId5" w:fontKey="{C62CEFBE-E33A-43DE-83AD-090013A18BE8}"/>
  </w:font>
  <w:font w:name="___WRD_EMBED_SUB_53">
    <w:altName w:val="Arial Unicode MS"/>
    <w:panose1 w:val="02010600030101010101"/>
    <w:charset w:val="86"/>
    <w:family w:val="auto"/>
    <w:pitch w:val="default"/>
    <w:sig w:usb0="00000000" w:usb1="00000000" w:usb2="00000000" w:usb3="00000000" w:csb0="00040000" w:csb1="00000000"/>
    <w:embedRegular r:id="rId6" w:fontKey="{A25434FF-084F-424C-944A-D62D750D6B1C}"/>
  </w:font>
  <w:font w:name="Arial Unicode MS">
    <w:panose1 w:val="020B0604020202020204"/>
    <w:charset w:val="86"/>
    <w:family w:val="auto"/>
    <w:pitch w:val="default"/>
    <w:sig w:usb0="FFFFFFFF" w:usb1="E9FFFFFF" w:usb2="0000003F" w:usb3="00000000" w:csb0="603F01FF" w:csb1="FFFF0000"/>
  </w:font>
  <w:font w:name="仿宋">
    <w:panose1 w:val="02010609060101010101"/>
    <w:charset w:val="86"/>
    <w:family w:val="modern"/>
    <w:pitch w:val="default"/>
    <w:sig w:usb0="800002BF" w:usb1="38CF7CFA" w:usb2="00000016" w:usb3="00000000" w:csb0="00040001" w:csb1="00000000"/>
    <w:embedRegular r:id="rId7" w:fontKey="{747DC18F-FDD9-4FF5-9417-7165C5599B58}"/>
  </w:font>
  <w:font w:name="楷体">
    <w:panose1 w:val="02010609060101010101"/>
    <w:charset w:val="86"/>
    <w:family w:val="modern"/>
    <w:pitch w:val="default"/>
    <w:sig w:usb0="800002BF" w:usb1="38CF7CFA" w:usb2="00000016" w:usb3="00000000" w:csb0="00040001" w:csb1="00000000"/>
    <w:embedRegular r:id="rId8" w:fontKey="{FAFC1C06-2425-405E-810C-02252991B315}"/>
  </w:font>
  <w:font w:name="方正小标宋简体">
    <w:panose1 w:val="02000000000000000000"/>
    <w:charset w:val="86"/>
    <w:family w:val="script"/>
    <w:pitch w:val="default"/>
    <w:sig w:usb0="00000001" w:usb1="08000000" w:usb2="00000000" w:usb3="00000000" w:csb0="00040000" w:csb1="00000000"/>
    <w:embedRegular r:id="rId9" w:fontKey="{23132C4F-C432-4C83-81E1-6E52CE8B5846}"/>
  </w:font>
  <w:font w:name="新宋体">
    <w:panose1 w:val="02010609030101010101"/>
    <w:charset w:val="86"/>
    <w:family w:val="modern"/>
    <w:pitch w:val="default"/>
    <w:sig w:usb0="00000203" w:usb1="288F0000" w:usb2="00000006" w:usb3="00000000" w:csb0="00040001" w:csb1="00000000"/>
    <w:embedRegular r:id="rId10" w:fontKey="{3CE4D905-B7EC-478B-A0B6-E79EF6964050}"/>
  </w:font>
  <w:font w:name="___WRD_EMBED_SUB_38">
    <w:panose1 w:val="02010600030101010101"/>
    <w:charset w:val="86"/>
    <w:family w:val="auto"/>
    <w:pitch w:val="default"/>
    <w:sig w:usb0="00000203" w:usb1="288F0000" w:usb2="00000006" w:usb3="00000000" w:csb0="00040001" w:csb1="00000000"/>
    <w:embedRegular r:id="rId11" w:fontKey="{0CAEB6DD-36D4-401F-98A5-7220704733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40FDCA">
    <w:pPr>
      <w:pStyle w:val="12"/>
      <w:ind w:firstLine="36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E7E6A8">
                          <w:pPr>
                            <w:pStyle w:val="12"/>
                          </w:pPr>
                          <w:r>
                            <w:rPr>
                              <w:rFonts w:hint="eastAsia"/>
                            </w:rPr>
                            <w:fldChar w:fldCharType="begin"/>
                          </w:r>
                          <w:r>
                            <w:rPr>
                              <w:rFonts w:hint="eastAsia"/>
                            </w:rPr>
                            <w:instrText xml:space="preserve"> PAGE  \* MERGEFORMAT </w:instrText>
                          </w:r>
                          <w:r>
                            <w:rPr>
                              <w:rFonts w:hint="eastAsia"/>
                            </w:rPr>
                            <w:fldChar w:fldCharType="separate"/>
                          </w:r>
                          <w:r>
                            <w:t>11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33E7E6A8">
                    <w:pPr>
                      <w:pStyle w:val="12"/>
                    </w:pPr>
                    <w:r>
                      <w:rPr>
                        <w:rFonts w:hint="eastAsia"/>
                      </w:rPr>
                      <w:fldChar w:fldCharType="begin"/>
                    </w:r>
                    <w:r>
                      <w:rPr>
                        <w:rFonts w:hint="eastAsia"/>
                      </w:rPr>
                      <w:instrText xml:space="preserve"> PAGE  \* MERGEFORMAT </w:instrText>
                    </w:r>
                    <w:r>
                      <w:rPr>
                        <w:rFonts w:hint="eastAsia"/>
                      </w:rPr>
                      <w:fldChar w:fldCharType="separate"/>
                    </w:r>
                    <w:r>
                      <w:t>11</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10F8F2">
    <w:pPr>
      <w:snapToGrid w:val="0"/>
      <w:jc w:val="cente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CB1C87">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21</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71CB1C87">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21</w:t>
                    </w:r>
                    <w:r>
                      <w:rPr>
                        <w:rFonts w:hint="eastAsia"/>
                      </w:rP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CD98BD">
    <w:pPr>
      <w:snapToGrid w:val="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ED02F0">
                          <w:pPr>
                            <w:pStyle w:val="12"/>
                          </w:pPr>
                          <w:r>
                            <w:rPr>
                              <w:rFonts w:hint="eastAsia"/>
                            </w:rPr>
                            <w:fldChar w:fldCharType="begin"/>
                          </w:r>
                          <w:r>
                            <w:rPr>
                              <w:rFonts w:hint="eastAsia"/>
                            </w:rPr>
                            <w:instrText xml:space="preserve"> PAGE  \* MERGEFORMAT </w:instrText>
                          </w:r>
                          <w:r>
                            <w:rPr>
                              <w:rFonts w:hint="eastAsia"/>
                            </w:rPr>
                            <w:fldChar w:fldCharType="separate"/>
                          </w:r>
                          <w:r>
                            <w:t>24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32ED02F0">
                    <w:pPr>
                      <w:pStyle w:val="12"/>
                    </w:pPr>
                    <w:r>
                      <w:rPr>
                        <w:rFonts w:hint="eastAsia"/>
                      </w:rPr>
                      <w:fldChar w:fldCharType="begin"/>
                    </w:r>
                    <w:r>
                      <w:rPr>
                        <w:rFonts w:hint="eastAsia"/>
                      </w:rPr>
                      <w:instrText xml:space="preserve"> PAGE  \* MERGEFORMAT </w:instrText>
                    </w:r>
                    <w:r>
                      <w:rPr>
                        <w:rFonts w:hint="eastAsia"/>
                      </w:rPr>
                      <w:fldChar w:fldCharType="separate"/>
                    </w:r>
                    <w:r>
                      <w:t>24</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F68801">
    <w:pPr>
      <w:pStyle w:val="12"/>
      <w:ind w:firstLine="36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A9A3A4">
                          <w:pPr>
                            <w:pStyle w:val="12"/>
                          </w:pPr>
                          <w:r>
                            <w:rPr>
                              <w:rFonts w:hint="eastAsia"/>
                            </w:rPr>
                            <w:fldChar w:fldCharType="begin"/>
                          </w:r>
                          <w:r>
                            <w:rPr>
                              <w:rFonts w:hint="eastAsia"/>
                            </w:rPr>
                            <w:instrText xml:space="preserve"> PAGE  \* MERGEFORMAT </w:instrText>
                          </w:r>
                          <w:r>
                            <w:rPr>
                              <w:rFonts w:hint="eastAsia"/>
                            </w:rPr>
                            <w:fldChar w:fldCharType="separate"/>
                          </w:r>
                          <w:r>
                            <w:t>37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4BA9A3A4">
                    <w:pPr>
                      <w:pStyle w:val="12"/>
                    </w:pPr>
                    <w:r>
                      <w:rPr>
                        <w:rFonts w:hint="eastAsia"/>
                      </w:rPr>
                      <w:fldChar w:fldCharType="begin"/>
                    </w:r>
                    <w:r>
                      <w:rPr>
                        <w:rFonts w:hint="eastAsia"/>
                      </w:rPr>
                      <w:instrText xml:space="preserve"> PAGE  \* MERGEFORMAT </w:instrText>
                    </w:r>
                    <w:r>
                      <w:rPr>
                        <w:rFonts w:hint="eastAsia"/>
                      </w:rPr>
                      <w:fldChar w:fldCharType="separate"/>
                    </w:r>
                    <w:r>
                      <w:t>37</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923985">
    <w:pPr>
      <w:pStyle w:val="12"/>
      <w:ind w:firstLine="562"/>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lang w:val="zh-CN"/>
      </w:rPr>
      <w:fldChar w:fldCharType="end"/>
    </w:r>
  </w:p>
  <w:p w14:paraId="73EAA560">
    <w:pPr>
      <w:pStyle w:val="12"/>
      <w:ind w:firstLine="361"/>
    </w:pPr>
  </w:p>
  <w:p w14:paraId="0BA74842"/>
  <w:p w14:paraId="781D4446"/>
  <w:p w14:paraId="18A00701"/>
  <w:p w14:paraId="36FF7D47"/>
  <w:p w14:paraId="2EBB1155"/>
  <w:p w14:paraId="74CBD3F1"/>
  <w:p w14:paraId="510AC209"/>
  <w:p w14:paraId="5ABEAD61"/>
  <w:p w14:paraId="214C0182"/>
  <w:p w14:paraId="35C0DD5A"/>
  <w:p w14:paraId="3AC84962"/>
  <w:p w14:paraId="45C1AAD0"/>
  <w:p w14:paraId="763EE120"/>
  <w:p w14:paraId="7434592E"/>
  <w:p w14:paraId="4BF15011"/>
  <w:p w14:paraId="472B8BEB"/>
  <w:p w14:paraId="7F739475"/>
  <w:p w14:paraId="5FC2616E"/>
  <w:p w14:paraId="65B1811C"/>
  <w:p w14:paraId="39EBDD23"/>
  <w:p w14:paraId="5F296F5E"/>
  <w:p w14:paraId="70FEB868"/>
  <w:p w14:paraId="51B516E0"/>
  <w:p w14:paraId="3D532905"/>
  <w:p w14:paraId="1A042429"/>
  <w:p w14:paraId="72B2C879"/>
  <w:p w14:paraId="58EDDC11"/>
  <w:p w14:paraId="15516167"/>
  <w:p w14:paraId="2D58B130"/>
  <w:p w14:paraId="5524E4BF"/>
  <w:p w14:paraId="18512263"/>
  <w:p w14:paraId="3E328420"/>
  <w:p w14:paraId="6637F828"/>
  <w:p w14:paraId="7EF8DFFC"/>
  <w:p w14:paraId="5841D31E"/>
  <w:p w14:paraId="16C22508"/>
  <w:p w14:paraId="03FF411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22BC91">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25C174">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6776A3"/>
    <w:multiLevelType w:val="singleLevel"/>
    <w:tmpl w:val="AC6776A3"/>
    <w:lvl w:ilvl="0" w:tentative="0">
      <w:start w:val="1"/>
      <w:numFmt w:val="chineseCounting"/>
      <w:suff w:val="nothing"/>
      <w:lvlText w:val="%1、"/>
      <w:lvlJc w:val="left"/>
      <w:rPr>
        <w:rFonts w:hint="eastAsia"/>
      </w:rPr>
    </w:lvl>
  </w:abstractNum>
  <w:abstractNum w:abstractNumId="1">
    <w:nsid w:val="BAA6F6A9"/>
    <w:multiLevelType w:val="singleLevel"/>
    <w:tmpl w:val="BAA6F6A9"/>
    <w:lvl w:ilvl="0" w:tentative="0">
      <w:start w:val="2"/>
      <w:numFmt w:val="chineseCounting"/>
      <w:suff w:val="nothing"/>
      <w:lvlText w:val="%1、"/>
      <w:lvlJc w:val="left"/>
      <w:rPr>
        <w:rFonts w:hint="eastAsia"/>
      </w:rPr>
    </w:lvl>
  </w:abstractNum>
  <w:abstractNum w:abstractNumId="2">
    <w:nsid w:val="FB40126C"/>
    <w:multiLevelType w:val="singleLevel"/>
    <w:tmpl w:val="FB40126C"/>
    <w:lvl w:ilvl="0" w:tentative="0">
      <w:start w:val="1"/>
      <w:numFmt w:val="decimal"/>
      <w:suff w:val="nothing"/>
      <w:lvlText w:val="%1、"/>
      <w:lvlJc w:val="left"/>
    </w:lvl>
  </w:abstractNum>
  <w:abstractNum w:abstractNumId="3">
    <w:nsid w:val="1598658F"/>
    <w:multiLevelType w:val="singleLevel"/>
    <w:tmpl w:val="1598658F"/>
    <w:lvl w:ilvl="0" w:tentative="0">
      <w:start w:val="1"/>
      <w:numFmt w:val="chineseCounting"/>
      <w:suff w:val="nothing"/>
      <w:lvlText w:val="（%1）"/>
      <w:lvlJc w:val="left"/>
      <w:rPr>
        <w:rFonts w:hint="eastAsia"/>
      </w:rPr>
    </w:lvl>
  </w:abstractNum>
  <w:abstractNum w:abstractNumId="4">
    <w:nsid w:val="18A1AFE5"/>
    <w:multiLevelType w:val="singleLevel"/>
    <w:tmpl w:val="18A1AFE5"/>
    <w:lvl w:ilvl="0" w:tentative="0">
      <w:start w:val="1"/>
      <w:numFmt w:val="decimal"/>
      <w:suff w:val="nothing"/>
      <w:lvlText w:val="%1、"/>
      <w:lvlJc w:val="left"/>
    </w:lvl>
  </w:abstractNum>
  <w:abstractNum w:abstractNumId="5">
    <w:nsid w:val="5C3716E2"/>
    <w:multiLevelType w:val="singleLevel"/>
    <w:tmpl w:val="5C3716E2"/>
    <w:lvl w:ilvl="0" w:tentative="0">
      <w:start w:val="1"/>
      <w:numFmt w:val="chineseCounting"/>
      <w:suff w:val="nothing"/>
      <w:lvlText w:val="（%1）"/>
      <w:lvlJc w:val="left"/>
      <w:rPr>
        <w:rFonts w:hint="eastAsia"/>
      </w:rPr>
    </w:lvl>
  </w:abstractNum>
  <w:abstractNum w:abstractNumId="6">
    <w:nsid w:val="64024E0B"/>
    <w:multiLevelType w:val="singleLevel"/>
    <w:tmpl w:val="64024E0B"/>
    <w:lvl w:ilvl="0" w:tentative="0">
      <w:start w:val="1"/>
      <w:numFmt w:val="decimal"/>
      <w:suff w:val="nothing"/>
      <w:lvlText w:val="%1、"/>
      <w:lvlJc w:val="left"/>
      <w:pPr>
        <w:ind w:left="480" w:firstLine="0"/>
      </w:pPr>
    </w:lvl>
  </w:abstractNum>
  <w:num w:numId="1">
    <w:abstractNumId w:val="5"/>
  </w:num>
  <w:num w:numId="2">
    <w:abstractNumId w:val="1"/>
  </w:num>
  <w:num w:numId="3">
    <w:abstractNumId w:val="3"/>
  </w:num>
  <w:num w:numId="4">
    <w:abstractNumId w:val="0"/>
  </w:num>
  <w:num w:numId="5">
    <w:abstractNumId w:val="6"/>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2YTZkNTU5MWVlYTU1MTRjY2NiZDZhM2NiOGRkMGMifQ=="/>
  </w:docVars>
  <w:rsids>
    <w:rsidRoot w:val="00172A27"/>
    <w:rsid w:val="00001ECD"/>
    <w:rsid w:val="00006884"/>
    <w:rsid w:val="0001242C"/>
    <w:rsid w:val="00022FFD"/>
    <w:rsid w:val="00032A0C"/>
    <w:rsid w:val="00033ED2"/>
    <w:rsid w:val="00041CF9"/>
    <w:rsid w:val="0004348E"/>
    <w:rsid w:val="00043EE4"/>
    <w:rsid w:val="00050ADC"/>
    <w:rsid w:val="00076D01"/>
    <w:rsid w:val="00083253"/>
    <w:rsid w:val="00085866"/>
    <w:rsid w:val="000C5DE2"/>
    <w:rsid w:val="000D0DD4"/>
    <w:rsid w:val="000D6F7A"/>
    <w:rsid w:val="000E6F7C"/>
    <w:rsid w:val="001008E7"/>
    <w:rsid w:val="00101917"/>
    <w:rsid w:val="001028CE"/>
    <w:rsid w:val="00130CA2"/>
    <w:rsid w:val="00131B3D"/>
    <w:rsid w:val="00133B56"/>
    <w:rsid w:val="0013753C"/>
    <w:rsid w:val="00140F89"/>
    <w:rsid w:val="0014570E"/>
    <w:rsid w:val="0015064D"/>
    <w:rsid w:val="00151D22"/>
    <w:rsid w:val="001573EB"/>
    <w:rsid w:val="00162571"/>
    <w:rsid w:val="00163A65"/>
    <w:rsid w:val="00165DFE"/>
    <w:rsid w:val="0017067A"/>
    <w:rsid w:val="00172A27"/>
    <w:rsid w:val="0017434B"/>
    <w:rsid w:val="00174FD4"/>
    <w:rsid w:val="001855CF"/>
    <w:rsid w:val="001946DB"/>
    <w:rsid w:val="001A02DA"/>
    <w:rsid w:val="001A30B0"/>
    <w:rsid w:val="001A4E0A"/>
    <w:rsid w:val="001B3792"/>
    <w:rsid w:val="001D1895"/>
    <w:rsid w:val="001E4642"/>
    <w:rsid w:val="001E6B85"/>
    <w:rsid w:val="001F02BA"/>
    <w:rsid w:val="001F3B45"/>
    <w:rsid w:val="002108B4"/>
    <w:rsid w:val="00211E08"/>
    <w:rsid w:val="002213E8"/>
    <w:rsid w:val="002260B3"/>
    <w:rsid w:val="002264B0"/>
    <w:rsid w:val="00227FBC"/>
    <w:rsid w:val="002324FF"/>
    <w:rsid w:val="002413E0"/>
    <w:rsid w:val="00247320"/>
    <w:rsid w:val="00257C5D"/>
    <w:rsid w:val="00260C3A"/>
    <w:rsid w:val="00261240"/>
    <w:rsid w:val="002708D6"/>
    <w:rsid w:val="00280064"/>
    <w:rsid w:val="002806A0"/>
    <w:rsid w:val="00285AC4"/>
    <w:rsid w:val="002A294E"/>
    <w:rsid w:val="002A7391"/>
    <w:rsid w:val="002A7B57"/>
    <w:rsid w:val="002B7967"/>
    <w:rsid w:val="002C47AB"/>
    <w:rsid w:val="002E24D4"/>
    <w:rsid w:val="002E2E5A"/>
    <w:rsid w:val="002E46B4"/>
    <w:rsid w:val="002F0FE0"/>
    <w:rsid w:val="002F4ABC"/>
    <w:rsid w:val="002F6EDD"/>
    <w:rsid w:val="00300A89"/>
    <w:rsid w:val="0030397F"/>
    <w:rsid w:val="003047FF"/>
    <w:rsid w:val="00315DF0"/>
    <w:rsid w:val="00321CB6"/>
    <w:rsid w:val="003225A3"/>
    <w:rsid w:val="00323C12"/>
    <w:rsid w:val="003272D2"/>
    <w:rsid w:val="0034338A"/>
    <w:rsid w:val="003474B5"/>
    <w:rsid w:val="00351DA1"/>
    <w:rsid w:val="00352C8C"/>
    <w:rsid w:val="00354A9C"/>
    <w:rsid w:val="00362947"/>
    <w:rsid w:val="00377336"/>
    <w:rsid w:val="00387253"/>
    <w:rsid w:val="003908A0"/>
    <w:rsid w:val="003A604E"/>
    <w:rsid w:val="003B3420"/>
    <w:rsid w:val="003B7331"/>
    <w:rsid w:val="003B758F"/>
    <w:rsid w:val="003C0E8B"/>
    <w:rsid w:val="003C433F"/>
    <w:rsid w:val="003D27BB"/>
    <w:rsid w:val="003D54C1"/>
    <w:rsid w:val="003E6E42"/>
    <w:rsid w:val="003F2170"/>
    <w:rsid w:val="003F6AB9"/>
    <w:rsid w:val="0041087D"/>
    <w:rsid w:val="00411DD9"/>
    <w:rsid w:val="00412543"/>
    <w:rsid w:val="00413D20"/>
    <w:rsid w:val="00432B34"/>
    <w:rsid w:val="004343A3"/>
    <w:rsid w:val="004455EF"/>
    <w:rsid w:val="004508AD"/>
    <w:rsid w:val="00454C71"/>
    <w:rsid w:val="004556E5"/>
    <w:rsid w:val="00460BF5"/>
    <w:rsid w:val="00461C6E"/>
    <w:rsid w:val="00470C11"/>
    <w:rsid w:val="0049537E"/>
    <w:rsid w:val="0049678B"/>
    <w:rsid w:val="004C3D4A"/>
    <w:rsid w:val="004C5D5E"/>
    <w:rsid w:val="004D5969"/>
    <w:rsid w:val="004E10A3"/>
    <w:rsid w:val="004E64FE"/>
    <w:rsid w:val="004E6A11"/>
    <w:rsid w:val="004F05B6"/>
    <w:rsid w:val="004F3EDE"/>
    <w:rsid w:val="00501CEA"/>
    <w:rsid w:val="00507CBF"/>
    <w:rsid w:val="0051165F"/>
    <w:rsid w:val="005124BD"/>
    <w:rsid w:val="00521019"/>
    <w:rsid w:val="00522123"/>
    <w:rsid w:val="00530A87"/>
    <w:rsid w:val="00542A5C"/>
    <w:rsid w:val="005452B7"/>
    <w:rsid w:val="005472BD"/>
    <w:rsid w:val="00556880"/>
    <w:rsid w:val="005750C3"/>
    <w:rsid w:val="0058589A"/>
    <w:rsid w:val="00591372"/>
    <w:rsid w:val="005939DF"/>
    <w:rsid w:val="005B0A26"/>
    <w:rsid w:val="005B41B6"/>
    <w:rsid w:val="005B5CC6"/>
    <w:rsid w:val="005D238A"/>
    <w:rsid w:val="005E0145"/>
    <w:rsid w:val="005E2296"/>
    <w:rsid w:val="005F0DB0"/>
    <w:rsid w:val="00601ED3"/>
    <w:rsid w:val="00621B04"/>
    <w:rsid w:val="00622F03"/>
    <w:rsid w:val="00625FD8"/>
    <w:rsid w:val="00632B9F"/>
    <w:rsid w:val="006446CF"/>
    <w:rsid w:val="0065164E"/>
    <w:rsid w:val="006639CD"/>
    <w:rsid w:val="00663C62"/>
    <w:rsid w:val="00665829"/>
    <w:rsid w:val="0067564F"/>
    <w:rsid w:val="00676997"/>
    <w:rsid w:val="006A16B9"/>
    <w:rsid w:val="006A1A6A"/>
    <w:rsid w:val="006A2059"/>
    <w:rsid w:val="006B24D5"/>
    <w:rsid w:val="006B3BB6"/>
    <w:rsid w:val="006C008E"/>
    <w:rsid w:val="006D02AF"/>
    <w:rsid w:val="006D211C"/>
    <w:rsid w:val="006D3098"/>
    <w:rsid w:val="006D3C3A"/>
    <w:rsid w:val="006E20D9"/>
    <w:rsid w:val="006E20E1"/>
    <w:rsid w:val="006E2A05"/>
    <w:rsid w:val="006E494C"/>
    <w:rsid w:val="006F4233"/>
    <w:rsid w:val="006F51F2"/>
    <w:rsid w:val="006F7B2E"/>
    <w:rsid w:val="00706B34"/>
    <w:rsid w:val="00710448"/>
    <w:rsid w:val="00715C34"/>
    <w:rsid w:val="00721CA6"/>
    <w:rsid w:val="00734808"/>
    <w:rsid w:val="00761BC8"/>
    <w:rsid w:val="00771124"/>
    <w:rsid w:val="00771C81"/>
    <w:rsid w:val="007752FA"/>
    <w:rsid w:val="00782D90"/>
    <w:rsid w:val="00796110"/>
    <w:rsid w:val="007B1E5B"/>
    <w:rsid w:val="007B72C6"/>
    <w:rsid w:val="007C56D7"/>
    <w:rsid w:val="007F7669"/>
    <w:rsid w:val="00801D3B"/>
    <w:rsid w:val="0080279E"/>
    <w:rsid w:val="00806832"/>
    <w:rsid w:val="00806FD6"/>
    <w:rsid w:val="00810FB1"/>
    <w:rsid w:val="0082336D"/>
    <w:rsid w:val="00825A3D"/>
    <w:rsid w:val="00825B78"/>
    <w:rsid w:val="00835DE5"/>
    <w:rsid w:val="00836979"/>
    <w:rsid w:val="00842CE4"/>
    <w:rsid w:val="008509C1"/>
    <w:rsid w:val="0085240D"/>
    <w:rsid w:val="008832AF"/>
    <w:rsid w:val="00883E38"/>
    <w:rsid w:val="008848AF"/>
    <w:rsid w:val="008A7995"/>
    <w:rsid w:val="008B555F"/>
    <w:rsid w:val="008C34DA"/>
    <w:rsid w:val="008D3EEF"/>
    <w:rsid w:val="008D3EF1"/>
    <w:rsid w:val="008E39E0"/>
    <w:rsid w:val="008F6005"/>
    <w:rsid w:val="008F6552"/>
    <w:rsid w:val="008F7790"/>
    <w:rsid w:val="00900A79"/>
    <w:rsid w:val="00900D42"/>
    <w:rsid w:val="00911CC1"/>
    <w:rsid w:val="00917594"/>
    <w:rsid w:val="00925F9D"/>
    <w:rsid w:val="009279E4"/>
    <w:rsid w:val="00933526"/>
    <w:rsid w:val="0094165B"/>
    <w:rsid w:val="00955C2F"/>
    <w:rsid w:val="00962123"/>
    <w:rsid w:val="00970781"/>
    <w:rsid w:val="00971B7D"/>
    <w:rsid w:val="0097516B"/>
    <w:rsid w:val="0097540A"/>
    <w:rsid w:val="00984327"/>
    <w:rsid w:val="00984427"/>
    <w:rsid w:val="00985777"/>
    <w:rsid w:val="00987430"/>
    <w:rsid w:val="0099626F"/>
    <w:rsid w:val="009A3440"/>
    <w:rsid w:val="009B2204"/>
    <w:rsid w:val="009C4D42"/>
    <w:rsid w:val="009C6CF7"/>
    <w:rsid w:val="009D03E9"/>
    <w:rsid w:val="009E06D9"/>
    <w:rsid w:val="009E0749"/>
    <w:rsid w:val="009F117F"/>
    <w:rsid w:val="009F7C52"/>
    <w:rsid w:val="00A0547D"/>
    <w:rsid w:val="00A05E6F"/>
    <w:rsid w:val="00A110D1"/>
    <w:rsid w:val="00A131B9"/>
    <w:rsid w:val="00A2750D"/>
    <w:rsid w:val="00A32707"/>
    <w:rsid w:val="00A3522C"/>
    <w:rsid w:val="00A35F02"/>
    <w:rsid w:val="00A3741B"/>
    <w:rsid w:val="00A46479"/>
    <w:rsid w:val="00A51196"/>
    <w:rsid w:val="00A52532"/>
    <w:rsid w:val="00A52E9D"/>
    <w:rsid w:val="00A53476"/>
    <w:rsid w:val="00A56CAB"/>
    <w:rsid w:val="00A57720"/>
    <w:rsid w:val="00A6499C"/>
    <w:rsid w:val="00A74926"/>
    <w:rsid w:val="00A74FDE"/>
    <w:rsid w:val="00A87B6D"/>
    <w:rsid w:val="00A92571"/>
    <w:rsid w:val="00A9401A"/>
    <w:rsid w:val="00A9420A"/>
    <w:rsid w:val="00AA3140"/>
    <w:rsid w:val="00AA3412"/>
    <w:rsid w:val="00AA5075"/>
    <w:rsid w:val="00AB6923"/>
    <w:rsid w:val="00AB6EF5"/>
    <w:rsid w:val="00AC4EDC"/>
    <w:rsid w:val="00AC7EA4"/>
    <w:rsid w:val="00AD1442"/>
    <w:rsid w:val="00AE1DB4"/>
    <w:rsid w:val="00AE505F"/>
    <w:rsid w:val="00AF6115"/>
    <w:rsid w:val="00B01C14"/>
    <w:rsid w:val="00B10B0D"/>
    <w:rsid w:val="00B22BD6"/>
    <w:rsid w:val="00B25580"/>
    <w:rsid w:val="00B31988"/>
    <w:rsid w:val="00B36025"/>
    <w:rsid w:val="00B55D1B"/>
    <w:rsid w:val="00B55E11"/>
    <w:rsid w:val="00B56FEF"/>
    <w:rsid w:val="00B65825"/>
    <w:rsid w:val="00B67881"/>
    <w:rsid w:val="00B75DC0"/>
    <w:rsid w:val="00B86CF8"/>
    <w:rsid w:val="00B94653"/>
    <w:rsid w:val="00B953C2"/>
    <w:rsid w:val="00BA4A47"/>
    <w:rsid w:val="00BB1740"/>
    <w:rsid w:val="00BB18B3"/>
    <w:rsid w:val="00BC0FBC"/>
    <w:rsid w:val="00BC1EB0"/>
    <w:rsid w:val="00BC3D6C"/>
    <w:rsid w:val="00BD5AE1"/>
    <w:rsid w:val="00BE1BF3"/>
    <w:rsid w:val="00BE1D21"/>
    <w:rsid w:val="00BF153B"/>
    <w:rsid w:val="00BF6EAA"/>
    <w:rsid w:val="00C0364A"/>
    <w:rsid w:val="00C1187D"/>
    <w:rsid w:val="00C20936"/>
    <w:rsid w:val="00C2492C"/>
    <w:rsid w:val="00C31905"/>
    <w:rsid w:val="00C33CA7"/>
    <w:rsid w:val="00C37055"/>
    <w:rsid w:val="00C3712B"/>
    <w:rsid w:val="00C545A1"/>
    <w:rsid w:val="00C71AC4"/>
    <w:rsid w:val="00C7584B"/>
    <w:rsid w:val="00C82BC0"/>
    <w:rsid w:val="00C87D7C"/>
    <w:rsid w:val="00C958E1"/>
    <w:rsid w:val="00C95F33"/>
    <w:rsid w:val="00CA33F0"/>
    <w:rsid w:val="00CA36F7"/>
    <w:rsid w:val="00CA6732"/>
    <w:rsid w:val="00CA7624"/>
    <w:rsid w:val="00CB1975"/>
    <w:rsid w:val="00CB2CDD"/>
    <w:rsid w:val="00CB2D79"/>
    <w:rsid w:val="00CB72B7"/>
    <w:rsid w:val="00CD4BDE"/>
    <w:rsid w:val="00CE204F"/>
    <w:rsid w:val="00CE4BAC"/>
    <w:rsid w:val="00D055DB"/>
    <w:rsid w:val="00D14953"/>
    <w:rsid w:val="00D203CC"/>
    <w:rsid w:val="00D355DA"/>
    <w:rsid w:val="00D41C2A"/>
    <w:rsid w:val="00D41D15"/>
    <w:rsid w:val="00D52961"/>
    <w:rsid w:val="00D5487D"/>
    <w:rsid w:val="00D60470"/>
    <w:rsid w:val="00D61EE9"/>
    <w:rsid w:val="00D65C7F"/>
    <w:rsid w:val="00D723EF"/>
    <w:rsid w:val="00D77932"/>
    <w:rsid w:val="00D92EDC"/>
    <w:rsid w:val="00D93BD1"/>
    <w:rsid w:val="00D93D03"/>
    <w:rsid w:val="00D94256"/>
    <w:rsid w:val="00DD32AD"/>
    <w:rsid w:val="00DE7B72"/>
    <w:rsid w:val="00DE7E81"/>
    <w:rsid w:val="00DF01C3"/>
    <w:rsid w:val="00E01A0E"/>
    <w:rsid w:val="00E0531A"/>
    <w:rsid w:val="00E07B3B"/>
    <w:rsid w:val="00E126D2"/>
    <w:rsid w:val="00E12EA6"/>
    <w:rsid w:val="00E16B37"/>
    <w:rsid w:val="00E22954"/>
    <w:rsid w:val="00E24C98"/>
    <w:rsid w:val="00E35707"/>
    <w:rsid w:val="00E37E63"/>
    <w:rsid w:val="00E4440E"/>
    <w:rsid w:val="00E52776"/>
    <w:rsid w:val="00E541F9"/>
    <w:rsid w:val="00E67295"/>
    <w:rsid w:val="00E71DEB"/>
    <w:rsid w:val="00E726DA"/>
    <w:rsid w:val="00E74968"/>
    <w:rsid w:val="00E76A0F"/>
    <w:rsid w:val="00E76B5D"/>
    <w:rsid w:val="00E82BA4"/>
    <w:rsid w:val="00E8683B"/>
    <w:rsid w:val="00E95BF5"/>
    <w:rsid w:val="00EB64EB"/>
    <w:rsid w:val="00EE089E"/>
    <w:rsid w:val="00EE0D37"/>
    <w:rsid w:val="00EF1D99"/>
    <w:rsid w:val="00EF6121"/>
    <w:rsid w:val="00F137E7"/>
    <w:rsid w:val="00F233BC"/>
    <w:rsid w:val="00F24CC0"/>
    <w:rsid w:val="00F251D6"/>
    <w:rsid w:val="00F25A9B"/>
    <w:rsid w:val="00F40B23"/>
    <w:rsid w:val="00F413B2"/>
    <w:rsid w:val="00F46831"/>
    <w:rsid w:val="00F51FC6"/>
    <w:rsid w:val="00F60934"/>
    <w:rsid w:val="00F6682F"/>
    <w:rsid w:val="00F6750C"/>
    <w:rsid w:val="00F90AB9"/>
    <w:rsid w:val="00F94C5D"/>
    <w:rsid w:val="00F97AF7"/>
    <w:rsid w:val="00FA42D4"/>
    <w:rsid w:val="00FA7761"/>
    <w:rsid w:val="00FB5736"/>
    <w:rsid w:val="00FD2127"/>
    <w:rsid w:val="00FD68CB"/>
    <w:rsid w:val="00FD7527"/>
    <w:rsid w:val="00FE13F0"/>
    <w:rsid w:val="01601D9F"/>
    <w:rsid w:val="016471F9"/>
    <w:rsid w:val="01D56747"/>
    <w:rsid w:val="02DA1D28"/>
    <w:rsid w:val="03214A83"/>
    <w:rsid w:val="035D3297"/>
    <w:rsid w:val="03E67524"/>
    <w:rsid w:val="04015655"/>
    <w:rsid w:val="04281754"/>
    <w:rsid w:val="045A3810"/>
    <w:rsid w:val="055B0D4A"/>
    <w:rsid w:val="056B7129"/>
    <w:rsid w:val="05827385"/>
    <w:rsid w:val="063447A5"/>
    <w:rsid w:val="0693523B"/>
    <w:rsid w:val="06B50CF4"/>
    <w:rsid w:val="072648EE"/>
    <w:rsid w:val="072D2A7C"/>
    <w:rsid w:val="07437642"/>
    <w:rsid w:val="078917EC"/>
    <w:rsid w:val="078C7D3A"/>
    <w:rsid w:val="07AB3ACE"/>
    <w:rsid w:val="08441280"/>
    <w:rsid w:val="08B41A04"/>
    <w:rsid w:val="08F46AA7"/>
    <w:rsid w:val="0A7E31A7"/>
    <w:rsid w:val="0A8B25CF"/>
    <w:rsid w:val="0AB8033A"/>
    <w:rsid w:val="0AF26B57"/>
    <w:rsid w:val="0B047567"/>
    <w:rsid w:val="0B896433"/>
    <w:rsid w:val="0BAB76F6"/>
    <w:rsid w:val="0C3C5DA1"/>
    <w:rsid w:val="0C3D2E4E"/>
    <w:rsid w:val="0C7C1623"/>
    <w:rsid w:val="0C893FA5"/>
    <w:rsid w:val="0CF30B1F"/>
    <w:rsid w:val="0D214817"/>
    <w:rsid w:val="0D397A5A"/>
    <w:rsid w:val="0D4505E9"/>
    <w:rsid w:val="0DD50BC0"/>
    <w:rsid w:val="0E1D05F5"/>
    <w:rsid w:val="0E256A4A"/>
    <w:rsid w:val="0E463818"/>
    <w:rsid w:val="0EA25B1A"/>
    <w:rsid w:val="0ECD1325"/>
    <w:rsid w:val="0F3A4FF2"/>
    <w:rsid w:val="0F4E69BE"/>
    <w:rsid w:val="0F5A654A"/>
    <w:rsid w:val="0F5B6F13"/>
    <w:rsid w:val="0F992615"/>
    <w:rsid w:val="0FAB4813"/>
    <w:rsid w:val="0FED3546"/>
    <w:rsid w:val="10253DF0"/>
    <w:rsid w:val="10B07788"/>
    <w:rsid w:val="10CB38EA"/>
    <w:rsid w:val="10FC0153"/>
    <w:rsid w:val="116C45B5"/>
    <w:rsid w:val="11B60004"/>
    <w:rsid w:val="11B960F1"/>
    <w:rsid w:val="11E669C9"/>
    <w:rsid w:val="11F731AA"/>
    <w:rsid w:val="121D154A"/>
    <w:rsid w:val="12861DAA"/>
    <w:rsid w:val="12A731F1"/>
    <w:rsid w:val="12BB7F8C"/>
    <w:rsid w:val="13A93100"/>
    <w:rsid w:val="13B2266D"/>
    <w:rsid w:val="13C70B48"/>
    <w:rsid w:val="143973FA"/>
    <w:rsid w:val="146641E8"/>
    <w:rsid w:val="157C69B0"/>
    <w:rsid w:val="160F540E"/>
    <w:rsid w:val="16636DC7"/>
    <w:rsid w:val="1686567A"/>
    <w:rsid w:val="17125C99"/>
    <w:rsid w:val="171F58F1"/>
    <w:rsid w:val="17566335"/>
    <w:rsid w:val="18340100"/>
    <w:rsid w:val="18AB5F80"/>
    <w:rsid w:val="193D2635"/>
    <w:rsid w:val="196472D8"/>
    <w:rsid w:val="19F66919"/>
    <w:rsid w:val="1A4D2EB3"/>
    <w:rsid w:val="1A4E6FC3"/>
    <w:rsid w:val="1A6C6097"/>
    <w:rsid w:val="1A7D7923"/>
    <w:rsid w:val="1B9034CB"/>
    <w:rsid w:val="1BED0EA5"/>
    <w:rsid w:val="1BF144C6"/>
    <w:rsid w:val="1CC84BA2"/>
    <w:rsid w:val="1DC42910"/>
    <w:rsid w:val="1E776D73"/>
    <w:rsid w:val="1EA04592"/>
    <w:rsid w:val="1EB37A6C"/>
    <w:rsid w:val="1ED878EA"/>
    <w:rsid w:val="1EE465E2"/>
    <w:rsid w:val="1F456187"/>
    <w:rsid w:val="1F57599B"/>
    <w:rsid w:val="1F6A4D93"/>
    <w:rsid w:val="1F7A6B0B"/>
    <w:rsid w:val="1F7E2174"/>
    <w:rsid w:val="20660C7E"/>
    <w:rsid w:val="20D16947"/>
    <w:rsid w:val="21263259"/>
    <w:rsid w:val="21831E7A"/>
    <w:rsid w:val="21E9658C"/>
    <w:rsid w:val="22096094"/>
    <w:rsid w:val="22ED6055"/>
    <w:rsid w:val="23737814"/>
    <w:rsid w:val="241724A7"/>
    <w:rsid w:val="244F261E"/>
    <w:rsid w:val="245476BF"/>
    <w:rsid w:val="247471EA"/>
    <w:rsid w:val="254A297F"/>
    <w:rsid w:val="25C552D7"/>
    <w:rsid w:val="268C6486"/>
    <w:rsid w:val="26AF008C"/>
    <w:rsid w:val="27E050B2"/>
    <w:rsid w:val="28120E48"/>
    <w:rsid w:val="28522F1A"/>
    <w:rsid w:val="28653758"/>
    <w:rsid w:val="28D97579"/>
    <w:rsid w:val="28FD2511"/>
    <w:rsid w:val="290F465E"/>
    <w:rsid w:val="291348CF"/>
    <w:rsid w:val="296B0B7A"/>
    <w:rsid w:val="29FD2036"/>
    <w:rsid w:val="2A2839CE"/>
    <w:rsid w:val="2A3A7E1B"/>
    <w:rsid w:val="2A751BBE"/>
    <w:rsid w:val="2A9E6187"/>
    <w:rsid w:val="2AD332B3"/>
    <w:rsid w:val="2B2F13AB"/>
    <w:rsid w:val="2B9227E8"/>
    <w:rsid w:val="2BF729A3"/>
    <w:rsid w:val="2C0629B6"/>
    <w:rsid w:val="2C0F7D27"/>
    <w:rsid w:val="2C160EAB"/>
    <w:rsid w:val="2C2F550C"/>
    <w:rsid w:val="2CC77C60"/>
    <w:rsid w:val="2CF179D4"/>
    <w:rsid w:val="2D020A29"/>
    <w:rsid w:val="2DAB0CE2"/>
    <w:rsid w:val="2DDC40C9"/>
    <w:rsid w:val="2E022495"/>
    <w:rsid w:val="2EAE52E7"/>
    <w:rsid w:val="2F0B1FF6"/>
    <w:rsid w:val="2F6B42D3"/>
    <w:rsid w:val="30424043"/>
    <w:rsid w:val="30884E2E"/>
    <w:rsid w:val="314633F7"/>
    <w:rsid w:val="31523BF2"/>
    <w:rsid w:val="31597D8F"/>
    <w:rsid w:val="3172418C"/>
    <w:rsid w:val="317C672F"/>
    <w:rsid w:val="317D2253"/>
    <w:rsid w:val="31951352"/>
    <w:rsid w:val="31FD5E3D"/>
    <w:rsid w:val="31FE2663"/>
    <w:rsid w:val="326275DB"/>
    <w:rsid w:val="33CC1C56"/>
    <w:rsid w:val="33E91F8B"/>
    <w:rsid w:val="341C4241"/>
    <w:rsid w:val="3424252D"/>
    <w:rsid w:val="34324308"/>
    <w:rsid w:val="345503B1"/>
    <w:rsid w:val="345A279A"/>
    <w:rsid w:val="34D97D06"/>
    <w:rsid w:val="360E323F"/>
    <w:rsid w:val="36365C97"/>
    <w:rsid w:val="36AD5606"/>
    <w:rsid w:val="36B5176A"/>
    <w:rsid w:val="382B3CE3"/>
    <w:rsid w:val="387B5A3F"/>
    <w:rsid w:val="389357E0"/>
    <w:rsid w:val="39BF73B4"/>
    <w:rsid w:val="39D907C1"/>
    <w:rsid w:val="39EC6D7C"/>
    <w:rsid w:val="3A4E5EEB"/>
    <w:rsid w:val="3A572DBA"/>
    <w:rsid w:val="3A97560B"/>
    <w:rsid w:val="3A9D71C6"/>
    <w:rsid w:val="3ABC7ED4"/>
    <w:rsid w:val="3AC5283C"/>
    <w:rsid w:val="3B026D8D"/>
    <w:rsid w:val="3B063945"/>
    <w:rsid w:val="3B0F4104"/>
    <w:rsid w:val="3B214D09"/>
    <w:rsid w:val="3B2713E3"/>
    <w:rsid w:val="3B320D87"/>
    <w:rsid w:val="3B351DC1"/>
    <w:rsid w:val="3B352136"/>
    <w:rsid w:val="3C2B4E24"/>
    <w:rsid w:val="3C46220A"/>
    <w:rsid w:val="3C8D1F31"/>
    <w:rsid w:val="3CF33D8F"/>
    <w:rsid w:val="3D5F0548"/>
    <w:rsid w:val="3D7A1278"/>
    <w:rsid w:val="3DF5742E"/>
    <w:rsid w:val="3E3C7F0B"/>
    <w:rsid w:val="3F177A97"/>
    <w:rsid w:val="3F2819C2"/>
    <w:rsid w:val="3F4307FB"/>
    <w:rsid w:val="3F7E37E6"/>
    <w:rsid w:val="4154670D"/>
    <w:rsid w:val="41630C8F"/>
    <w:rsid w:val="41B00E76"/>
    <w:rsid w:val="41BA7AB7"/>
    <w:rsid w:val="42C872FD"/>
    <w:rsid w:val="438B0DF7"/>
    <w:rsid w:val="43A56C2A"/>
    <w:rsid w:val="43AD5550"/>
    <w:rsid w:val="43DC4B8F"/>
    <w:rsid w:val="43F22F97"/>
    <w:rsid w:val="44052530"/>
    <w:rsid w:val="445F686B"/>
    <w:rsid w:val="4467447A"/>
    <w:rsid w:val="44AA286A"/>
    <w:rsid w:val="44EE7FD3"/>
    <w:rsid w:val="44F30F08"/>
    <w:rsid w:val="45334099"/>
    <w:rsid w:val="45736342"/>
    <w:rsid w:val="45B94990"/>
    <w:rsid w:val="46185CB6"/>
    <w:rsid w:val="465B3C4E"/>
    <w:rsid w:val="47575185"/>
    <w:rsid w:val="49076765"/>
    <w:rsid w:val="492863D3"/>
    <w:rsid w:val="497854A1"/>
    <w:rsid w:val="4983064E"/>
    <w:rsid w:val="49914058"/>
    <w:rsid w:val="49C47570"/>
    <w:rsid w:val="49C94200"/>
    <w:rsid w:val="4A2C2D6F"/>
    <w:rsid w:val="4A3004F6"/>
    <w:rsid w:val="4A96121F"/>
    <w:rsid w:val="4ABC0E6A"/>
    <w:rsid w:val="4ABD148A"/>
    <w:rsid w:val="4AC50527"/>
    <w:rsid w:val="4AEC08BA"/>
    <w:rsid w:val="4AFF6048"/>
    <w:rsid w:val="4B0435FA"/>
    <w:rsid w:val="4B453396"/>
    <w:rsid w:val="4B6161BC"/>
    <w:rsid w:val="4C0A4C58"/>
    <w:rsid w:val="4C1A34C1"/>
    <w:rsid w:val="4C48041C"/>
    <w:rsid w:val="4C9D1798"/>
    <w:rsid w:val="4CD2031C"/>
    <w:rsid w:val="4D2114D2"/>
    <w:rsid w:val="4E132439"/>
    <w:rsid w:val="4E3D0BC1"/>
    <w:rsid w:val="4EAF7C7E"/>
    <w:rsid w:val="4EE55515"/>
    <w:rsid w:val="4F3456C7"/>
    <w:rsid w:val="4F48237E"/>
    <w:rsid w:val="4F6D17FB"/>
    <w:rsid w:val="4FC46A39"/>
    <w:rsid w:val="4FFC461A"/>
    <w:rsid w:val="50022248"/>
    <w:rsid w:val="50172112"/>
    <w:rsid w:val="504D7009"/>
    <w:rsid w:val="506A2DC4"/>
    <w:rsid w:val="509803EE"/>
    <w:rsid w:val="50AB04D1"/>
    <w:rsid w:val="50D000EF"/>
    <w:rsid w:val="51044DFF"/>
    <w:rsid w:val="516A08CA"/>
    <w:rsid w:val="518B1BFB"/>
    <w:rsid w:val="518D7608"/>
    <w:rsid w:val="519F2F98"/>
    <w:rsid w:val="51A44449"/>
    <w:rsid w:val="51AA0223"/>
    <w:rsid w:val="51AF08A9"/>
    <w:rsid w:val="525A5AE6"/>
    <w:rsid w:val="527846CC"/>
    <w:rsid w:val="527D3468"/>
    <w:rsid w:val="534042D5"/>
    <w:rsid w:val="53C07A8D"/>
    <w:rsid w:val="546C48B9"/>
    <w:rsid w:val="548073DE"/>
    <w:rsid w:val="54B44351"/>
    <w:rsid w:val="55DA7187"/>
    <w:rsid w:val="56225BB1"/>
    <w:rsid w:val="569778DE"/>
    <w:rsid w:val="56F8305B"/>
    <w:rsid w:val="570B18ED"/>
    <w:rsid w:val="573C5EAB"/>
    <w:rsid w:val="578162C2"/>
    <w:rsid w:val="582A09EB"/>
    <w:rsid w:val="585119A0"/>
    <w:rsid w:val="585A6C1C"/>
    <w:rsid w:val="59183190"/>
    <w:rsid w:val="591B54F6"/>
    <w:rsid w:val="59716F1E"/>
    <w:rsid w:val="59740EE4"/>
    <w:rsid w:val="59C25EFA"/>
    <w:rsid w:val="5A4B3EEB"/>
    <w:rsid w:val="5A78407D"/>
    <w:rsid w:val="5AA27352"/>
    <w:rsid w:val="5ABA3178"/>
    <w:rsid w:val="5AC24527"/>
    <w:rsid w:val="5B1E7EE3"/>
    <w:rsid w:val="5B3053DB"/>
    <w:rsid w:val="5B4973B1"/>
    <w:rsid w:val="5B545D92"/>
    <w:rsid w:val="5B9065A7"/>
    <w:rsid w:val="5C023C3D"/>
    <w:rsid w:val="5C446347"/>
    <w:rsid w:val="5C50624C"/>
    <w:rsid w:val="5C725C5F"/>
    <w:rsid w:val="5CA618F9"/>
    <w:rsid w:val="5CAD4B59"/>
    <w:rsid w:val="5CFA20B2"/>
    <w:rsid w:val="5EC3015E"/>
    <w:rsid w:val="5EE03ED0"/>
    <w:rsid w:val="5F461372"/>
    <w:rsid w:val="5FCD187E"/>
    <w:rsid w:val="604E1113"/>
    <w:rsid w:val="60896752"/>
    <w:rsid w:val="60BA2738"/>
    <w:rsid w:val="613F1A6F"/>
    <w:rsid w:val="6146117E"/>
    <w:rsid w:val="617A3E75"/>
    <w:rsid w:val="62222F83"/>
    <w:rsid w:val="62585B83"/>
    <w:rsid w:val="62690B06"/>
    <w:rsid w:val="62C81DDF"/>
    <w:rsid w:val="62E55633"/>
    <w:rsid w:val="63162100"/>
    <w:rsid w:val="63DD4CBB"/>
    <w:rsid w:val="64072FE9"/>
    <w:rsid w:val="644F75D4"/>
    <w:rsid w:val="65880F04"/>
    <w:rsid w:val="65BB001D"/>
    <w:rsid w:val="65FF6D0C"/>
    <w:rsid w:val="662D0352"/>
    <w:rsid w:val="66D63764"/>
    <w:rsid w:val="66DD6107"/>
    <w:rsid w:val="679830B8"/>
    <w:rsid w:val="68D20106"/>
    <w:rsid w:val="692574FC"/>
    <w:rsid w:val="693F4846"/>
    <w:rsid w:val="69E37385"/>
    <w:rsid w:val="6A030638"/>
    <w:rsid w:val="6A6E211E"/>
    <w:rsid w:val="6A9A17FD"/>
    <w:rsid w:val="6A9E388D"/>
    <w:rsid w:val="6AB46DA8"/>
    <w:rsid w:val="6ACF5692"/>
    <w:rsid w:val="6B195755"/>
    <w:rsid w:val="6B6366CB"/>
    <w:rsid w:val="6C3D112F"/>
    <w:rsid w:val="6C843645"/>
    <w:rsid w:val="6C8866C0"/>
    <w:rsid w:val="6C912DB1"/>
    <w:rsid w:val="6C93511E"/>
    <w:rsid w:val="6CEF24DF"/>
    <w:rsid w:val="6D190F47"/>
    <w:rsid w:val="6DB86FC0"/>
    <w:rsid w:val="6DD06306"/>
    <w:rsid w:val="6DDB21B6"/>
    <w:rsid w:val="6E42069F"/>
    <w:rsid w:val="6E95615F"/>
    <w:rsid w:val="6EBF142E"/>
    <w:rsid w:val="6F5350B5"/>
    <w:rsid w:val="70277A46"/>
    <w:rsid w:val="70453998"/>
    <w:rsid w:val="70602A0B"/>
    <w:rsid w:val="7085295E"/>
    <w:rsid w:val="70CC4A0A"/>
    <w:rsid w:val="70D83458"/>
    <w:rsid w:val="71A5098C"/>
    <w:rsid w:val="71BE1782"/>
    <w:rsid w:val="728534FA"/>
    <w:rsid w:val="729B5C98"/>
    <w:rsid w:val="72C72385"/>
    <w:rsid w:val="731E2853"/>
    <w:rsid w:val="732A7D7A"/>
    <w:rsid w:val="739113E2"/>
    <w:rsid w:val="73C000A0"/>
    <w:rsid w:val="740524A8"/>
    <w:rsid w:val="74446084"/>
    <w:rsid w:val="74684928"/>
    <w:rsid w:val="74DC1386"/>
    <w:rsid w:val="75575F1C"/>
    <w:rsid w:val="758A7CE7"/>
    <w:rsid w:val="759A5712"/>
    <w:rsid w:val="75B06F40"/>
    <w:rsid w:val="75E2094C"/>
    <w:rsid w:val="75F75951"/>
    <w:rsid w:val="76AB2528"/>
    <w:rsid w:val="76D06637"/>
    <w:rsid w:val="77237DA4"/>
    <w:rsid w:val="772A784D"/>
    <w:rsid w:val="77510327"/>
    <w:rsid w:val="77BC0976"/>
    <w:rsid w:val="77C95E4D"/>
    <w:rsid w:val="783B201F"/>
    <w:rsid w:val="786D1F24"/>
    <w:rsid w:val="78EC5EB2"/>
    <w:rsid w:val="793C539A"/>
    <w:rsid w:val="79523995"/>
    <w:rsid w:val="79876DFB"/>
    <w:rsid w:val="799172A5"/>
    <w:rsid w:val="79A03A25"/>
    <w:rsid w:val="79A27982"/>
    <w:rsid w:val="7A0C1A22"/>
    <w:rsid w:val="7A1F7224"/>
    <w:rsid w:val="7A207AF7"/>
    <w:rsid w:val="7A320E12"/>
    <w:rsid w:val="7A6115E2"/>
    <w:rsid w:val="7AA64C33"/>
    <w:rsid w:val="7AE35816"/>
    <w:rsid w:val="7B4E0340"/>
    <w:rsid w:val="7B774727"/>
    <w:rsid w:val="7BBF455D"/>
    <w:rsid w:val="7CC540FB"/>
    <w:rsid w:val="7D1032E2"/>
    <w:rsid w:val="7D837199"/>
    <w:rsid w:val="7D9821B4"/>
    <w:rsid w:val="7DC1346F"/>
    <w:rsid w:val="7E70237A"/>
    <w:rsid w:val="7E885398"/>
    <w:rsid w:val="7E9B0480"/>
    <w:rsid w:val="7EC178D1"/>
    <w:rsid w:val="7ED80951"/>
    <w:rsid w:val="7EFD0104"/>
    <w:rsid w:val="7F1352F6"/>
    <w:rsid w:val="7F784B9D"/>
    <w:rsid w:val="7FFF2F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after="330" w:line="576" w:lineRule="auto"/>
      <w:outlineLvl w:val="0"/>
    </w:pPr>
    <w:rPr>
      <w:b/>
      <w:kern w:val="44"/>
      <w:sz w:val="44"/>
    </w:rPr>
  </w:style>
  <w:style w:type="paragraph" w:styleId="3">
    <w:name w:val="heading 2"/>
    <w:basedOn w:val="1"/>
    <w:next w:val="1"/>
    <w:link w:val="32"/>
    <w:autoRedefine/>
    <w:qFormat/>
    <w:uiPriority w:val="0"/>
    <w:pPr>
      <w:widowControl/>
      <w:adjustRightInd w:val="0"/>
      <w:snapToGrid w:val="0"/>
      <w:spacing w:line="360" w:lineRule="auto"/>
      <w:jc w:val="left"/>
      <w:outlineLvl w:val="1"/>
    </w:pPr>
    <w:rPr>
      <w:rFonts w:ascii="方正仿宋_GBK" w:hAnsi="方正仿宋_GBK" w:eastAsia="方正仿宋_GBK" w:cs="方正仿宋_GBK"/>
      <w:b/>
      <w:sz w:val="28"/>
      <w:szCs w:val="28"/>
    </w:rPr>
  </w:style>
  <w:style w:type="paragraph" w:styleId="4">
    <w:name w:val="heading 3"/>
    <w:basedOn w:val="1"/>
    <w:next w:val="1"/>
    <w:link w:val="47"/>
    <w:autoRedefine/>
    <w:qFormat/>
    <w:uiPriority w:val="0"/>
    <w:pPr>
      <w:keepNext/>
      <w:keepLines/>
      <w:spacing w:before="260" w:after="260" w:line="416" w:lineRule="auto"/>
      <w:jc w:val="left"/>
      <w:outlineLvl w:val="2"/>
    </w:pPr>
    <w:rPr>
      <w:b/>
      <w:bCs/>
      <w:sz w:val="24"/>
      <w:szCs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6"/>
    <w:autoRedefine/>
    <w:qFormat/>
    <w:uiPriority w:val="0"/>
    <w:pPr>
      <w:ind w:firstLine="420"/>
    </w:pPr>
    <w:rPr>
      <w:szCs w:val="20"/>
    </w:rPr>
  </w:style>
  <w:style w:type="paragraph" w:styleId="6">
    <w:name w:val="Body Text"/>
    <w:basedOn w:val="1"/>
    <w:next w:val="7"/>
    <w:autoRedefine/>
    <w:qFormat/>
    <w:uiPriority w:val="0"/>
    <w:pPr>
      <w:tabs>
        <w:tab w:val="left" w:pos="426"/>
      </w:tabs>
      <w:spacing w:line="360" w:lineRule="auto"/>
    </w:pPr>
    <w:rPr>
      <w:b/>
      <w:bCs/>
      <w:sz w:val="24"/>
    </w:rPr>
  </w:style>
  <w:style w:type="paragraph" w:styleId="7">
    <w:name w:val="Title"/>
    <w:basedOn w:val="1"/>
    <w:next w:val="1"/>
    <w:qFormat/>
    <w:uiPriority w:val="0"/>
    <w:pPr>
      <w:spacing w:before="240" w:after="60" w:line="276" w:lineRule="auto"/>
      <w:jc w:val="center"/>
      <w:outlineLvl w:val="0"/>
    </w:pPr>
    <w:rPr>
      <w:rFonts w:ascii="Cambria" w:hAnsi="Cambria"/>
      <w:b/>
      <w:bCs/>
      <w:sz w:val="32"/>
      <w:szCs w:val="32"/>
    </w:rPr>
  </w:style>
  <w:style w:type="paragraph" w:styleId="8">
    <w:name w:val="index 6"/>
    <w:basedOn w:val="1"/>
    <w:next w:val="1"/>
    <w:autoRedefine/>
    <w:qFormat/>
    <w:uiPriority w:val="0"/>
    <w:pPr>
      <w:tabs>
        <w:tab w:val="left" w:pos="426"/>
      </w:tabs>
      <w:ind w:left="2100"/>
    </w:pPr>
  </w:style>
  <w:style w:type="paragraph" w:styleId="9">
    <w:name w:val="toc 3"/>
    <w:basedOn w:val="1"/>
    <w:next w:val="1"/>
    <w:autoRedefine/>
    <w:semiHidden/>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10">
    <w:name w:val="Plain Text"/>
    <w:basedOn w:val="1"/>
    <w:link w:val="30"/>
    <w:autoRedefine/>
    <w:qFormat/>
    <w:uiPriority w:val="0"/>
    <w:rPr>
      <w:rFonts w:ascii="宋体" w:hAnsi="Courier New" w:eastAsiaTheme="minorEastAsia" w:cstheme="minorBidi"/>
      <w:szCs w:val="20"/>
    </w:rPr>
  </w:style>
  <w:style w:type="paragraph" w:styleId="11">
    <w:name w:val="Balloon Text"/>
    <w:basedOn w:val="1"/>
    <w:link w:val="46"/>
    <w:semiHidden/>
    <w:unhideWhenUsed/>
    <w:qFormat/>
    <w:uiPriority w:val="99"/>
    <w:rPr>
      <w:sz w:val="18"/>
      <w:szCs w:val="18"/>
    </w:rPr>
  </w:style>
  <w:style w:type="paragraph" w:styleId="12">
    <w:name w:val="footer"/>
    <w:basedOn w:val="1"/>
    <w:link w:val="29"/>
    <w:autoRedefine/>
    <w:unhideWhenUsed/>
    <w:qFormat/>
    <w:uiPriority w:val="99"/>
    <w:pPr>
      <w:tabs>
        <w:tab w:val="center" w:pos="4153"/>
        <w:tab w:val="right" w:pos="8306"/>
      </w:tabs>
      <w:snapToGrid w:val="0"/>
      <w:jc w:val="left"/>
    </w:pPr>
    <w:rPr>
      <w:sz w:val="18"/>
      <w:szCs w:val="18"/>
    </w:rPr>
  </w:style>
  <w:style w:type="paragraph" w:styleId="13">
    <w:name w:val="header"/>
    <w:basedOn w:val="1"/>
    <w:link w:val="28"/>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spacing w:before="120" w:after="120"/>
      <w:jc w:val="left"/>
    </w:pPr>
    <w:rPr>
      <w:b/>
      <w:bCs/>
      <w:caps/>
    </w:rPr>
  </w:style>
  <w:style w:type="paragraph" w:styleId="15">
    <w:name w:val="toc 2"/>
    <w:basedOn w:val="1"/>
    <w:next w:val="1"/>
    <w:autoRedefine/>
    <w:unhideWhenUsed/>
    <w:qFormat/>
    <w:uiPriority w:val="39"/>
    <w:pPr>
      <w:widowControl/>
      <w:spacing w:after="100" w:line="276" w:lineRule="auto"/>
      <w:ind w:left="220"/>
      <w:jc w:val="left"/>
    </w:pPr>
    <w:rPr>
      <w:rFonts w:asciiTheme="minorHAnsi" w:hAnsiTheme="minorHAnsi" w:eastAsiaTheme="minorEastAsia" w:cstheme="minorBidi"/>
      <w:kern w:val="0"/>
      <w:sz w:val="22"/>
      <w:szCs w:val="22"/>
    </w:rPr>
  </w:style>
  <w:style w:type="paragraph" w:styleId="16">
    <w:name w:val="Body Text 2"/>
    <w:basedOn w:val="1"/>
    <w:autoRedefine/>
    <w:unhideWhenUsed/>
    <w:qFormat/>
    <w:uiPriority w:val="99"/>
    <w:pPr>
      <w:spacing w:after="120" w:line="480" w:lineRule="auto"/>
    </w:pPr>
  </w:style>
  <w:style w:type="paragraph" w:styleId="17">
    <w:name w:val="Normal (Web)"/>
    <w:basedOn w:val="1"/>
    <w:autoRedefine/>
    <w:qFormat/>
    <w:uiPriority w:val="0"/>
    <w:pPr>
      <w:spacing w:beforeAutospacing="1" w:afterAutospacing="1"/>
      <w:jc w:val="left"/>
    </w:pPr>
    <w:rPr>
      <w:kern w:val="0"/>
      <w:sz w:val="24"/>
    </w:r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autoRedefine/>
    <w:qFormat/>
    <w:uiPriority w:val="0"/>
    <w:rPr>
      <w:b/>
    </w:rPr>
  </w:style>
  <w:style w:type="character" w:styleId="22">
    <w:name w:val="Hyperlink"/>
    <w:basedOn w:val="20"/>
    <w:autoRedefine/>
    <w:qFormat/>
    <w:uiPriority w:val="99"/>
    <w:rPr>
      <w:color w:val="0000FF"/>
      <w:u w:val="single"/>
    </w:rPr>
  </w:style>
  <w:style w:type="paragraph" w:customStyle="1" w:styleId="23">
    <w:name w:val="_Style 1"/>
    <w:basedOn w:val="1"/>
    <w:autoRedefine/>
    <w:qFormat/>
    <w:uiPriority w:val="99"/>
    <w:rPr>
      <w:rFonts w:ascii="宋体" w:hAnsi="宋体"/>
      <w:bCs/>
    </w:rPr>
  </w:style>
  <w:style w:type="paragraph" w:customStyle="1" w:styleId="24">
    <w:name w:val="纯文本1"/>
    <w:basedOn w:val="1"/>
    <w:autoRedefine/>
    <w:qFormat/>
    <w:uiPriority w:val="0"/>
    <w:rPr>
      <w:rFonts w:ascii="宋体" w:hAnsi="Courier New"/>
      <w:szCs w:val="20"/>
    </w:rPr>
  </w:style>
  <w:style w:type="paragraph" w:customStyle="1" w:styleId="25">
    <w:name w:val="Default"/>
    <w:next w:val="8"/>
    <w:autoRedefine/>
    <w:qFormat/>
    <w:uiPriority w:val="0"/>
    <w:pPr>
      <w:widowControl w:val="0"/>
      <w:autoSpaceDE w:val="0"/>
      <w:autoSpaceDN w:val="0"/>
      <w:adjustRightInd w:val="0"/>
      <w:spacing w:line="360" w:lineRule="auto"/>
      <w:jc w:val="both"/>
    </w:pPr>
    <w:rPr>
      <w:rFonts w:ascii="宋体" w:hAnsi="Calibri" w:eastAsia="宋体" w:cs="Times New Roman"/>
      <w:color w:val="000000"/>
      <w:sz w:val="24"/>
      <w:szCs w:val="24"/>
      <w:lang w:val="en-US" w:eastAsia="zh-CN" w:bidi="ar-SA"/>
    </w:rPr>
  </w:style>
  <w:style w:type="paragraph" w:customStyle="1" w:styleId="26">
    <w:name w:val="表格文字"/>
    <w:basedOn w:val="27"/>
    <w:autoRedefine/>
    <w:qFormat/>
    <w:uiPriority w:val="0"/>
    <w:pPr>
      <w:spacing w:before="25" w:after="25"/>
      <w:jc w:val="left"/>
    </w:pPr>
    <w:rPr>
      <w:bCs/>
      <w:spacing w:val="10"/>
      <w:sz w:val="24"/>
    </w:rPr>
  </w:style>
  <w:style w:type="paragraph" w:customStyle="1" w:styleId="27">
    <w:name w:val="表格文字（两侧对齐）"/>
    <w:basedOn w:val="1"/>
    <w:autoRedefine/>
    <w:qFormat/>
    <w:uiPriority w:val="0"/>
    <w:pPr>
      <w:snapToGrid w:val="0"/>
    </w:pPr>
    <w:rPr>
      <w:rFonts w:ascii="Calibri" w:hAnsi="Calibri"/>
      <w:kern w:val="0"/>
      <w:sz w:val="20"/>
    </w:rPr>
  </w:style>
  <w:style w:type="character" w:customStyle="1" w:styleId="28">
    <w:name w:val="页眉 Char"/>
    <w:basedOn w:val="20"/>
    <w:link w:val="13"/>
    <w:autoRedefine/>
    <w:qFormat/>
    <w:uiPriority w:val="99"/>
    <w:rPr>
      <w:sz w:val="18"/>
      <w:szCs w:val="18"/>
    </w:rPr>
  </w:style>
  <w:style w:type="character" w:customStyle="1" w:styleId="29">
    <w:name w:val="页脚 Char"/>
    <w:basedOn w:val="20"/>
    <w:link w:val="12"/>
    <w:autoRedefine/>
    <w:qFormat/>
    <w:uiPriority w:val="99"/>
    <w:rPr>
      <w:sz w:val="18"/>
      <w:szCs w:val="18"/>
    </w:rPr>
  </w:style>
  <w:style w:type="character" w:customStyle="1" w:styleId="30">
    <w:name w:val="纯文本 Char"/>
    <w:basedOn w:val="20"/>
    <w:link w:val="10"/>
    <w:autoRedefine/>
    <w:qFormat/>
    <w:uiPriority w:val="0"/>
    <w:rPr>
      <w:rFonts w:ascii="宋体" w:hAnsi="Courier New"/>
      <w:szCs w:val="20"/>
    </w:rPr>
  </w:style>
  <w:style w:type="paragraph" w:customStyle="1" w:styleId="31">
    <w:name w:val="表格"/>
    <w:basedOn w:val="1"/>
    <w:autoRedefine/>
    <w:qFormat/>
    <w:uiPriority w:val="0"/>
    <w:pPr>
      <w:spacing w:line="360" w:lineRule="auto"/>
    </w:pPr>
    <w:rPr>
      <w:rFonts w:ascii="仿宋_GB2312" w:hAnsi="宋体" w:eastAsia="仿宋_GB2312" w:cstheme="minorBidi"/>
      <w:bCs/>
      <w:color w:val="333333"/>
      <w:kern w:val="0"/>
      <w:sz w:val="28"/>
    </w:rPr>
  </w:style>
  <w:style w:type="character" w:customStyle="1" w:styleId="32">
    <w:name w:val="标题 2 Char"/>
    <w:basedOn w:val="20"/>
    <w:link w:val="3"/>
    <w:autoRedefine/>
    <w:qFormat/>
    <w:uiPriority w:val="0"/>
    <w:rPr>
      <w:rFonts w:ascii="方正仿宋_GBK" w:hAnsi="方正仿宋_GBK" w:eastAsia="方正仿宋_GBK" w:cs="方正仿宋_GBK"/>
      <w:b/>
      <w:kern w:val="2"/>
      <w:sz w:val="28"/>
      <w:szCs w:val="28"/>
    </w:rPr>
  </w:style>
  <w:style w:type="paragraph" w:styleId="33">
    <w:name w:val="List Paragraph"/>
    <w:basedOn w:val="1"/>
    <w:autoRedefine/>
    <w:qFormat/>
    <w:uiPriority w:val="34"/>
    <w:pPr>
      <w:ind w:firstLine="420" w:firstLineChars="200"/>
    </w:pPr>
  </w:style>
  <w:style w:type="paragraph" w:customStyle="1" w:styleId="34">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5">
    <w:name w:val="font41"/>
    <w:basedOn w:val="20"/>
    <w:autoRedefine/>
    <w:qFormat/>
    <w:uiPriority w:val="0"/>
    <w:rPr>
      <w:rFonts w:hint="eastAsia" w:ascii="宋体" w:hAnsi="宋体" w:eastAsia="宋体" w:cs="宋体"/>
      <w:color w:val="000000"/>
      <w:sz w:val="22"/>
      <w:szCs w:val="22"/>
      <w:u w:val="none"/>
    </w:rPr>
  </w:style>
  <w:style w:type="character" w:customStyle="1" w:styleId="36">
    <w:name w:val="font31"/>
    <w:basedOn w:val="20"/>
    <w:autoRedefine/>
    <w:qFormat/>
    <w:uiPriority w:val="0"/>
    <w:rPr>
      <w:rFonts w:hint="eastAsia" w:ascii="宋体" w:hAnsi="宋体" w:eastAsia="宋体" w:cs="宋体"/>
      <w:color w:val="FF0000"/>
      <w:sz w:val="22"/>
      <w:szCs w:val="22"/>
      <w:u w:val="none"/>
    </w:rPr>
  </w:style>
  <w:style w:type="character" w:customStyle="1" w:styleId="37">
    <w:name w:val="font21"/>
    <w:basedOn w:val="20"/>
    <w:autoRedefine/>
    <w:qFormat/>
    <w:uiPriority w:val="0"/>
    <w:rPr>
      <w:rFonts w:hint="eastAsia" w:ascii="宋体" w:hAnsi="宋体" w:eastAsia="宋体" w:cs="宋体"/>
      <w:color w:val="000000"/>
      <w:sz w:val="20"/>
      <w:szCs w:val="20"/>
      <w:u w:val="none"/>
    </w:rPr>
  </w:style>
  <w:style w:type="character" w:customStyle="1" w:styleId="38">
    <w:name w:val="font01"/>
    <w:basedOn w:val="20"/>
    <w:autoRedefine/>
    <w:qFormat/>
    <w:uiPriority w:val="0"/>
    <w:rPr>
      <w:rFonts w:hint="default" w:ascii="Times New Roman" w:hAnsi="Times New Roman" w:cs="Times New Roman"/>
      <w:color w:val="000000"/>
      <w:sz w:val="20"/>
      <w:szCs w:val="20"/>
      <w:u w:val="none"/>
    </w:rPr>
  </w:style>
  <w:style w:type="character" w:customStyle="1" w:styleId="39">
    <w:name w:val="font81"/>
    <w:basedOn w:val="20"/>
    <w:autoRedefine/>
    <w:qFormat/>
    <w:uiPriority w:val="0"/>
    <w:rPr>
      <w:rFonts w:ascii="Calibri" w:hAnsi="Calibri" w:cs="Calibri"/>
      <w:color w:val="000000"/>
      <w:sz w:val="20"/>
      <w:szCs w:val="20"/>
      <w:u w:val="none"/>
    </w:rPr>
  </w:style>
  <w:style w:type="character" w:customStyle="1" w:styleId="40">
    <w:name w:val="font71"/>
    <w:basedOn w:val="20"/>
    <w:autoRedefine/>
    <w:qFormat/>
    <w:uiPriority w:val="0"/>
    <w:rPr>
      <w:rFonts w:ascii="Calibri" w:hAnsi="Calibri" w:cs="Calibri"/>
      <w:color w:val="000000"/>
      <w:sz w:val="20"/>
      <w:szCs w:val="20"/>
      <w:u w:val="none"/>
    </w:rPr>
  </w:style>
  <w:style w:type="character" w:customStyle="1" w:styleId="41">
    <w:name w:val="font91"/>
    <w:basedOn w:val="20"/>
    <w:autoRedefine/>
    <w:qFormat/>
    <w:uiPriority w:val="0"/>
    <w:rPr>
      <w:rFonts w:ascii="Calibri" w:hAnsi="Calibri" w:cs="Calibri"/>
      <w:color w:val="000000"/>
      <w:sz w:val="20"/>
      <w:szCs w:val="20"/>
      <w:u w:val="none"/>
    </w:rPr>
  </w:style>
  <w:style w:type="character" w:customStyle="1" w:styleId="42">
    <w:name w:val="font61"/>
    <w:basedOn w:val="20"/>
    <w:qFormat/>
    <w:uiPriority w:val="0"/>
    <w:rPr>
      <w:rFonts w:hint="eastAsia" w:ascii="宋体" w:hAnsi="宋体" w:eastAsia="宋体" w:cs="宋体"/>
      <w:color w:val="000000"/>
      <w:sz w:val="20"/>
      <w:szCs w:val="20"/>
      <w:u w:val="none"/>
    </w:rPr>
  </w:style>
  <w:style w:type="character" w:customStyle="1" w:styleId="43">
    <w:name w:val="标题 3 Char"/>
    <w:autoRedefine/>
    <w:qFormat/>
    <w:uiPriority w:val="0"/>
    <w:rPr>
      <w:rFonts w:ascii="黑体" w:eastAsia="黑体"/>
      <w:bCs/>
      <w:sz w:val="30"/>
    </w:rPr>
  </w:style>
  <w:style w:type="character" w:customStyle="1" w:styleId="44">
    <w:name w:val="font11"/>
    <w:basedOn w:val="20"/>
    <w:qFormat/>
    <w:uiPriority w:val="0"/>
    <w:rPr>
      <w:rFonts w:hint="eastAsia" w:ascii="宋体" w:hAnsi="宋体" w:eastAsia="宋体" w:cs="宋体"/>
      <w:color w:val="000000"/>
      <w:sz w:val="20"/>
      <w:szCs w:val="20"/>
      <w:u w:val="none"/>
    </w:rPr>
  </w:style>
  <w:style w:type="paragraph" w:customStyle="1" w:styleId="45">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bCs/>
      <w:color w:val="2E75B6" w:themeColor="accent1" w:themeShade="BF"/>
      <w:kern w:val="0"/>
      <w:sz w:val="28"/>
      <w:szCs w:val="28"/>
    </w:rPr>
  </w:style>
  <w:style w:type="character" w:customStyle="1" w:styleId="46">
    <w:name w:val="批注框文本 Char"/>
    <w:basedOn w:val="20"/>
    <w:link w:val="11"/>
    <w:semiHidden/>
    <w:qFormat/>
    <w:uiPriority w:val="99"/>
    <w:rPr>
      <w:kern w:val="2"/>
      <w:sz w:val="18"/>
      <w:szCs w:val="18"/>
    </w:rPr>
  </w:style>
  <w:style w:type="character" w:customStyle="1" w:styleId="47">
    <w:name w:val="标题 3 Char1"/>
    <w:basedOn w:val="20"/>
    <w:link w:val="4"/>
    <w:qFormat/>
    <w:uiPriority w:val="0"/>
    <w:rPr>
      <w:b/>
      <w:bCs/>
      <w:kern w:val="2"/>
      <w:sz w:val="24"/>
      <w:szCs w:val="32"/>
    </w:rPr>
  </w:style>
  <w:style w:type="character" w:customStyle="1" w:styleId="48">
    <w:name w:val="font51"/>
    <w:basedOn w:val="20"/>
    <w:autoRedefine/>
    <w:qFormat/>
    <w:uiPriority w:val="0"/>
    <w:rPr>
      <w:rFonts w:hint="eastAsia" w:ascii="宋体" w:hAnsi="宋体" w:eastAsia="宋体" w:cs="宋体"/>
      <w:color w:val="000000"/>
      <w:sz w:val="20"/>
      <w:szCs w:val="20"/>
      <w:u w:val="none"/>
    </w:rPr>
  </w:style>
  <w:style w:type="character" w:customStyle="1" w:styleId="49">
    <w:name w:val="font101"/>
    <w:basedOn w:val="20"/>
    <w:autoRedefine/>
    <w:qFormat/>
    <w:uiPriority w:val="0"/>
    <w:rPr>
      <w:rFonts w:hint="eastAsia" w:ascii="宋体" w:hAnsi="宋体" w:eastAsia="宋体" w:cs="宋体"/>
      <w:color w:val="000000"/>
      <w:sz w:val="20"/>
      <w:szCs w:val="20"/>
      <w:u w:val="none"/>
    </w:rPr>
  </w:style>
  <w:style w:type="table" w:customStyle="1" w:styleId="50">
    <w:name w:val="Table Normal"/>
    <w:semiHidden/>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36FC1CA-5B82-43FD-99B1-8F6AFAE848D1}">
  <ds:schemaRefs/>
</ds:datastoreItem>
</file>

<file path=docProps/app.xml><?xml version="1.0" encoding="utf-8"?>
<Properties xmlns="http://schemas.openxmlformats.org/officeDocument/2006/extended-properties" xmlns:vt="http://schemas.openxmlformats.org/officeDocument/2006/docPropsVTypes">
  <Template>Normal.dotm</Template>
  <Company>Chinese ORG</Company>
  <Pages>36</Pages>
  <Words>4960</Words>
  <Characters>5199</Characters>
  <Lines>133</Lines>
  <Paragraphs>37</Paragraphs>
  <TotalTime>2</TotalTime>
  <ScaleCrop>false</ScaleCrop>
  <LinksUpToDate>false</LinksUpToDate>
  <CharactersWithSpaces>5235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2020-07-14T07:09:00Z</dcterms:created>
  <dc:creator>sbk</dc:creator>
  <cp:lastModifiedBy>悠久之风</cp:lastModifiedBy>
  <cp:lastPrinted>2025-04-23T07:53:00Z</cp:lastPrinted>
  <dcterms:modified xsi:type="dcterms:W3CDTF">2025-07-25T08:23:41Z</dcterms:modified>
  <cp:revision>338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E72EAAE2EEDF4B4896F46C95ADFBA82F</vt:lpwstr>
  </property>
  <property fmtid="{D5CDD505-2E9C-101B-9397-08002B2CF9AE}" pid="4" name="KSOTemplateDocerSaveRecord">
    <vt:lpwstr>eyJoZGlkIjoiZGI0MGZmMDljODZmNDQzNTYyYmNhMWFkZWZkYTYzYzUiLCJ1c2VySWQiOiI0MzM4ODMwMDQifQ==</vt:lpwstr>
  </property>
</Properties>
</file>