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2219F">
      <w:pPr>
        <w:widowControl/>
        <w:shd w:val="clear" w:color="auto" w:fill="FFFFFF"/>
        <w:spacing w:line="40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附件1</w:t>
      </w:r>
    </w:p>
    <w:p w14:paraId="3594F9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XX公司关于雷火灸（含灸具）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产品报价表</w:t>
      </w:r>
    </w:p>
    <w:tbl>
      <w:tblPr>
        <w:tblStyle w:val="2"/>
        <w:tblpPr w:leftFromText="180" w:rightFromText="180" w:vertAnchor="text" w:horzAnchor="page" w:tblpX="1021" w:tblpY="93"/>
        <w:tblOverlap w:val="never"/>
        <w:tblW w:w="509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395"/>
        <w:gridCol w:w="2070"/>
        <w:gridCol w:w="1292"/>
        <w:gridCol w:w="1116"/>
        <w:gridCol w:w="986"/>
        <w:gridCol w:w="847"/>
        <w:gridCol w:w="853"/>
        <w:gridCol w:w="853"/>
        <w:gridCol w:w="899"/>
        <w:gridCol w:w="1442"/>
        <w:gridCol w:w="1113"/>
        <w:gridCol w:w="766"/>
      </w:tblGrid>
      <w:tr w14:paraId="45751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DB7A6"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EEA38"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采购项目名称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1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参数表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641B0"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注册证名称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5C3AC"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注册证号</w:t>
            </w: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DF52"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生产企业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AA1BD"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产地/品牌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EB19E"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注册证规格</w:t>
            </w: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802C9"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包装规格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4C8D3"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最小计量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C5FAA"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价（元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/单位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6298E"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深圳市阳光平台代码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EA798"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 w14:paraId="5E6A2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2464A"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D388A">
            <w:pPr>
              <w:widowControl/>
              <w:shd w:val="clear" w:color="auto" w:fill="FFFFFF"/>
              <w:tabs>
                <w:tab w:val="left" w:pos="268"/>
              </w:tabs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雷火灸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（含灸具)</w:t>
            </w:r>
          </w:p>
        </w:tc>
        <w:tc>
          <w:tcPr>
            <w:tcW w:w="7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57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E28B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1BC5F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ACBFD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EF543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E94E6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FE2A6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7EFB2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3ED26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F7EB7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F6D64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3FCA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B3509"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5AB22"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5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F9740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A952C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75C66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7B4E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51478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F96C3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C9C53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D2AA7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E24AD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DEE60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62D4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565F"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EE701"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1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F5173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91DB0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CFCF9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44005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C5A68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515D1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4BB4B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9FD26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57BE3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97B68">
            <w:pPr>
              <w:widowControl/>
              <w:shd w:val="clear" w:color="auto" w:fill="FFFFFF"/>
              <w:spacing w:line="400" w:lineRule="exact"/>
              <w:ind w:firstLine="40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7F85869">
      <w:pPr>
        <w:numPr>
          <w:ilvl w:val="0"/>
          <w:numId w:val="0"/>
        </w:numPr>
        <w:rPr>
          <w:rFonts w:hint="eastAsia" w:ascii="宋体" w:hAnsi="宋体" w:eastAsia="宋体" w:cs="宋体"/>
          <w:b/>
          <w:bCs w:val="0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此</w:t>
      </w:r>
      <w:r>
        <w:rPr>
          <w:rFonts w:hint="eastAsia" w:ascii="宋体" w:hAnsi="宋体" w:cs="宋体"/>
          <w:b/>
          <w:bCs w:val="0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报价表</w:t>
      </w:r>
      <w:r>
        <w:rPr>
          <w:rFonts w:hint="eastAsia" w:ascii="宋体" w:hAnsi="宋体" w:eastAsia="宋体" w:cs="宋体"/>
          <w:b/>
          <w:bCs w:val="0"/>
          <w:i w:val="0"/>
          <w:color w:val="000000" w:themeColor="text1"/>
          <w:kern w:val="0"/>
          <w:sz w:val="22"/>
          <w:szCs w:val="2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不能出现任何合并单元格的情况</w:t>
      </w:r>
    </w:p>
    <w:p w14:paraId="31378FBB">
      <w:pPr>
        <w:numPr>
          <w:ilvl w:val="0"/>
          <w:numId w:val="0"/>
        </w:numPr>
        <w:rPr>
          <w:rFonts w:hint="eastAsia" w:ascii="宋体" w:hAnsi="宋体" w:eastAsia="宋体" w:cs="宋体"/>
          <w:b/>
          <w:bCs w:val="0"/>
          <w:i w:val="0"/>
          <w:color w:val="FF0000"/>
          <w:kern w:val="0"/>
          <w:sz w:val="22"/>
          <w:szCs w:val="22"/>
          <w:u w:val="none"/>
          <w:lang w:val="en-US" w:eastAsia="zh-CN" w:bidi="ar"/>
        </w:rPr>
      </w:pPr>
    </w:p>
    <w:p w14:paraId="537BD0AA">
      <w:pPr>
        <w:numPr>
          <w:ilvl w:val="0"/>
          <w:numId w:val="0"/>
        </w:numPr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特别说明：</w:t>
      </w:r>
    </w:p>
    <w:p w14:paraId="3CCE134F">
      <w:pPr>
        <w:widowControl/>
        <w:shd w:val="clear" w:color="auto" w:fill="FFFFFF"/>
        <w:spacing w:line="40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（1）提供的上述资料仅供立项参考之用，非正式投标;</w:t>
      </w:r>
    </w:p>
    <w:p w14:paraId="116101F2">
      <w:pPr>
        <w:widowControl/>
        <w:shd w:val="clear" w:color="auto" w:fill="FFFFFF"/>
        <w:spacing w:line="40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（2）资料提供者必须为所提供资料的合法、合规及客观真实性负责，造成不良后果的由资料提供者承担所有相关责任(违规者将按《龙岗区卫生计生单位采购供应商诚信档案管理规定（试行）》规定予以处理)；</w:t>
      </w:r>
    </w:p>
    <w:p w14:paraId="7222AEC3">
      <w:pPr>
        <w:widowControl/>
        <w:shd w:val="clear" w:color="auto" w:fill="FFFFFF"/>
        <w:spacing w:line="400" w:lineRule="exact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）提交的资料不全，按无效处理，产品资料报送时间截止后不再接受任何资料。</w:t>
      </w:r>
    </w:p>
    <w:p w14:paraId="2917CC82">
      <w:pPr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ZjYwM2YxNTBiNjljYTg4NDZlM2ZhNzBhYjBkZTMifQ=="/>
  </w:docVars>
  <w:rsids>
    <w:rsidRoot w:val="7F714E97"/>
    <w:rsid w:val="05E15086"/>
    <w:rsid w:val="17E41C37"/>
    <w:rsid w:val="1ACE3E4F"/>
    <w:rsid w:val="51953610"/>
    <w:rsid w:val="7D5D2540"/>
    <w:rsid w:val="7F71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276</Characters>
  <Lines>0</Lines>
  <Paragraphs>0</Paragraphs>
  <TotalTime>29</TotalTime>
  <ScaleCrop>false</ScaleCrop>
  <LinksUpToDate>false</LinksUpToDate>
  <CharactersWithSpaces>279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2022-05-18T06:16:00Z</dcterms:created>
  <dc:creator>伊人...醉</dc:creator>
  <cp:lastModifiedBy>丫头007</cp:lastModifiedBy>
  <cp:lastPrinted>2025-06-05T09:02:53Z</cp:lastPrinted>
  <dcterms:modified xsi:type="dcterms:W3CDTF">2025-06-05T09:03:03Z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290442A77D6C42EF8B43722B9DAB4276_13</vt:lpwstr>
  </property>
  <property fmtid="{D5CDD505-2E9C-101B-9397-08002B2CF9AE}" pid="4" name="KSOTemplateDocerSaveRecord">
    <vt:lpwstr>eyJoZGlkIjoiOGUxNzFjNjYyNTA5MTM4Nzk1NmY5NmNlZTBiNjkwMTUiLCJ1c2VySWQiOiI5MDM2OTIxNzgifQ==</vt:lpwstr>
  </property>
</Properties>
</file>