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A409F3"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  <w:bookmarkStart w:id="0" w:name="_GoBack"/>
      <w:bookmarkEnd w:id="0"/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30885" cy="1828800"/>
                <wp:effectExtent l="0" t="0" r="0" b="0"/>
                <wp:wrapSquare wrapText="bothSides"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D39BB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sz w:val="28"/>
                                <w:szCs w:val="28"/>
                                <w:lang w:eastAsia="zh-CN"/>
                              </w:rPr>
                              <w:t>附件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0pt;height:144pt;width:57.5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ZQUdYdEAAAAF&#10;AQAADwAAAGRycy9kb3ducmV2LnhtbE2PwWrDMBBE74X8g9hAL6GRZGgwruUcAj6HOP0AxdrabqSV&#10;seQ4+fsqvbSXhWGGmbfl/u4su+EUBk8K5FYAQ2q9GahT8Hmu33JgIWoy2npCBQ8MsK9WL6UujF/o&#10;hLcmdiyVUCi0gj7GseA8tD06HbZ+RErel5+cjklOHTeTXlK5szwTYsedHigt9HrEQ4/ttZmdAp8t&#10;G3tqZH04Lt+1OM54bgIq9bqW4gNYxHv8C8MTP6FDlZgufiYTmFWQHom/9+nJdwnsoiDLcwG8Kvl/&#10;+uoHUEsDBBQAAAAIAIdO4kBF7TtCPQIAAGYEAAAOAAAAZHJzL2Uyb0RvYy54bWytVEtu2zAQ3Rfo&#10;HQjuG8lOnLhG5MBN4KKA0QRIi65pirIE8FeSjuQeoL1BVt1033PlHH2kFMdIu8iiG2rIGc7Me/Oo&#10;84tOSXInnG+MLujoKKdEaG7KRm8K+vnT8s2UEh+YLpk0WhR0Jzy9mL9+dd7amRib2shSOIIk2s9a&#10;W9A6BDvLMs9roZg/MlZoOCvjFAvYuk1WOtYiu5LZOM9Ps9a40jrDhfc4veqddMjoXpLQVFXDxZXh&#10;WyV06LM6IVkAJF831tN56raqBA/XVeVFILKgQBrSiiKw13HN5udstnHM1g0fWmAvaeEZJsUajaL7&#10;VFcsMLJ1zV+pVMOd8aYKR9yorAeSGAGKUf6Mm9uaWZGwgGpv96T7/5eWf7y7caQpoQRKNFMY+MP9&#10;j4efvx9+fSejSE9r/QxRtxZxoXtnuhg6nHscRtRd5VT8Ag+BH+Tu9uSKLhCOw7PjfDqdUMLhGk3H&#10;02me2M+eblvnw3thFIlGQR2GlzhldysfUBGhjyGxmDbLRso0QKlJW9DT40meLuw9uCE1LkYMfa/R&#10;Ct26GwCsTbkDLmd6YXjLlw2Kr5gPN8xBCYCCtxKusVTSoIgZLEpq47796zzGY0DwUtJCWQX1X7fM&#10;CUrkB43RvR2dnEQpps3J5GyMjTv0rA89eqsuDcSL8aC7ZMb4IB/Nyhn1BU9qEavCxTRH7YKGR/My&#10;9HrHk+RisUhBEJ9lYaVvLY+pI53eLrYBlCamI009NwN7kF8awPBUor4P9ynq6fcw/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lBR1h0QAAAAUBAAAPAAAAAAAAAAEAIAAAACIAAABkcnMvZG93bnJl&#10;di54bWxQSwECFAAUAAAACACHTuJARe07Qj0CAABmBAAADgAAAAAAAAABACAAAAAg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76BD39BB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sz w:val="28"/>
                          <w:szCs w:val="28"/>
                          <w:lang w:eastAsia="zh-CN"/>
                        </w:rPr>
                        <w:t>附件</w:t>
                      </w:r>
                      <w:r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信用记录查询操作指南</w:t>
      </w:r>
    </w:p>
    <w:p w14:paraId="5303FA68"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（仅供参考）</w:t>
      </w:r>
    </w:p>
    <w:p w14:paraId="7D0CAF04"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 w14:paraId="58D299EF"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信用中国查询操作指南</w:t>
      </w:r>
    </w:p>
    <w:p w14:paraId="438B9E41"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登录信用中国网址：</w:t>
      </w:r>
      <w:r>
        <w:rPr>
          <w:rFonts w:hint="eastAsia" w:ascii="仿宋" w:hAnsi="仿宋" w:eastAsia="仿宋" w:cs="仿宋"/>
          <w:color w:val="auto"/>
          <w:sz w:val="32"/>
          <w:u w:val="none"/>
        </w:rPr>
        <w:t>www.creditchina.gov.cn</w:t>
      </w:r>
    </w:p>
    <w:p w14:paraId="1B8F419A"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输入供应商名称点击查询</w:t>
      </w:r>
    </w:p>
    <w:p w14:paraId="04F325F7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EC53B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下载信用信息</w:t>
      </w:r>
    </w:p>
    <w:p w14:paraId="6F833F84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8BA63">
      <w:r>
        <w:br w:type="page"/>
      </w:r>
    </w:p>
    <w:p w14:paraId="1938C09E"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二、中国政府采购网操作指南</w:t>
      </w:r>
    </w:p>
    <w:p w14:paraId="5233A764">
      <w:pPr>
        <w:numPr>
          <w:ilvl w:val="0"/>
          <w:numId w:val="2"/>
        </w:numPr>
        <w:ind w:leftChars="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登录中国政府采购网网址：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u w:val="none"/>
          <w:lang w:val="en-US" w:eastAsia="zh-CN"/>
        </w:rPr>
        <w:t>www.ccgp.gov.cn</w:t>
      </w:r>
    </w:p>
    <w:p w14:paraId="7E722A2C">
      <w:pPr>
        <w:numPr>
          <w:ilvl w:val="0"/>
          <w:numId w:val="2"/>
        </w:numPr>
        <w:ind w:leftChars="0"/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点击进入政府采购严重违法失信行为记录名单专栏</w:t>
      </w:r>
    </w:p>
    <w:p w14:paraId="0D23CCF2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A696C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3、输入供应商名称点击查询</w:t>
      </w:r>
    </w:p>
    <w:p w14:paraId="3CDE7CA0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3BF5D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4、直接打印查询结果页面</w:t>
      </w:r>
    </w:p>
    <w:p w14:paraId="14AA9809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066471AF"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三、深圳市政府采购监管网查询操作指南</w:t>
      </w:r>
    </w:p>
    <w:p w14:paraId="59C9E75E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1、登录深圳市政府采购监管网网址：zfcg.sz.gov.cn</w:t>
      </w:r>
    </w:p>
    <w:p w14:paraId="7DFED023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2、点击进入采购监管专栏</w:t>
      </w:r>
    </w:p>
    <w:p w14:paraId="2FB6CB85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55C98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输入供应商名称点击查询</w:t>
      </w:r>
    </w:p>
    <w:p w14:paraId="005255CF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79415" cy="3021330"/>
            <wp:effectExtent l="0" t="0" r="698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37CCB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4、直接打印查询结果页面</w:t>
      </w:r>
    </w:p>
    <w:sectPr>
      <w:pgSz w:w="12240" w:h="15840"/>
      <w:pgMar w:top="1440" w:right="1800" w:bottom="1440" w:left="1800" w:header="720" w:footer="720" w:gutter="0"/>
      <w:lnNumType w:countBy="0" w:distance="36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dit="trackedChanges"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3MzJkZWM3MWFiNDk0N2ZkNGMwYjIwZjliNGQxYjMifQ=="/>
  </w:docVars>
  <w:rsids>
    <w:rsidRoot w:val="00172A27"/>
    <w:rsid w:val="01836EAC"/>
    <w:rsid w:val="0AF243EA"/>
    <w:rsid w:val="12381E09"/>
    <w:rsid w:val="16ED7612"/>
    <w:rsid w:val="1DE74FE7"/>
    <w:rsid w:val="32951A09"/>
    <w:rsid w:val="32FA4EF0"/>
    <w:rsid w:val="38EE3FA0"/>
    <w:rsid w:val="3E833F48"/>
    <w:rsid w:val="4A095D70"/>
    <w:rsid w:val="5FDA03E0"/>
    <w:rsid w:val="66995EA3"/>
    <w:rsid w:val="7F31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beforeLines="0" w:beforeAutospacing="0" w:after="90" w:afterLines="0" w:afterAutospacing="0" w:line="240" w:lineRule="auto"/>
      <w:jc w:val="center"/>
      <w:outlineLvl w:val="0"/>
    </w:pPr>
    <w:rPr>
      <w:rFonts w:eastAsia="宋体" w:asciiTheme="minorAscii" w:hAnsiTheme="minorAscii"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203</Words>
  <Characters>251</Characters>
  <Lines>0</Lines>
  <Paragraphs>0</Paragraphs>
  <TotalTime>2</TotalTime>
  <ScaleCrop>false</ScaleCrop>
  <LinksUpToDate>false</LinksUpToDate>
  <CharactersWithSpaces>251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2021-04-29T07:04:00Z</dcterms:created>
  <dc:creator>张亦恒</dc:creator>
  <cp:lastModifiedBy>Administrator</cp:lastModifiedBy>
  <cp:lastPrinted>2021-04-30T03:01:00Z</cp:lastPrinted>
  <dcterms:modified xsi:type="dcterms:W3CDTF">2025-05-09T07:15:51Z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3AC1856800754653B3B9EF956C65E5E9_12</vt:lpwstr>
  </property>
  <property fmtid="{D5CDD505-2E9C-101B-9397-08002B2CF9AE}" pid="4" name="KSOTemplateDocerSaveRecord">
    <vt:lpwstr>eyJoZGlkIjoiNDQ5NzUxMDkzNmI2NDhkNDZhZjI4NTU4Y2Q4MmNiYTkiLCJ1c2VySWQiOiIxNTU5NjA1NTMxIn0=</vt:lpwstr>
  </property>
</Properties>
</file>