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4A600">
      <w:pPr>
        <w:pStyle w:val="4"/>
        <w:spacing w:before="55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附件3：</w:t>
      </w:r>
    </w:p>
    <w:p w14:paraId="419A6471">
      <w:pPr>
        <w:jc w:val="center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 w14:paraId="3AE941DF"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eastAsia="zh-CN"/>
        </w:rPr>
        <w:t>区委、区政府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 w14:paraId="6092E31D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 w14:paraId="0D401787"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 w14:paraId="47C1E254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 w14:paraId="364D9FE3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 w14:paraId="52D86BC9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贷款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5C4B718"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 w14:paraId="6BD086DF"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 w14:paraId="1A7435B9"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 w14:paraId="6D9C3573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 w14:paraId="3F3A1FD9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 w14:paraId="26D49F9D"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上述“十个不得”，请您严格遵守。同时，在政商交往中，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 w14:paraId="5BBFC0F5"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 w14:paraId="33A37BC3">
      <w:pPr>
        <w:rPr>
          <w:rFonts w:hint="eastAsia"/>
        </w:rPr>
      </w:pPr>
    </w:p>
    <w:p w14:paraId="320B5D90"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jVjZDY1MWI4YmNlYzJhZmUwZWQ3NWUwZGNjMGEifQ=="/>
  </w:docVars>
  <w:rsids>
    <w:rsidRoot w:val="1026194F"/>
    <w:rsid w:val="024B505A"/>
    <w:rsid w:val="074107DA"/>
    <w:rsid w:val="09920C5E"/>
    <w:rsid w:val="1026194F"/>
    <w:rsid w:val="45D61736"/>
    <w:rsid w:val="4E7E71EB"/>
    <w:rsid w:val="50A15412"/>
    <w:rsid w:val="5B685089"/>
    <w:rsid w:val="5B896B97"/>
    <w:rsid w:val="64397C43"/>
    <w:rsid w:val="715E747D"/>
    <w:rsid w:val="716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536</Characters>
  <Lines>0</Lines>
  <Paragraphs>0</Paragraphs>
  <TotalTime>7</TotalTime>
  <ScaleCrop>false</ScaleCrop>
  <LinksUpToDate>false</LinksUpToDate>
  <CharactersWithSpaces>543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张琦</cp:lastModifiedBy>
  <dcterms:modified xsi:type="dcterms:W3CDTF">2025-03-27T06:47:17Z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916ACED362B443D58375DB0AE99F1F27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