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55A0B">
      <w:pPr>
        <w:keepNext w:val="0"/>
        <w:keepLines w:val="0"/>
        <w:pageBreakBefore w:val="0"/>
        <w:widowControl w:val="0"/>
        <w:kinsoku/>
        <w:wordWrap/>
        <w:overflowPunct/>
        <w:topLinePunct w:val="0"/>
        <w:autoSpaceDE/>
        <w:autoSpaceDN/>
        <w:bidi w:val="0"/>
        <w:adjustRightInd/>
        <w:snapToGrid w:val="0"/>
        <w:spacing w:after="157" w:afterLines="50"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特别警示条款</w:t>
      </w:r>
    </w:p>
    <w:p w14:paraId="7A8E6F69">
      <w:pPr>
        <w:keepNext w:val="0"/>
        <w:keepLines w:val="0"/>
        <w:pageBreakBefore w:val="0"/>
        <w:widowControl w:val="0"/>
        <w:kinsoku/>
        <w:wordWrap/>
        <w:overflowPunct/>
        <w:topLinePunct w:val="0"/>
        <w:autoSpaceDE/>
        <w:autoSpaceDN/>
        <w:bidi w:val="0"/>
        <w:adjustRightInd/>
        <w:snapToGrid w:val="0"/>
        <w:spacing w:after="159" w:afterLines="50" w:line="560" w:lineRule="exact"/>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参与本项目政府采购活动的供应商应认真阅读以下特别警示条款</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不得存在以下所列禁止情形，一旦发现，将被处以记入供应商诚信档案、罚款、取消参与政府采购资格、吊销营业执照等处罚；构成犯罪的，依法追究刑事责任。</w:t>
      </w:r>
    </w:p>
    <w:tbl>
      <w:tblPr>
        <w:tblStyle w:val="11"/>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8521"/>
      </w:tblGrid>
      <w:tr w14:paraId="4D52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086" w:type="dxa"/>
            <w:noWrap w:val="0"/>
            <w:vAlign w:val="center"/>
          </w:tcPr>
          <w:p w14:paraId="767486B5">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b/>
                <w:bCs/>
                <w:sz w:val="28"/>
                <w:szCs w:val="28"/>
                <w:vertAlign w:val="baseline"/>
              </w:rPr>
            </w:pPr>
            <w:r>
              <w:rPr>
                <w:rFonts w:hint="eastAsia" w:ascii="宋体" w:hAnsi="宋体" w:eastAsia="宋体" w:cs="宋体"/>
                <w:color w:val="auto"/>
                <w:sz w:val="28"/>
                <w:szCs w:val="28"/>
              </w:rPr>
              <w:t>序号</w:t>
            </w:r>
          </w:p>
        </w:tc>
        <w:tc>
          <w:tcPr>
            <w:tcW w:w="8521" w:type="dxa"/>
            <w:noWrap w:val="0"/>
            <w:vAlign w:val="center"/>
          </w:tcPr>
          <w:p w14:paraId="11BC7EAB">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b/>
                <w:bCs/>
                <w:sz w:val="28"/>
                <w:szCs w:val="28"/>
                <w:vertAlign w:val="baseline"/>
              </w:rPr>
            </w:pPr>
            <w:r>
              <w:rPr>
                <w:rFonts w:hint="eastAsia" w:ascii="宋体" w:hAnsi="宋体" w:eastAsia="宋体" w:cs="宋体"/>
                <w:color w:val="auto"/>
                <w:sz w:val="28"/>
                <w:szCs w:val="28"/>
              </w:rPr>
              <w:t>供应商参与投标禁止情形</w:t>
            </w:r>
          </w:p>
        </w:tc>
      </w:tr>
      <w:tr w14:paraId="23E8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6" w:type="dxa"/>
            <w:noWrap w:val="0"/>
            <w:vAlign w:val="center"/>
          </w:tcPr>
          <w:p w14:paraId="750E2D9E">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sz w:val="28"/>
                <w:szCs w:val="28"/>
                <w:vertAlign w:val="baseline"/>
                <w:lang w:eastAsia="zh-CN"/>
              </w:rPr>
            </w:pPr>
            <w:r>
              <w:rPr>
                <w:rFonts w:hint="eastAsia" w:ascii="华文仿宋" w:hAnsi="华文仿宋" w:eastAsia="华文仿宋" w:cs="华文仿宋"/>
                <w:sz w:val="28"/>
                <w:szCs w:val="28"/>
                <w:vertAlign w:val="baseline"/>
                <w:lang w:eastAsia="zh-CN"/>
              </w:rPr>
              <w:t>１</w:t>
            </w:r>
          </w:p>
        </w:tc>
        <w:tc>
          <w:tcPr>
            <w:tcW w:w="8521" w:type="dxa"/>
            <w:noWrap w:val="0"/>
            <w:vAlign w:val="center"/>
          </w:tcPr>
          <w:p w14:paraId="23694A19">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华文仿宋" w:hAnsi="华文仿宋" w:eastAsia="华文仿宋" w:cs="华文仿宋"/>
                <w:sz w:val="28"/>
                <w:szCs w:val="28"/>
                <w:vertAlign w:val="baseline"/>
              </w:rPr>
            </w:pPr>
            <w:r>
              <w:rPr>
                <w:rFonts w:hint="eastAsia" w:ascii="宋体" w:hAnsi="宋体" w:eastAsia="宋体" w:cs="宋体"/>
                <w:color w:val="auto"/>
                <w:sz w:val="28"/>
                <w:szCs w:val="28"/>
              </w:rPr>
              <w:t>与其他投标供应商的法定代表人、主要经营负责人、投标授权代表人、项目负责人、主要技术人员为同一人、</w:t>
            </w:r>
            <w:r>
              <w:rPr>
                <w:rFonts w:hint="eastAsia" w:ascii="宋体" w:hAnsi="宋体" w:eastAsia="宋体" w:cs="宋体"/>
                <w:b/>
                <w:bCs/>
                <w:color w:val="auto"/>
                <w:sz w:val="28"/>
                <w:szCs w:val="28"/>
              </w:rPr>
              <w:t>属同一单位或者在同一单位缴纳社会保险。</w:t>
            </w:r>
          </w:p>
        </w:tc>
      </w:tr>
      <w:tr w14:paraId="4D62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6" w:type="dxa"/>
            <w:noWrap w:val="0"/>
            <w:vAlign w:val="center"/>
          </w:tcPr>
          <w:p w14:paraId="4CDE719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sz w:val="28"/>
                <w:szCs w:val="28"/>
                <w:vertAlign w:val="baseline"/>
                <w:lang w:eastAsia="zh-CN"/>
              </w:rPr>
            </w:pPr>
            <w:r>
              <w:rPr>
                <w:rFonts w:hint="eastAsia" w:ascii="华文仿宋" w:hAnsi="华文仿宋" w:eastAsia="华文仿宋" w:cs="华文仿宋"/>
                <w:sz w:val="28"/>
                <w:szCs w:val="28"/>
                <w:vertAlign w:val="baseline"/>
                <w:lang w:eastAsia="zh-CN"/>
              </w:rPr>
              <w:t>２</w:t>
            </w:r>
          </w:p>
        </w:tc>
        <w:tc>
          <w:tcPr>
            <w:tcW w:w="8521" w:type="dxa"/>
            <w:noWrap w:val="0"/>
            <w:vAlign w:val="center"/>
          </w:tcPr>
          <w:p w14:paraId="702ADEDC">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华文仿宋" w:hAnsi="华文仿宋" w:eastAsia="华文仿宋" w:cs="华文仿宋"/>
                <w:sz w:val="28"/>
                <w:szCs w:val="28"/>
                <w:vertAlign w:val="baseline"/>
              </w:rPr>
            </w:pPr>
            <w:r>
              <w:rPr>
                <w:rFonts w:hint="eastAsia" w:ascii="宋体" w:hAnsi="宋体" w:eastAsia="宋体" w:cs="宋体"/>
                <w:color w:val="auto"/>
                <w:sz w:val="28"/>
                <w:szCs w:val="28"/>
              </w:rPr>
              <w:t>参与本项目政府采购活动时，与其他投标供应商存在单位负责人为</w:t>
            </w:r>
            <w:r>
              <w:rPr>
                <w:rFonts w:hint="eastAsia" w:ascii="宋体" w:hAnsi="宋体" w:eastAsia="宋体" w:cs="宋体"/>
                <w:b/>
                <w:bCs/>
                <w:color w:val="auto"/>
                <w:sz w:val="28"/>
                <w:szCs w:val="28"/>
              </w:rPr>
              <w:t>同一人或直接控股、管理关系。</w:t>
            </w:r>
          </w:p>
        </w:tc>
      </w:tr>
      <w:tr w14:paraId="55B03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6" w:type="dxa"/>
            <w:noWrap w:val="0"/>
            <w:vAlign w:val="center"/>
          </w:tcPr>
          <w:p w14:paraId="3DE1C90E">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sz w:val="28"/>
                <w:szCs w:val="28"/>
                <w:vertAlign w:val="baseline"/>
                <w:lang w:eastAsia="zh-CN"/>
              </w:rPr>
            </w:pPr>
            <w:r>
              <w:rPr>
                <w:rFonts w:hint="eastAsia" w:ascii="华文仿宋" w:hAnsi="华文仿宋" w:eastAsia="华文仿宋" w:cs="华文仿宋"/>
                <w:sz w:val="28"/>
                <w:szCs w:val="28"/>
                <w:vertAlign w:val="baseline"/>
                <w:lang w:eastAsia="zh-CN"/>
              </w:rPr>
              <w:t>３</w:t>
            </w:r>
          </w:p>
        </w:tc>
        <w:tc>
          <w:tcPr>
            <w:tcW w:w="8521" w:type="dxa"/>
            <w:noWrap w:val="0"/>
            <w:vAlign w:val="center"/>
          </w:tcPr>
          <w:p w14:paraId="6B564BA1">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华文仿宋" w:hAnsi="华文仿宋" w:eastAsia="华文仿宋" w:cs="华文仿宋"/>
                <w:sz w:val="28"/>
                <w:szCs w:val="28"/>
                <w:vertAlign w:val="baseline"/>
              </w:rPr>
            </w:pPr>
            <w:r>
              <w:rPr>
                <w:rFonts w:hint="eastAsia" w:ascii="宋体" w:hAnsi="宋体" w:eastAsia="宋体" w:cs="宋体"/>
                <w:color w:val="auto"/>
                <w:sz w:val="28"/>
                <w:szCs w:val="28"/>
              </w:rPr>
              <w:t>与其他投标供应商的投标文件或部分投标文件</w:t>
            </w:r>
            <w:r>
              <w:rPr>
                <w:rFonts w:hint="eastAsia" w:ascii="宋体" w:hAnsi="宋体" w:eastAsia="宋体" w:cs="宋体"/>
                <w:b/>
                <w:bCs/>
                <w:color w:val="auto"/>
                <w:sz w:val="28"/>
                <w:szCs w:val="28"/>
              </w:rPr>
              <w:t>相互混装或存在非正常一致。</w:t>
            </w:r>
          </w:p>
        </w:tc>
      </w:tr>
      <w:tr w14:paraId="34C4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6" w:type="dxa"/>
            <w:noWrap w:val="0"/>
            <w:vAlign w:val="center"/>
          </w:tcPr>
          <w:p w14:paraId="2CA33C2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sz w:val="28"/>
                <w:szCs w:val="28"/>
                <w:vertAlign w:val="baseline"/>
                <w:lang w:eastAsia="zh-CN"/>
              </w:rPr>
            </w:pPr>
            <w:r>
              <w:rPr>
                <w:rFonts w:hint="eastAsia" w:ascii="华文仿宋" w:hAnsi="华文仿宋" w:eastAsia="华文仿宋" w:cs="华文仿宋"/>
                <w:sz w:val="28"/>
                <w:szCs w:val="28"/>
                <w:vertAlign w:val="baseline"/>
                <w:lang w:eastAsia="zh-CN"/>
              </w:rPr>
              <w:t>４</w:t>
            </w:r>
          </w:p>
        </w:tc>
        <w:tc>
          <w:tcPr>
            <w:tcW w:w="8521" w:type="dxa"/>
            <w:noWrap w:val="0"/>
            <w:vAlign w:val="center"/>
          </w:tcPr>
          <w:p w14:paraId="0AD03176">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华文仿宋" w:hAnsi="华文仿宋" w:eastAsia="华文仿宋" w:cs="华文仿宋"/>
                <w:sz w:val="28"/>
                <w:szCs w:val="28"/>
                <w:vertAlign w:val="baseline"/>
              </w:rPr>
            </w:pPr>
            <w:r>
              <w:rPr>
                <w:rFonts w:hint="eastAsia" w:ascii="宋体" w:hAnsi="宋体" w:eastAsia="宋体" w:cs="宋体"/>
                <w:color w:val="auto"/>
                <w:sz w:val="28"/>
                <w:szCs w:val="28"/>
              </w:rPr>
              <w:t>与其他投标供应商的投标文件由</w:t>
            </w:r>
            <w:r>
              <w:rPr>
                <w:rFonts w:hint="eastAsia" w:ascii="宋体" w:hAnsi="宋体" w:eastAsia="宋体" w:cs="宋体"/>
                <w:b/>
                <w:bCs/>
                <w:color w:val="auto"/>
                <w:sz w:val="28"/>
                <w:szCs w:val="28"/>
              </w:rPr>
              <w:t>同一单位或者同一人编制，</w:t>
            </w:r>
            <w:r>
              <w:rPr>
                <w:rFonts w:hint="eastAsia" w:ascii="宋体" w:hAnsi="宋体" w:eastAsia="宋体" w:cs="宋体"/>
                <w:color w:val="auto"/>
                <w:sz w:val="28"/>
                <w:szCs w:val="28"/>
              </w:rPr>
              <w:t>或者使用</w:t>
            </w:r>
            <w:r>
              <w:rPr>
                <w:rFonts w:hint="eastAsia" w:ascii="宋体" w:hAnsi="宋体" w:eastAsia="宋体" w:cs="宋体"/>
                <w:b/>
                <w:bCs/>
                <w:color w:val="auto"/>
                <w:sz w:val="28"/>
                <w:szCs w:val="28"/>
              </w:rPr>
              <w:t>同一设备编制</w:t>
            </w:r>
            <w:r>
              <w:rPr>
                <w:rFonts w:hint="eastAsia" w:ascii="宋体" w:hAnsi="宋体" w:eastAsia="宋体" w:cs="宋体"/>
                <w:color w:val="auto"/>
                <w:sz w:val="28"/>
                <w:szCs w:val="28"/>
              </w:rPr>
              <w:t>(“文件制作机器码”“文件创建标识码”一致)。</w:t>
            </w:r>
          </w:p>
        </w:tc>
      </w:tr>
      <w:tr w14:paraId="3D734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6" w:type="dxa"/>
            <w:noWrap w:val="0"/>
            <w:vAlign w:val="center"/>
          </w:tcPr>
          <w:p w14:paraId="38E308D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sz w:val="28"/>
                <w:szCs w:val="28"/>
                <w:vertAlign w:val="baseline"/>
                <w:lang w:eastAsia="zh-CN"/>
              </w:rPr>
            </w:pPr>
            <w:r>
              <w:rPr>
                <w:rFonts w:hint="eastAsia" w:ascii="华文仿宋" w:hAnsi="华文仿宋" w:eastAsia="华文仿宋" w:cs="华文仿宋"/>
                <w:sz w:val="28"/>
                <w:szCs w:val="28"/>
                <w:vertAlign w:val="baseline"/>
                <w:lang w:eastAsia="zh-CN"/>
              </w:rPr>
              <w:t>５</w:t>
            </w:r>
          </w:p>
        </w:tc>
        <w:tc>
          <w:tcPr>
            <w:tcW w:w="8521" w:type="dxa"/>
            <w:noWrap w:val="0"/>
            <w:vAlign w:val="center"/>
          </w:tcPr>
          <w:p w14:paraId="01E1A745">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华文仿宋" w:hAnsi="华文仿宋" w:eastAsia="华文仿宋" w:cs="华文仿宋"/>
                <w:sz w:val="28"/>
                <w:szCs w:val="28"/>
                <w:vertAlign w:val="baseline"/>
              </w:rPr>
            </w:pPr>
            <w:r>
              <w:rPr>
                <w:rFonts w:hint="eastAsia" w:ascii="宋体" w:hAnsi="宋体" w:eastAsia="宋体" w:cs="宋体"/>
                <w:color w:val="auto"/>
                <w:sz w:val="28"/>
                <w:szCs w:val="28"/>
              </w:rPr>
              <w:t>提供</w:t>
            </w:r>
            <w:r>
              <w:rPr>
                <w:rFonts w:hint="eastAsia" w:ascii="宋体" w:hAnsi="宋体" w:eastAsia="宋体" w:cs="宋体"/>
                <w:b/>
                <w:bCs/>
                <w:color w:val="auto"/>
                <w:sz w:val="28"/>
                <w:szCs w:val="28"/>
              </w:rPr>
              <w:t>未经出具机构核实</w:t>
            </w:r>
            <w:r>
              <w:rPr>
                <w:rFonts w:hint="eastAsia" w:ascii="宋体" w:hAnsi="宋体" w:eastAsia="宋体" w:cs="宋体"/>
                <w:color w:val="auto"/>
                <w:sz w:val="28"/>
                <w:szCs w:val="28"/>
              </w:rPr>
              <w:t>的虚假的检验检测报告、业绩材料、社保缴纳证明、学历学位证书、职称认证证书等材料。</w:t>
            </w:r>
          </w:p>
        </w:tc>
      </w:tr>
      <w:tr w14:paraId="5C4C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6" w:type="dxa"/>
            <w:noWrap w:val="0"/>
            <w:vAlign w:val="center"/>
          </w:tcPr>
          <w:p w14:paraId="071F77D5">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sz w:val="28"/>
                <w:szCs w:val="28"/>
                <w:vertAlign w:val="baseline"/>
                <w:lang w:eastAsia="zh-CN"/>
              </w:rPr>
            </w:pPr>
            <w:r>
              <w:rPr>
                <w:rFonts w:hint="eastAsia" w:ascii="华文仿宋" w:hAnsi="华文仿宋" w:eastAsia="华文仿宋" w:cs="华文仿宋"/>
                <w:sz w:val="28"/>
                <w:szCs w:val="28"/>
                <w:vertAlign w:val="baseline"/>
                <w:lang w:eastAsia="zh-CN"/>
              </w:rPr>
              <w:t>６</w:t>
            </w:r>
          </w:p>
        </w:tc>
        <w:tc>
          <w:tcPr>
            <w:tcW w:w="8521" w:type="dxa"/>
            <w:noWrap w:val="0"/>
            <w:vAlign w:val="center"/>
          </w:tcPr>
          <w:p w14:paraId="430CB7FD">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华文仿宋" w:hAnsi="华文仿宋" w:eastAsia="华文仿宋" w:cs="华文仿宋"/>
                <w:sz w:val="28"/>
                <w:szCs w:val="28"/>
                <w:vertAlign w:val="baseline"/>
              </w:rPr>
            </w:pPr>
            <w:r>
              <w:rPr>
                <w:rFonts w:hint="eastAsia" w:ascii="宋体" w:hAnsi="宋体" w:eastAsia="宋体" w:cs="宋体"/>
                <w:color w:val="auto"/>
                <w:sz w:val="28"/>
                <w:szCs w:val="28"/>
              </w:rPr>
              <w:t>擅自将投标密钥或电子营业执照出借他人使用或未妥善保管。</w:t>
            </w:r>
          </w:p>
        </w:tc>
      </w:tr>
    </w:tbl>
    <w:p w14:paraId="3B28E6C3">
      <w:pPr>
        <w:rPr>
          <w:rFonts w:hint="eastAsia" w:ascii="宋体" w:hAnsi="宋体" w:eastAsia="宋体" w:cs="宋体"/>
          <w:bCs/>
          <w:color w:val="auto"/>
        </w:rPr>
      </w:pPr>
    </w:p>
    <w:p w14:paraId="090894A1">
      <w:pPr>
        <w:rPr>
          <w:rFonts w:hint="eastAsia" w:ascii="宋体" w:hAnsi="宋体" w:eastAsia="宋体" w:cs="宋体"/>
          <w:bCs/>
          <w:color w:val="auto"/>
        </w:rPr>
      </w:pPr>
      <w:r>
        <w:rPr>
          <w:rFonts w:hint="eastAsia" w:ascii="宋体" w:hAnsi="宋体" w:eastAsia="宋体" w:cs="宋体"/>
          <w:bCs/>
          <w:color w:val="auto"/>
        </w:rPr>
        <w:br w:type="page"/>
      </w:r>
    </w:p>
    <w:p w14:paraId="546A2B79">
      <w:pPr>
        <w:rPr>
          <w:rFonts w:hint="eastAsia" w:ascii="宋体" w:hAnsi="宋体" w:eastAsia="宋体" w:cs="宋体"/>
          <w:b/>
          <w:color w:val="auto"/>
          <w:sz w:val="52"/>
          <w:szCs w:val="52"/>
          <w:lang w:val="zh-CN"/>
        </w:rPr>
      </w:pPr>
      <w:r>
        <w:rPr>
          <w:rFonts w:hint="eastAsia" w:ascii="宋体" w:hAnsi="宋体" w:eastAsia="宋体" w:cs="宋体"/>
          <w:color w:val="auto"/>
          <w:sz w:val="28"/>
          <w:szCs w:val="28"/>
        </w:rPr>
        <w:t>附件2：公开</w:t>
      </w:r>
      <w:r>
        <w:rPr>
          <w:rFonts w:hint="eastAsia" w:ascii="宋体" w:hAnsi="宋体" w:eastAsia="宋体" w:cs="宋体"/>
          <w:color w:val="auto"/>
          <w:sz w:val="28"/>
          <w:szCs w:val="28"/>
          <w:lang w:eastAsia="zh-CN"/>
        </w:rPr>
        <w:t>遴选</w:t>
      </w:r>
      <w:r>
        <w:rPr>
          <w:rFonts w:hint="eastAsia" w:ascii="宋体" w:hAnsi="宋体" w:eastAsia="宋体" w:cs="宋体"/>
          <w:color w:val="auto"/>
          <w:sz w:val="28"/>
          <w:szCs w:val="28"/>
        </w:rPr>
        <w:t>文件</w:t>
      </w:r>
    </w:p>
    <w:p w14:paraId="40CBE7D9">
      <w:pPr>
        <w:pStyle w:val="15"/>
        <w:rPr>
          <w:rFonts w:hint="eastAsia" w:ascii="宋体" w:hAnsi="宋体" w:eastAsia="宋体" w:cs="宋体"/>
          <w:b/>
          <w:color w:val="auto"/>
          <w:sz w:val="52"/>
          <w:szCs w:val="52"/>
          <w:lang w:val="zh-CN"/>
        </w:rPr>
      </w:pPr>
    </w:p>
    <w:p w14:paraId="2770C341">
      <w:pPr>
        <w:jc w:val="center"/>
        <w:rPr>
          <w:rFonts w:hint="eastAsia" w:ascii="宋体" w:hAnsi="宋体" w:eastAsia="宋体" w:cs="宋体"/>
          <w:b/>
          <w:color w:val="auto"/>
          <w:sz w:val="52"/>
          <w:szCs w:val="52"/>
          <w:lang w:val="zh-CN"/>
        </w:rPr>
      </w:pPr>
    </w:p>
    <w:p w14:paraId="55D9326B">
      <w:pPr>
        <w:pStyle w:val="2"/>
        <w:rPr>
          <w:rFonts w:hint="eastAsia" w:ascii="宋体" w:hAnsi="宋体" w:eastAsia="宋体" w:cs="宋体"/>
          <w:b/>
          <w:color w:val="auto"/>
          <w:sz w:val="52"/>
          <w:szCs w:val="52"/>
          <w:lang w:val="zh-CN"/>
        </w:rPr>
      </w:pPr>
    </w:p>
    <w:p w14:paraId="61B53A0D">
      <w:pPr>
        <w:pStyle w:val="2"/>
        <w:rPr>
          <w:rFonts w:hint="eastAsia" w:ascii="宋体" w:hAnsi="宋体" w:eastAsia="宋体" w:cs="宋体"/>
          <w:b/>
          <w:color w:val="auto"/>
          <w:sz w:val="52"/>
          <w:szCs w:val="52"/>
          <w:lang w:val="zh-CN"/>
        </w:rPr>
      </w:pPr>
    </w:p>
    <w:p w14:paraId="44690E54">
      <w:pPr>
        <w:jc w:val="center"/>
        <w:rPr>
          <w:rFonts w:hint="eastAsia" w:ascii="宋体" w:hAnsi="宋体" w:eastAsia="宋体" w:cs="宋体"/>
          <w:b/>
          <w:color w:val="auto"/>
          <w:sz w:val="52"/>
          <w:szCs w:val="52"/>
          <w:lang w:val="zh-CN"/>
        </w:rPr>
      </w:pPr>
    </w:p>
    <w:p w14:paraId="42D7EDA6">
      <w:pPr>
        <w:jc w:val="center"/>
        <w:rPr>
          <w:rFonts w:hint="eastAsia" w:ascii="宋体" w:hAnsi="宋体" w:eastAsia="宋体" w:cs="宋体"/>
          <w:b/>
          <w:bCs w:val="0"/>
          <w:color w:val="auto"/>
          <w:sz w:val="52"/>
          <w:szCs w:val="52"/>
          <w:lang w:val="zh-CN"/>
        </w:rPr>
      </w:pPr>
      <w:r>
        <w:rPr>
          <w:rFonts w:hint="eastAsia" w:ascii="宋体" w:hAnsi="宋体" w:eastAsia="宋体" w:cs="宋体"/>
          <w:b/>
          <w:bCs w:val="0"/>
          <w:color w:val="auto"/>
          <w:sz w:val="52"/>
          <w:szCs w:val="52"/>
          <w:lang w:val="zh-CN"/>
        </w:rPr>
        <w:t>深圳市龙岗区</w:t>
      </w:r>
      <w:r>
        <w:rPr>
          <w:rFonts w:hint="eastAsia" w:ascii="宋体" w:hAnsi="宋体" w:eastAsia="宋体" w:cs="宋体"/>
          <w:b/>
          <w:bCs w:val="0"/>
          <w:color w:val="auto"/>
          <w:sz w:val="52"/>
          <w:szCs w:val="52"/>
          <w:lang w:val="en-US" w:eastAsia="zh-CN"/>
        </w:rPr>
        <w:t>第五</w:t>
      </w:r>
      <w:r>
        <w:rPr>
          <w:rFonts w:hint="eastAsia" w:ascii="宋体" w:hAnsi="宋体" w:eastAsia="宋体" w:cs="宋体"/>
          <w:b/>
          <w:bCs w:val="0"/>
          <w:color w:val="auto"/>
          <w:sz w:val="52"/>
          <w:szCs w:val="52"/>
          <w:lang w:val="zh-CN"/>
        </w:rPr>
        <w:t>人民医院</w:t>
      </w:r>
    </w:p>
    <w:p w14:paraId="224AC46F">
      <w:pPr>
        <w:jc w:val="center"/>
        <w:rPr>
          <w:rFonts w:hint="eastAsia" w:ascii="宋体" w:hAnsi="宋体" w:eastAsia="宋体" w:cs="宋体"/>
          <w:b/>
          <w:color w:val="auto"/>
          <w:sz w:val="52"/>
          <w:szCs w:val="52"/>
          <w:lang w:val="zh-CN"/>
        </w:rPr>
      </w:pPr>
      <w:r>
        <w:rPr>
          <w:rFonts w:hint="eastAsia" w:ascii="宋体" w:hAnsi="宋体" w:eastAsia="宋体" w:cs="宋体"/>
          <w:b/>
          <w:color w:val="auto"/>
          <w:sz w:val="52"/>
          <w:szCs w:val="52"/>
          <w:lang w:val="zh-CN"/>
        </w:rPr>
        <w:t>医用耗材公开遴选文件</w:t>
      </w:r>
    </w:p>
    <w:p w14:paraId="79D82A88">
      <w:pPr>
        <w:jc w:val="center"/>
        <w:rPr>
          <w:rFonts w:hint="eastAsia" w:ascii="宋体" w:hAnsi="宋体" w:eastAsia="宋体" w:cs="宋体"/>
          <w:b/>
          <w:color w:val="auto"/>
          <w:sz w:val="52"/>
          <w:szCs w:val="52"/>
          <w:lang w:val="zh-CN"/>
        </w:rPr>
      </w:pPr>
    </w:p>
    <w:p w14:paraId="7894ED27">
      <w:pPr>
        <w:jc w:val="both"/>
        <w:rPr>
          <w:rFonts w:hint="eastAsia" w:ascii="宋体" w:hAnsi="宋体" w:eastAsia="宋体" w:cs="宋体"/>
          <w:b/>
          <w:color w:val="auto"/>
          <w:sz w:val="52"/>
          <w:szCs w:val="52"/>
          <w:lang w:val="zh-CN"/>
        </w:rPr>
      </w:pPr>
    </w:p>
    <w:p w14:paraId="74B28577">
      <w:pPr>
        <w:pStyle w:val="15"/>
        <w:rPr>
          <w:rFonts w:hint="eastAsia" w:ascii="宋体" w:hAnsi="宋体" w:eastAsia="宋体" w:cs="宋体"/>
          <w:color w:val="auto"/>
          <w:lang w:val="zh-CN"/>
        </w:rPr>
      </w:pPr>
    </w:p>
    <w:p w14:paraId="6E7E65DD">
      <w:pPr>
        <w:jc w:val="center"/>
        <w:rPr>
          <w:rFonts w:hint="eastAsia" w:ascii="宋体" w:hAnsi="宋体" w:eastAsia="宋体" w:cs="宋体"/>
          <w:b/>
          <w:color w:val="auto"/>
          <w:sz w:val="52"/>
          <w:szCs w:val="52"/>
          <w:lang w:val="zh-CN"/>
        </w:rPr>
      </w:pPr>
    </w:p>
    <w:p w14:paraId="0106F9D6">
      <w:pPr>
        <w:jc w:val="center"/>
        <w:rPr>
          <w:rFonts w:hint="eastAsia" w:ascii="宋体" w:hAnsi="宋体" w:eastAsia="宋体" w:cs="宋体"/>
          <w:b/>
          <w:color w:val="auto"/>
          <w:sz w:val="52"/>
          <w:szCs w:val="52"/>
          <w:lang w:val="zh-CN"/>
        </w:rPr>
      </w:pPr>
    </w:p>
    <w:p w14:paraId="67304D94">
      <w:pPr>
        <w:spacing w:line="360" w:lineRule="auto"/>
        <w:jc w:val="center"/>
        <w:rPr>
          <w:rFonts w:hint="eastAsia" w:ascii="宋体" w:hAnsi="宋体" w:eastAsia="宋体" w:cs="宋体"/>
          <w:b/>
          <w:color w:val="FF0000"/>
          <w:sz w:val="44"/>
          <w:szCs w:val="44"/>
          <w:u w:val="single"/>
        </w:rPr>
      </w:pPr>
    </w:p>
    <w:p w14:paraId="68929F62">
      <w:pPr>
        <w:spacing w:line="360" w:lineRule="auto"/>
        <w:jc w:val="center"/>
        <w:rPr>
          <w:rFonts w:hint="eastAsia" w:ascii="宋体" w:hAnsi="宋体" w:eastAsia="宋体" w:cs="宋体"/>
          <w:b/>
          <w:color w:val="FF0000"/>
          <w:sz w:val="44"/>
          <w:szCs w:val="44"/>
          <w:u w:val="single"/>
        </w:rPr>
      </w:pPr>
      <w:r>
        <w:rPr>
          <w:rFonts w:hint="eastAsia" w:ascii="宋体" w:hAnsi="宋体" w:eastAsia="宋体" w:cs="宋体"/>
          <w:b/>
          <w:color w:val="FF0000"/>
          <w:sz w:val="44"/>
          <w:szCs w:val="44"/>
          <w:u w:val="single"/>
        </w:rPr>
        <w:t>请按照样板要求顺序制作</w:t>
      </w:r>
      <w:r>
        <w:rPr>
          <w:rFonts w:hint="eastAsia" w:ascii="宋体" w:hAnsi="宋体" w:eastAsia="宋体" w:cs="宋体"/>
          <w:b/>
          <w:color w:val="FF0000"/>
          <w:sz w:val="44"/>
          <w:szCs w:val="44"/>
          <w:u w:val="single"/>
          <w:lang w:val="en-US" w:eastAsia="zh-CN"/>
        </w:rPr>
        <w:t>遴选</w:t>
      </w:r>
      <w:r>
        <w:rPr>
          <w:rFonts w:hint="eastAsia" w:ascii="宋体" w:hAnsi="宋体" w:eastAsia="宋体" w:cs="宋体"/>
          <w:b/>
          <w:color w:val="FF0000"/>
          <w:sz w:val="44"/>
          <w:szCs w:val="44"/>
          <w:u w:val="single"/>
        </w:rPr>
        <w:t>文件</w:t>
      </w:r>
    </w:p>
    <w:p w14:paraId="501C7893">
      <w:pPr>
        <w:spacing w:line="360" w:lineRule="auto"/>
        <w:jc w:val="center"/>
        <w:rPr>
          <w:rFonts w:hint="eastAsia" w:ascii="宋体" w:hAnsi="宋体" w:eastAsia="宋体" w:cs="宋体"/>
          <w:b/>
          <w:i w:val="0"/>
          <w:iCs/>
          <w:color w:val="0000FF"/>
          <w:sz w:val="44"/>
          <w:szCs w:val="44"/>
          <w:u w:val="single"/>
        </w:rPr>
      </w:pPr>
      <w:r>
        <w:rPr>
          <w:rFonts w:hint="eastAsia" w:ascii="宋体" w:hAnsi="宋体" w:eastAsia="宋体" w:cs="宋体"/>
          <w:b/>
          <w:i w:val="0"/>
          <w:iCs/>
          <w:color w:val="0000FF"/>
          <w:sz w:val="44"/>
          <w:szCs w:val="44"/>
          <w:u w:val="single"/>
        </w:rPr>
        <w:t>提供正本1份（加盖公章）</w:t>
      </w:r>
      <w:r>
        <w:rPr>
          <w:rFonts w:hint="eastAsia" w:ascii="宋体" w:hAnsi="宋体" w:eastAsia="宋体" w:cs="宋体"/>
          <w:b/>
          <w:i w:val="0"/>
          <w:iCs/>
          <w:color w:val="0000FF"/>
          <w:sz w:val="44"/>
          <w:szCs w:val="44"/>
          <w:u w:val="single"/>
          <w:lang w:val="en-US" w:eastAsia="zh-CN"/>
        </w:rPr>
        <w:t xml:space="preserve">+ </w:t>
      </w:r>
      <w:r>
        <w:rPr>
          <w:rFonts w:hint="eastAsia" w:ascii="宋体" w:hAnsi="宋体" w:eastAsia="宋体" w:cs="宋体"/>
          <w:b/>
          <w:i w:val="0"/>
          <w:iCs/>
          <w:color w:val="0000FF"/>
          <w:sz w:val="44"/>
          <w:szCs w:val="44"/>
          <w:u w:val="single"/>
        </w:rPr>
        <w:t>副本</w:t>
      </w:r>
      <w:r>
        <w:rPr>
          <w:rFonts w:hint="eastAsia" w:ascii="宋体" w:hAnsi="宋体" w:eastAsia="宋体" w:cs="宋体"/>
          <w:b/>
          <w:i w:val="0"/>
          <w:iCs/>
          <w:color w:val="0000FF"/>
          <w:sz w:val="44"/>
          <w:szCs w:val="44"/>
          <w:u w:val="single"/>
          <w:lang w:val="en-US" w:eastAsia="zh-CN"/>
        </w:rPr>
        <w:t>6</w:t>
      </w:r>
      <w:r>
        <w:rPr>
          <w:rFonts w:hint="eastAsia" w:ascii="宋体" w:hAnsi="宋体" w:eastAsia="宋体" w:cs="宋体"/>
          <w:b/>
          <w:i w:val="0"/>
          <w:iCs/>
          <w:color w:val="0000FF"/>
          <w:sz w:val="44"/>
          <w:szCs w:val="44"/>
          <w:u w:val="single"/>
        </w:rPr>
        <w:t>份</w:t>
      </w:r>
    </w:p>
    <w:p w14:paraId="4214E8D6">
      <w:pPr>
        <w:jc w:val="center"/>
        <w:rPr>
          <w:rFonts w:hint="eastAsia" w:ascii="宋体" w:hAnsi="宋体" w:eastAsia="宋体" w:cs="宋体"/>
          <w:color w:val="auto"/>
          <w:lang w:val="zh-CN"/>
        </w:rPr>
      </w:pPr>
      <w:r>
        <w:rPr>
          <w:rFonts w:hint="eastAsia" w:ascii="宋体" w:hAnsi="宋体" w:eastAsia="宋体" w:cs="宋体"/>
          <w:color w:val="auto"/>
          <w:sz w:val="32"/>
          <w:szCs w:val="52"/>
          <w:lang w:val="zh-CN"/>
        </w:rPr>
        <w:t>以下证件、资料每页须加盖公司公章</w:t>
      </w:r>
    </w:p>
    <w:p w14:paraId="21CE97F9">
      <w:pPr>
        <w:rPr>
          <w:rFonts w:hint="eastAsia" w:ascii="宋体" w:hAnsi="宋体" w:eastAsia="宋体" w:cs="宋体"/>
          <w:bCs/>
          <w:color w:val="auto"/>
        </w:rPr>
      </w:pPr>
      <w:r>
        <w:rPr>
          <w:rFonts w:hint="eastAsia" w:ascii="宋体" w:hAnsi="宋体" w:eastAsia="宋体" w:cs="宋体"/>
          <w:bCs/>
          <w:color w:val="auto"/>
        </w:rPr>
        <w:br w:type="page"/>
      </w:r>
    </w:p>
    <w:p w14:paraId="322DD8C3">
      <w:pPr>
        <w:rPr>
          <w:rFonts w:hint="eastAsia" w:ascii="宋体" w:hAnsi="宋体" w:eastAsia="宋体" w:cs="宋体"/>
          <w:b/>
          <w:bCs/>
          <w:color w:val="auto"/>
          <w:kern w:val="0"/>
          <w:sz w:val="24"/>
        </w:rPr>
      </w:pPr>
      <w:r>
        <w:rPr>
          <w:rFonts w:hint="eastAsia" w:ascii="宋体" w:hAnsi="宋体" w:eastAsia="宋体" w:cs="宋体"/>
          <w:bCs/>
          <w:color w:val="auto"/>
        </w:rPr>
        <w:t>格式1：封面（公开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5DA0C479">
      <w:pPr>
        <w:jc w:val="center"/>
        <w:rPr>
          <w:rFonts w:hint="eastAsia" w:ascii="宋体" w:hAnsi="宋体" w:eastAsia="宋体" w:cs="宋体"/>
          <w:b/>
          <w:bCs/>
          <w:color w:val="auto"/>
          <w:kern w:val="0"/>
          <w:sz w:val="24"/>
        </w:rPr>
      </w:pPr>
    </w:p>
    <w:p w14:paraId="26B2ED02">
      <w:pPr>
        <w:jc w:val="center"/>
        <w:rPr>
          <w:rFonts w:hint="eastAsia" w:ascii="宋体" w:hAnsi="宋体" w:eastAsia="宋体" w:cs="宋体"/>
          <w:b/>
          <w:bCs/>
          <w:color w:val="auto"/>
          <w:kern w:val="0"/>
          <w:sz w:val="24"/>
        </w:rPr>
      </w:pPr>
    </w:p>
    <w:p w14:paraId="0D780F22">
      <w:pPr>
        <w:jc w:val="center"/>
        <w:rPr>
          <w:rFonts w:hint="eastAsia" w:ascii="宋体" w:hAnsi="宋体" w:eastAsia="宋体" w:cs="宋体"/>
          <w:b/>
          <w:bCs w:val="0"/>
          <w:color w:val="auto"/>
          <w:sz w:val="52"/>
          <w:szCs w:val="52"/>
          <w:lang w:val="zh-CN"/>
        </w:rPr>
      </w:pPr>
      <w:r>
        <w:rPr>
          <w:rFonts w:hint="eastAsia" w:ascii="宋体" w:hAnsi="宋体" w:eastAsia="宋体" w:cs="宋体"/>
          <w:b/>
          <w:bCs w:val="0"/>
          <w:color w:val="auto"/>
          <w:sz w:val="52"/>
          <w:szCs w:val="52"/>
          <w:lang w:val="zh-CN"/>
        </w:rPr>
        <w:t>深圳市龙岗区</w:t>
      </w:r>
      <w:r>
        <w:rPr>
          <w:rFonts w:hint="eastAsia" w:ascii="宋体" w:hAnsi="宋体" w:eastAsia="宋体" w:cs="宋体"/>
          <w:b/>
          <w:bCs w:val="0"/>
          <w:color w:val="auto"/>
          <w:sz w:val="52"/>
          <w:szCs w:val="52"/>
          <w:lang w:val="en-US" w:eastAsia="zh-CN"/>
        </w:rPr>
        <w:t>第五</w:t>
      </w:r>
      <w:r>
        <w:rPr>
          <w:rFonts w:hint="eastAsia" w:ascii="宋体" w:hAnsi="宋体" w:eastAsia="宋体" w:cs="宋体"/>
          <w:b/>
          <w:bCs w:val="0"/>
          <w:color w:val="auto"/>
          <w:sz w:val="52"/>
          <w:szCs w:val="52"/>
          <w:lang w:val="zh-CN"/>
        </w:rPr>
        <w:t>人民医院</w:t>
      </w:r>
    </w:p>
    <w:p w14:paraId="728B282D">
      <w:pPr>
        <w:jc w:val="center"/>
        <w:rPr>
          <w:rFonts w:hint="eastAsia" w:ascii="宋体" w:hAnsi="宋体" w:eastAsia="宋体" w:cs="宋体"/>
          <w:b/>
          <w:color w:val="auto"/>
          <w:sz w:val="52"/>
          <w:szCs w:val="52"/>
          <w:lang w:val="en-US" w:eastAsia="zh-CN"/>
        </w:rPr>
      </w:pPr>
      <w:r>
        <w:rPr>
          <w:rFonts w:hint="eastAsia" w:ascii="宋体" w:hAnsi="宋体" w:eastAsia="宋体" w:cs="宋体"/>
          <w:b/>
          <w:color w:val="auto"/>
          <w:sz w:val="52"/>
          <w:szCs w:val="52"/>
          <w:lang w:val="zh-CN"/>
        </w:rPr>
        <w:t>医用耗材公开遴选</w:t>
      </w:r>
      <w:r>
        <w:rPr>
          <w:rFonts w:hint="eastAsia" w:ascii="宋体" w:hAnsi="宋体" w:eastAsia="宋体" w:cs="宋体"/>
          <w:b/>
          <w:color w:val="auto"/>
          <w:sz w:val="52"/>
          <w:szCs w:val="52"/>
          <w:lang w:val="en-US" w:eastAsia="zh-CN"/>
        </w:rPr>
        <w:t>文件</w:t>
      </w:r>
    </w:p>
    <w:p w14:paraId="79A5A97A">
      <w:pPr>
        <w:jc w:val="center"/>
        <w:rPr>
          <w:rFonts w:hint="eastAsia" w:ascii="宋体" w:hAnsi="宋体" w:eastAsia="宋体" w:cs="宋体"/>
          <w:bCs/>
          <w:color w:val="auto"/>
          <w:sz w:val="52"/>
          <w:szCs w:val="52"/>
          <w:lang w:val="zh-CN"/>
        </w:rPr>
      </w:pPr>
      <w:r>
        <w:rPr>
          <w:rFonts w:hint="eastAsia" w:ascii="宋体" w:hAnsi="宋体" w:eastAsia="宋体" w:cs="宋体"/>
          <w:b/>
          <w:bCs/>
          <w:color w:val="auto"/>
          <w:kern w:val="0"/>
          <w:sz w:val="40"/>
          <w:szCs w:val="40"/>
        </w:rPr>
        <w:t>（</w:t>
      </w:r>
      <w:r>
        <w:rPr>
          <w:rFonts w:hint="eastAsia" w:ascii="宋体" w:hAnsi="宋体" w:eastAsia="宋体" w:cs="宋体"/>
          <w:b/>
          <w:bCs/>
          <w:color w:val="auto"/>
          <w:kern w:val="0"/>
          <w:sz w:val="40"/>
          <w:szCs w:val="40"/>
          <w:lang w:val="en-US" w:eastAsia="zh-CN"/>
        </w:rPr>
        <w:t xml:space="preserve"> 项目</w:t>
      </w:r>
      <w:r>
        <w:rPr>
          <w:rFonts w:hint="eastAsia" w:ascii="宋体" w:hAnsi="宋体" w:eastAsia="宋体" w:cs="宋体"/>
          <w:b/>
          <w:bCs/>
          <w:color w:val="auto"/>
          <w:kern w:val="0"/>
          <w:sz w:val="40"/>
          <w:szCs w:val="40"/>
        </w:rPr>
        <w:t>编号：</w:t>
      </w:r>
      <w:r>
        <w:rPr>
          <w:rFonts w:hint="eastAsia" w:ascii="宋体" w:hAnsi="宋体" w:eastAsia="宋体" w:cs="宋体"/>
          <w:b/>
          <w:bCs/>
          <w:color w:val="auto"/>
          <w:kern w:val="0"/>
          <w:sz w:val="40"/>
          <w:szCs w:val="40"/>
          <w:u w:val="single"/>
          <w:lang w:val="en-US" w:eastAsia="zh-CN"/>
        </w:rPr>
        <w:t xml:space="preserve"> </w:t>
      </w:r>
      <w:r>
        <w:rPr>
          <w:rFonts w:hint="eastAsia" w:ascii="宋体" w:hAnsi="宋体" w:cs="宋体"/>
          <w:b/>
          <w:bCs/>
          <w:color w:val="auto"/>
          <w:kern w:val="0"/>
          <w:sz w:val="40"/>
          <w:szCs w:val="40"/>
          <w:u w:val="single"/>
          <w:lang w:val="en-US" w:eastAsia="zh-CN"/>
        </w:rPr>
        <w:t xml:space="preserve"> </w:t>
      </w:r>
      <w:r>
        <w:rPr>
          <w:rFonts w:hint="eastAsia" w:ascii="宋体" w:hAnsi="宋体" w:cs="宋体"/>
          <w:color w:val="auto"/>
          <w:sz w:val="44"/>
          <w:szCs w:val="44"/>
          <w:u w:val="single"/>
          <w:lang w:val="en-US" w:eastAsia="zh-CN"/>
        </w:rPr>
        <w:t xml:space="preserve">LWYHC-2025-** </w:t>
      </w:r>
      <w:r>
        <w:rPr>
          <w:rFonts w:hint="eastAsia" w:ascii="宋体" w:hAnsi="宋体" w:eastAsia="宋体" w:cs="宋体"/>
          <w:color w:val="auto"/>
          <w:sz w:val="44"/>
          <w:szCs w:val="44"/>
          <w:u w:val="single"/>
          <w:lang w:val="en-US" w:eastAsia="zh-CN"/>
        </w:rPr>
        <w:t xml:space="preserve"> </w:t>
      </w:r>
      <w:r>
        <w:rPr>
          <w:rFonts w:hint="eastAsia" w:ascii="宋体" w:hAnsi="宋体" w:eastAsia="宋体" w:cs="宋体"/>
          <w:color w:val="auto"/>
          <w:sz w:val="44"/>
          <w:szCs w:val="44"/>
          <w:u w:val="none"/>
          <w:lang w:val="en-US" w:eastAsia="zh-CN"/>
        </w:rPr>
        <w:t xml:space="preserve"> </w:t>
      </w:r>
      <w:r>
        <w:rPr>
          <w:rFonts w:hint="eastAsia" w:ascii="宋体" w:hAnsi="宋体" w:eastAsia="宋体" w:cs="宋体"/>
          <w:b/>
          <w:bCs/>
          <w:color w:val="auto"/>
          <w:kern w:val="0"/>
          <w:sz w:val="40"/>
          <w:szCs w:val="40"/>
          <w:lang w:eastAsia="zh-CN"/>
        </w:rPr>
        <w:t>）</w:t>
      </w:r>
    </w:p>
    <w:p w14:paraId="53BF50A3">
      <w:pPr>
        <w:autoSpaceDE w:val="0"/>
        <w:autoSpaceDN w:val="0"/>
        <w:adjustRightInd w:val="0"/>
        <w:jc w:val="center"/>
        <w:outlineLvl w:val="0"/>
        <w:rPr>
          <w:rFonts w:hint="eastAsia" w:ascii="宋体" w:hAnsi="宋体" w:eastAsia="宋体" w:cs="宋体"/>
          <w:bCs/>
          <w:color w:val="auto"/>
          <w:sz w:val="52"/>
          <w:szCs w:val="52"/>
          <w:lang w:val="zh-CN"/>
        </w:rPr>
      </w:pPr>
      <w:r>
        <w:rPr>
          <w:rFonts w:hint="eastAsia" w:ascii="宋体" w:hAnsi="宋体" w:eastAsia="宋体" w:cs="宋体"/>
          <w:bCs/>
          <w:color w:val="auto"/>
          <w:sz w:val="52"/>
          <w:szCs w:val="52"/>
          <w:lang w:val="zh-CN"/>
        </w:rPr>
        <w:t>（正本）</w:t>
      </w:r>
    </w:p>
    <w:p w14:paraId="532BA486">
      <w:pPr>
        <w:autoSpaceDE w:val="0"/>
        <w:autoSpaceDN w:val="0"/>
        <w:adjustRightInd w:val="0"/>
        <w:jc w:val="center"/>
        <w:outlineLvl w:val="0"/>
        <w:rPr>
          <w:rFonts w:hint="eastAsia" w:ascii="宋体" w:hAnsi="宋体" w:eastAsia="宋体" w:cs="宋体"/>
          <w:b/>
          <w:bCs/>
          <w:color w:val="auto"/>
          <w:sz w:val="72"/>
          <w:szCs w:val="72"/>
          <w:lang w:val="zh-CN"/>
        </w:rPr>
      </w:pPr>
    </w:p>
    <w:p w14:paraId="5763A089">
      <w:pPr>
        <w:jc w:val="center"/>
        <w:rPr>
          <w:rFonts w:hint="eastAsia" w:ascii="宋体" w:hAnsi="宋体" w:eastAsia="宋体" w:cs="宋体"/>
          <w:color w:val="auto"/>
          <w:sz w:val="44"/>
          <w:szCs w:val="44"/>
          <w:u w:val="single"/>
          <w:lang w:val="en-US" w:eastAsia="zh-CN"/>
        </w:rPr>
      </w:pPr>
      <w:r>
        <w:rPr>
          <w:rFonts w:hint="eastAsia" w:ascii="宋体" w:hAnsi="宋体" w:eastAsia="宋体" w:cs="宋体"/>
          <w:b/>
          <w:bCs/>
          <w:color w:val="auto"/>
          <w:kern w:val="0"/>
          <w:sz w:val="40"/>
          <w:lang w:val="en-US" w:eastAsia="zh-CN"/>
        </w:rPr>
        <w:t>遴选</w:t>
      </w:r>
      <w:r>
        <w:rPr>
          <w:rFonts w:hint="eastAsia" w:ascii="宋体" w:hAnsi="宋体" w:eastAsia="宋体" w:cs="宋体"/>
          <w:b/>
          <w:bCs/>
          <w:color w:val="auto"/>
          <w:kern w:val="0"/>
          <w:sz w:val="40"/>
        </w:rPr>
        <w:t>项目</w:t>
      </w:r>
    </w:p>
    <w:tbl>
      <w:tblPr>
        <w:tblStyle w:val="10"/>
        <w:tblpPr w:leftFromText="180" w:rightFromText="180" w:vertAnchor="text" w:horzAnchor="page" w:tblpXSpec="center" w:tblpY="22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913"/>
        <w:gridCol w:w="1493"/>
        <w:gridCol w:w="3724"/>
      </w:tblGrid>
      <w:tr w14:paraId="06BB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906" w:type="dxa"/>
            <w:gridSpan w:val="2"/>
            <w:tcBorders>
              <w:top w:val="single" w:color="auto" w:sz="4" w:space="0"/>
              <w:left w:val="single" w:color="auto" w:sz="4" w:space="0"/>
              <w:bottom w:val="single" w:color="auto" w:sz="4" w:space="0"/>
              <w:right w:val="single" w:color="auto" w:sz="4" w:space="0"/>
            </w:tcBorders>
          </w:tcPr>
          <w:p w14:paraId="10CEAD46">
            <w:pPr>
              <w:jc w:val="center"/>
              <w:rPr>
                <w:rFonts w:hint="eastAsia" w:ascii="宋体" w:hAnsi="宋体" w:eastAsia="宋体" w:cs="宋体"/>
                <w:b/>
                <w:bCs/>
                <w:color w:val="auto"/>
                <w:kern w:val="0"/>
                <w:sz w:val="40"/>
                <w:lang w:val="en-US" w:eastAsia="zh-CN"/>
              </w:rPr>
            </w:pPr>
            <w:r>
              <w:rPr>
                <w:rFonts w:hint="eastAsia" w:ascii="宋体" w:hAnsi="宋体" w:eastAsia="宋体" w:cs="宋体"/>
                <w:b/>
                <w:bCs/>
                <w:color w:val="auto"/>
                <w:kern w:val="0"/>
                <w:sz w:val="40"/>
              </w:rPr>
              <w:t>项目</w:t>
            </w:r>
            <w:r>
              <w:rPr>
                <w:rFonts w:hint="eastAsia" w:ascii="宋体" w:hAnsi="宋体" w:eastAsia="宋体" w:cs="宋体"/>
                <w:b/>
                <w:bCs/>
                <w:color w:val="auto"/>
                <w:kern w:val="0"/>
                <w:sz w:val="40"/>
                <w:lang w:val="en-US" w:eastAsia="zh-CN"/>
              </w:rPr>
              <w:t>名称</w:t>
            </w:r>
          </w:p>
        </w:tc>
        <w:tc>
          <w:tcPr>
            <w:tcW w:w="1493" w:type="dxa"/>
            <w:tcBorders>
              <w:top w:val="single" w:color="auto" w:sz="4" w:space="0"/>
              <w:left w:val="single" w:color="auto" w:sz="4" w:space="0"/>
              <w:bottom w:val="single" w:color="auto" w:sz="4" w:space="0"/>
              <w:right w:val="single" w:color="auto" w:sz="4" w:space="0"/>
            </w:tcBorders>
          </w:tcPr>
          <w:p w14:paraId="0B59C062">
            <w:pPr>
              <w:jc w:val="center"/>
              <w:rPr>
                <w:rFonts w:hint="eastAsia" w:ascii="宋体" w:hAnsi="宋体" w:eastAsia="宋体" w:cs="宋体"/>
                <w:b/>
                <w:bCs/>
                <w:color w:val="auto"/>
                <w:kern w:val="0"/>
                <w:sz w:val="40"/>
              </w:rPr>
            </w:pPr>
            <w:r>
              <w:rPr>
                <w:rFonts w:hint="eastAsia" w:ascii="宋体" w:hAnsi="宋体" w:eastAsia="宋体" w:cs="宋体"/>
                <w:b/>
                <w:bCs/>
                <w:color w:val="auto"/>
                <w:kern w:val="0"/>
                <w:sz w:val="40"/>
              </w:rPr>
              <w:t>品牌</w:t>
            </w:r>
          </w:p>
        </w:tc>
        <w:tc>
          <w:tcPr>
            <w:tcW w:w="3724" w:type="dxa"/>
            <w:tcBorders>
              <w:top w:val="single" w:color="auto" w:sz="4" w:space="0"/>
              <w:left w:val="single" w:color="auto" w:sz="4" w:space="0"/>
              <w:bottom w:val="single" w:color="auto" w:sz="4" w:space="0"/>
              <w:right w:val="single" w:color="auto" w:sz="4" w:space="0"/>
            </w:tcBorders>
          </w:tcPr>
          <w:p w14:paraId="6864552B">
            <w:pPr>
              <w:jc w:val="center"/>
              <w:rPr>
                <w:rFonts w:hint="eastAsia" w:ascii="宋体" w:hAnsi="宋体" w:eastAsia="宋体" w:cs="宋体"/>
                <w:b/>
                <w:bCs/>
                <w:color w:val="auto"/>
                <w:kern w:val="0"/>
                <w:sz w:val="40"/>
              </w:rPr>
            </w:pPr>
            <w:r>
              <w:rPr>
                <w:rFonts w:hint="eastAsia" w:ascii="宋体" w:hAnsi="宋体" w:eastAsia="宋体" w:cs="宋体"/>
                <w:b/>
                <w:bCs/>
                <w:color w:val="auto"/>
                <w:kern w:val="0"/>
                <w:sz w:val="40"/>
              </w:rPr>
              <w:t>（生产许可证）场所</w:t>
            </w:r>
          </w:p>
        </w:tc>
      </w:tr>
      <w:tr w14:paraId="317F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3FA0D699">
            <w:pPr>
              <w:jc w:val="center"/>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01包</w:t>
            </w:r>
          </w:p>
        </w:tc>
        <w:tc>
          <w:tcPr>
            <w:tcW w:w="2913" w:type="dxa"/>
            <w:tcBorders>
              <w:top w:val="single" w:color="auto" w:sz="4" w:space="0"/>
              <w:left w:val="single" w:color="auto" w:sz="4" w:space="0"/>
              <w:bottom w:val="single" w:color="auto" w:sz="4" w:space="0"/>
              <w:right w:val="single" w:color="auto" w:sz="4" w:space="0"/>
            </w:tcBorders>
            <w:vAlign w:val="center"/>
          </w:tcPr>
          <w:p w14:paraId="1F6D6C09">
            <w:pPr>
              <w:jc w:val="center"/>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w:t>
            </w:r>
          </w:p>
        </w:tc>
        <w:tc>
          <w:tcPr>
            <w:tcW w:w="1493" w:type="dxa"/>
            <w:tcBorders>
              <w:top w:val="single" w:color="auto" w:sz="4" w:space="0"/>
              <w:left w:val="single" w:color="auto" w:sz="4" w:space="0"/>
              <w:bottom w:val="single" w:color="auto" w:sz="4" w:space="0"/>
              <w:right w:val="single" w:color="auto" w:sz="4" w:space="0"/>
            </w:tcBorders>
            <w:vAlign w:val="center"/>
          </w:tcPr>
          <w:p w14:paraId="6C24092C">
            <w:pPr>
              <w:jc w:val="center"/>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rPr>
              <w:t>***</w:t>
            </w:r>
            <w:r>
              <w:rPr>
                <w:rFonts w:hint="eastAsia" w:ascii="宋体" w:hAnsi="宋体" w:eastAsia="宋体" w:cs="宋体"/>
                <w:b/>
                <w:bCs/>
                <w:color w:val="auto"/>
                <w:kern w:val="0"/>
                <w:sz w:val="28"/>
                <w:szCs w:val="28"/>
                <w:lang w:val="en-US" w:eastAsia="zh-CN"/>
              </w:rPr>
              <w:t>*</w:t>
            </w:r>
          </w:p>
        </w:tc>
        <w:tc>
          <w:tcPr>
            <w:tcW w:w="3724" w:type="dxa"/>
            <w:tcBorders>
              <w:top w:val="single" w:color="auto" w:sz="4" w:space="0"/>
              <w:left w:val="single" w:color="auto" w:sz="4" w:space="0"/>
              <w:bottom w:val="single" w:color="auto" w:sz="4" w:space="0"/>
              <w:right w:val="single" w:color="auto" w:sz="4" w:space="0"/>
            </w:tcBorders>
            <w:vAlign w:val="center"/>
          </w:tcPr>
          <w:p w14:paraId="01EB61A0">
            <w:pPr>
              <w:jc w:val="cente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龙岗/深圳</w:t>
            </w:r>
          </w:p>
        </w:tc>
      </w:tr>
    </w:tbl>
    <w:p w14:paraId="4B258A48">
      <w:pPr>
        <w:pStyle w:val="15"/>
        <w:rPr>
          <w:rFonts w:hint="eastAsia" w:ascii="宋体" w:hAnsi="宋体" w:eastAsia="宋体" w:cs="宋体"/>
          <w:color w:val="auto"/>
          <w:lang w:val="en-US"/>
        </w:rPr>
      </w:pPr>
    </w:p>
    <w:p w14:paraId="5EFF8918">
      <w:pPr>
        <w:pStyle w:val="4"/>
        <w:ind w:left="0" w:leftChars="0" w:firstLine="0" w:firstLineChars="0"/>
        <w:rPr>
          <w:rFonts w:hint="eastAsia" w:ascii="宋体" w:hAnsi="宋体" w:eastAsia="宋体" w:cs="宋体"/>
          <w:b/>
          <w:bCs/>
          <w:color w:val="auto"/>
          <w:kern w:val="0"/>
          <w:sz w:val="32"/>
        </w:rPr>
      </w:pPr>
    </w:p>
    <w:p w14:paraId="43D88ECB">
      <w:pPr>
        <w:pStyle w:val="4"/>
        <w:rPr>
          <w:rFonts w:hint="eastAsia" w:ascii="宋体" w:hAnsi="宋体" w:eastAsia="宋体" w:cs="宋体"/>
          <w:b/>
          <w:bCs/>
          <w:color w:val="auto"/>
          <w:kern w:val="0"/>
          <w:sz w:val="32"/>
        </w:rPr>
      </w:pPr>
    </w:p>
    <w:p w14:paraId="7017A4F9">
      <w:pPr>
        <w:jc w:val="left"/>
        <w:rPr>
          <w:rFonts w:hint="eastAsia" w:ascii="宋体" w:hAnsi="宋体" w:eastAsia="宋体" w:cs="宋体"/>
          <w:b/>
          <w:bCs/>
          <w:color w:val="auto"/>
          <w:kern w:val="0"/>
          <w:sz w:val="32"/>
        </w:rPr>
      </w:pPr>
      <w:r>
        <w:rPr>
          <w:rFonts w:hint="eastAsia" w:ascii="宋体" w:hAnsi="宋体" w:eastAsia="宋体" w:cs="宋体"/>
          <w:b/>
          <w:bCs/>
          <w:color w:val="auto"/>
          <w:kern w:val="0"/>
          <w:sz w:val="32"/>
        </w:rPr>
        <w:t>公司名称：</w:t>
      </w:r>
    </w:p>
    <w:p w14:paraId="7594C783">
      <w:pPr>
        <w:jc w:val="left"/>
        <w:rPr>
          <w:rFonts w:hint="eastAsia" w:ascii="宋体" w:hAnsi="宋体" w:eastAsia="宋体" w:cs="宋体"/>
          <w:b/>
          <w:bCs/>
          <w:color w:val="auto"/>
          <w:kern w:val="0"/>
          <w:sz w:val="32"/>
        </w:rPr>
      </w:pPr>
      <w:r>
        <w:rPr>
          <w:rFonts w:hint="eastAsia" w:ascii="宋体" w:hAnsi="宋体" w:eastAsia="宋体" w:cs="宋体"/>
          <w:b/>
          <w:bCs/>
          <w:color w:val="auto"/>
          <w:kern w:val="0"/>
          <w:sz w:val="32"/>
        </w:rPr>
        <w:t>注册地址：</w:t>
      </w:r>
    </w:p>
    <w:p w14:paraId="5677ADD5">
      <w:pPr>
        <w:jc w:val="left"/>
        <w:rPr>
          <w:rFonts w:hint="eastAsia" w:ascii="宋体" w:hAnsi="宋体" w:eastAsia="宋体" w:cs="宋体"/>
          <w:b/>
          <w:bCs/>
          <w:color w:val="auto"/>
          <w:kern w:val="0"/>
          <w:sz w:val="32"/>
        </w:rPr>
      </w:pPr>
      <w:r>
        <w:rPr>
          <w:rFonts w:hint="eastAsia" w:ascii="宋体" w:hAnsi="宋体" w:eastAsia="宋体" w:cs="宋体"/>
          <w:b/>
          <w:bCs/>
          <w:color w:val="auto"/>
          <w:kern w:val="0"/>
          <w:sz w:val="32"/>
        </w:rPr>
        <w:t>公司法人：</w:t>
      </w:r>
    </w:p>
    <w:p w14:paraId="0CF8378F">
      <w:pPr>
        <w:jc w:val="left"/>
        <w:rPr>
          <w:rFonts w:hint="eastAsia" w:ascii="宋体" w:hAnsi="宋体" w:eastAsia="宋体" w:cs="宋体"/>
          <w:b/>
          <w:bCs/>
          <w:color w:val="auto"/>
          <w:kern w:val="0"/>
          <w:sz w:val="32"/>
        </w:rPr>
      </w:pPr>
      <w:r>
        <w:rPr>
          <w:rFonts w:hint="eastAsia" w:ascii="宋体" w:hAnsi="宋体" w:eastAsia="宋体" w:cs="宋体"/>
          <w:b/>
          <w:bCs/>
          <w:color w:val="auto"/>
          <w:kern w:val="0"/>
          <w:sz w:val="32"/>
        </w:rPr>
        <w:t>联系人：</w:t>
      </w:r>
    </w:p>
    <w:p w14:paraId="18176620">
      <w:pPr>
        <w:jc w:val="left"/>
        <w:rPr>
          <w:rFonts w:hint="eastAsia" w:ascii="宋体" w:hAnsi="宋体" w:eastAsia="宋体" w:cs="宋体"/>
          <w:b/>
          <w:bCs/>
          <w:color w:val="auto"/>
          <w:kern w:val="0"/>
          <w:sz w:val="32"/>
        </w:rPr>
      </w:pPr>
      <w:r>
        <w:rPr>
          <w:rFonts w:hint="eastAsia" w:ascii="宋体" w:hAnsi="宋体" w:eastAsia="宋体" w:cs="宋体"/>
          <w:b/>
          <w:bCs/>
          <w:color w:val="auto"/>
          <w:kern w:val="0"/>
          <w:sz w:val="32"/>
        </w:rPr>
        <w:t>手机：</w:t>
      </w:r>
    </w:p>
    <w:p w14:paraId="7B49ED9F">
      <w:pPr>
        <w:jc w:val="left"/>
        <w:rPr>
          <w:rFonts w:hint="eastAsia" w:ascii="宋体" w:hAnsi="宋体" w:eastAsia="宋体" w:cs="宋体"/>
          <w:bCs/>
          <w:color w:val="auto"/>
          <w:sz w:val="36"/>
          <w:szCs w:val="36"/>
          <w:lang w:val="zh-CN"/>
        </w:rPr>
      </w:pPr>
      <w:r>
        <w:rPr>
          <w:rFonts w:hint="eastAsia" w:ascii="宋体" w:hAnsi="宋体" w:eastAsia="宋体" w:cs="宋体"/>
          <w:b/>
          <w:bCs/>
          <w:color w:val="auto"/>
          <w:kern w:val="0"/>
          <w:sz w:val="32"/>
        </w:rPr>
        <w:t>Email：</w:t>
      </w:r>
    </w:p>
    <w:p w14:paraId="4BFCBF0A">
      <w:pPr>
        <w:rPr>
          <w:rFonts w:hint="eastAsia" w:ascii="宋体" w:hAnsi="宋体" w:eastAsia="宋体" w:cs="宋体"/>
          <w:b/>
          <w:bCs w:val="0"/>
          <w:color w:val="auto"/>
          <w:sz w:val="48"/>
          <w:szCs w:val="48"/>
          <w:lang w:val="zh-CN"/>
        </w:rPr>
      </w:pPr>
      <w:r>
        <w:rPr>
          <w:rFonts w:hint="eastAsia" w:ascii="宋体" w:hAnsi="宋体" w:eastAsia="宋体" w:cs="宋体"/>
          <w:b/>
          <w:bCs w:val="0"/>
          <w:color w:val="auto"/>
          <w:sz w:val="48"/>
          <w:szCs w:val="48"/>
          <w:lang w:val="zh-CN"/>
        </w:rPr>
        <w:br w:type="page"/>
      </w:r>
    </w:p>
    <w:p w14:paraId="1CFD4BCB">
      <w:pPr>
        <w:jc w:val="left"/>
        <w:rPr>
          <w:rFonts w:hint="eastAsia" w:ascii="宋体" w:hAnsi="宋体" w:eastAsia="宋体" w:cs="宋体"/>
          <w:b/>
          <w:bCs/>
          <w:color w:val="auto"/>
          <w:kern w:val="0"/>
          <w:sz w:val="24"/>
        </w:rPr>
      </w:pPr>
      <w:r>
        <w:rPr>
          <w:rFonts w:hint="eastAsia" w:ascii="宋体" w:hAnsi="宋体" w:eastAsia="宋体" w:cs="宋体"/>
          <w:bCs/>
          <w:color w:val="auto"/>
        </w:rPr>
        <w:t>格式2：目录（公开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61A18589">
      <w:pPr>
        <w:keepNext w:val="0"/>
        <w:keepLines w:val="0"/>
        <w:pageBreakBefore w:val="0"/>
        <w:widowControl w:val="0"/>
        <w:kinsoku/>
        <w:wordWrap/>
        <w:overflowPunct/>
        <w:topLinePunct w:val="0"/>
        <w:autoSpaceDE/>
        <w:autoSpaceDN/>
        <w:bidi w:val="0"/>
        <w:adjustRightInd/>
        <w:snapToGrid/>
        <w:spacing w:after="317" w:afterLines="100" w:line="640" w:lineRule="exact"/>
        <w:jc w:val="center"/>
        <w:textAlignment w:val="auto"/>
        <w:rPr>
          <w:rFonts w:hint="eastAsia" w:ascii="宋体" w:hAnsi="宋体" w:eastAsia="宋体" w:cs="宋体"/>
          <w:b/>
          <w:bCs/>
          <w:color w:val="auto"/>
          <w:kern w:val="0"/>
          <w:sz w:val="48"/>
          <w:szCs w:val="48"/>
        </w:rPr>
      </w:pPr>
      <w:r>
        <w:rPr>
          <w:rFonts w:hint="eastAsia" w:ascii="宋体" w:hAnsi="宋体" w:eastAsia="宋体" w:cs="宋体"/>
          <w:b/>
          <w:bCs/>
          <w:color w:val="auto"/>
          <w:kern w:val="0"/>
          <w:sz w:val="48"/>
          <w:szCs w:val="48"/>
        </w:rPr>
        <w:t>目录</w:t>
      </w:r>
    </w:p>
    <w:p w14:paraId="7BE50976">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一、</w:t>
      </w:r>
      <w:r>
        <w:rPr>
          <w:rFonts w:hint="eastAsia" w:ascii="宋体" w:hAnsi="宋体" w:eastAsia="宋体" w:cs="宋体"/>
          <w:bCs/>
          <w:color w:val="auto"/>
          <w:sz w:val="32"/>
          <w:szCs w:val="32"/>
        </w:rPr>
        <w:t>产品报价表</w:t>
      </w:r>
      <w:r>
        <w:rPr>
          <w:rFonts w:hint="eastAsia" w:ascii="宋体" w:hAnsi="宋体" w:eastAsia="宋体" w:cs="宋体"/>
          <w:color w:val="auto"/>
          <w:sz w:val="32"/>
          <w:szCs w:val="32"/>
        </w:rPr>
        <w:t>…………………………………………………**-**页</w:t>
      </w:r>
    </w:p>
    <w:p w14:paraId="74DABEF1">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eastAsia="宋体" w:cs="宋体"/>
          <w:bCs/>
          <w:color w:val="auto"/>
          <w:sz w:val="32"/>
          <w:szCs w:val="32"/>
          <w:lang w:val="en-US" w:eastAsia="zh-CN"/>
        </w:rPr>
        <w:t>二、</w:t>
      </w:r>
      <w:r>
        <w:rPr>
          <w:rFonts w:hint="eastAsia" w:ascii="宋体" w:hAnsi="宋体" w:eastAsia="宋体" w:cs="宋体"/>
          <w:color w:val="auto"/>
          <w:sz w:val="32"/>
          <w:szCs w:val="32"/>
          <w:lang w:val="en-US" w:eastAsia="zh-CN"/>
        </w:rPr>
        <w:t>报名公司</w:t>
      </w:r>
      <w:r>
        <w:rPr>
          <w:rFonts w:hint="eastAsia" w:ascii="宋体" w:hAnsi="宋体" w:eastAsia="宋体" w:cs="宋体"/>
          <w:color w:val="auto"/>
          <w:sz w:val="32"/>
          <w:szCs w:val="32"/>
        </w:rPr>
        <w:t>基本信息情况表…………………………………**-**页</w:t>
      </w:r>
    </w:p>
    <w:p w14:paraId="59B74561">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三、</w:t>
      </w:r>
      <w:r>
        <w:rPr>
          <w:rFonts w:hint="eastAsia" w:ascii="宋体" w:hAnsi="宋体" w:eastAsia="宋体" w:cs="宋体"/>
          <w:bCs/>
          <w:color w:val="auto"/>
          <w:sz w:val="32"/>
          <w:szCs w:val="32"/>
        </w:rPr>
        <w:t>供应商资质</w:t>
      </w:r>
      <w:r>
        <w:rPr>
          <w:rFonts w:hint="eastAsia" w:ascii="宋体" w:hAnsi="宋体" w:eastAsia="宋体" w:cs="宋体"/>
          <w:color w:val="auto"/>
          <w:sz w:val="32"/>
          <w:szCs w:val="32"/>
        </w:rPr>
        <w:t>…………………………………………………**-**页</w:t>
      </w:r>
    </w:p>
    <w:p w14:paraId="446798E3">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四、</w:t>
      </w:r>
      <w:r>
        <w:rPr>
          <w:rFonts w:hint="eastAsia" w:ascii="宋体" w:hAnsi="宋体" w:eastAsia="宋体" w:cs="宋体"/>
          <w:bCs/>
          <w:color w:val="auto"/>
          <w:sz w:val="32"/>
          <w:szCs w:val="32"/>
        </w:rPr>
        <w:t>法定代表人授权委托书</w:t>
      </w:r>
      <w:r>
        <w:rPr>
          <w:rFonts w:hint="eastAsia" w:ascii="宋体" w:hAnsi="宋体" w:eastAsia="宋体" w:cs="宋体"/>
          <w:color w:val="auto"/>
          <w:sz w:val="32"/>
          <w:szCs w:val="32"/>
        </w:rPr>
        <w:t>……………………………………**-**页</w:t>
      </w:r>
    </w:p>
    <w:p w14:paraId="39DAD19E">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五、法人及被授权人社保证明</w:t>
      </w:r>
      <w:r>
        <w:rPr>
          <w:rFonts w:hint="eastAsia" w:ascii="宋体" w:hAnsi="宋体" w:eastAsia="宋体" w:cs="宋体"/>
          <w:color w:val="auto"/>
          <w:sz w:val="32"/>
          <w:szCs w:val="32"/>
        </w:rPr>
        <w:t>…………………………………**-**页</w:t>
      </w:r>
    </w:p>
    <w:p w14:paraId="57A7CD9E">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六、价格承诺函</w:t>
      </w:r>
      <w:r>
        <w:rPr>
          <w:rFonts w:hint="eastAsia" w:ascii="宋体" w:hAnsi="宋体" w:eastAsia="宋体" w:cs="宋体"/>
          <w:color w:val="auto"/>
          <w:sz w:val="32"/>
          <w:szCs w:val="32"/>
        </w:rPr>
        <w:t>…………………………………………………**-**页</w:t>
      </w:r>
    </w:p>
    <w:p w14:paraId="0417729B">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七、采购平台合同签订承诺函</w:t>
      </w:r>
      <w:r>
        <w:rPr>
          <w:rFonts w:hint="eastAsia" w:ascii="宋体" w:hAnsi="宋体" w:eastAsia="宋体" w:cs="宋体"/>
          <w:color w:val="auto"/>
          <w:sz w:val="32"/>
          <w:szCs w:val="32"/>
        </w:rPr>
        <w:t>…………………………………**-**页</w:t>
      </w:r>
    </w:p>
    <w:p w14:paraId="53240C7D">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八、</w:t>
      </w:r>
      <w:r>
        <w:rPr>
          <w:rFonts w:hint="eastAsia" w:ascii="宋体" w:hAnsi="宋体" w:eastAsia="宋体" w:cs="宋体"/>
          <w:bCs/>
          <w:color w:val="auto"/>
          <w:sz w:val="32"/>
          <w:szCs w:val="32"/>
        </w:rPr>
        <w:t>生产企业资质</w:t>
      </w:r>
      <w:r>
        <w:rPr>
          <w:rFonts w:hint="eastAsia" w:ascii="宋体" w:hAnsi="宋体" w:eastAsia="宋体" w:cs="宋体"/>
          <w:color w:val="auto"/>
          <w:sz w:val="32"/>
          <w:szCs w:val="32"/>
        </w:rPr>
        <w:t>………………………………………………**-**页</w:t>
      </w:r>
    </w:p>
    <w:p w14:paraId="191E44DE">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九、</w:t>
      </w:r>
      <w:r>
        <w:rPr>
          <w:rFonts w:hint="eastAsia" w:ascii="宋体" w:hAnsi="宋体" w:eastAsia="宋体" w:cs="宋体"/>
          <w:bCs/>
          <w:color w:val="auto"/>
          <w:sz w:val="32"/>
          <w:szCs w:val="32"/>
        </w:rPr>
        <w:t>产品注册证、登记表/制造表及附页</w:t>
      </w:r>
      <w:r>
        <w:rPr>
          <w:rFonts w:hint="eastAsia" w:ascii="宋体" w:hAnsi="宋体" w:eastAsia="宋体" w:cs="宋体"/>
          <w:bCs/>
          <w:color w:val="auto"/>
          <w:sz w:val="32"/>
          <w:szCs w:val="32"/>
          <w:lang w:val="en-US" w:eastAsia="zh-CN"/>
        </w:rPr>
        <w:t xml:space="preserve"> </w:t>
      </w:r>
      <w:r>
        <w:rPr>
          <w:rFonts w:hint="eastAsia" w:ascii="宋体" w:hAnsi="宋体" w:eastAsia="宋体" w:cs="宋体"/>
          <w:color w:val="auto"/>
          <w:sz w:val="32"/>
          <w:szCs w:val="32"/>
        </w:rPr>
        <w:t>……………………**-**页</w:t>
      </w:r>
    </w:p>
    <w:p w14:paraId="24216DE4">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十、</w:t>
      </w:r>
      <w:r>
        <w:rPr>
          <w:rFonts w:hint="eastAsia" w:ascii="宋体" w:hAnsi="宋体" w:eastAsia="宋体" w:cs="宋体"/>
          <w:bCs/>
          <w:color w:val="auto"/>
          <w:sz w:val="32"/>
          <w:szCs w:val="32"/>
        </w:rPr>
        <w:t>生产企业经销代理授权书</w:t>
      </w:r>
      <w:r>
        <w:rPr>
          <w:rFonts w:hint="eastAsia" w:ascii="宋体" w:hAnsi="宋体" w:eastAsia="宋体" w:cs="宋体"/>
          <w:color w:val="auto"/>
          <w:sz w:val="32"/>
          <w:szCs w:val="32"/>
        </w:rPr>
        <w:t>…………………………………**-**页</w:t>
      </w:r>
    </w:p>
    <w:p w14:paraId="3DB85DA0">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十一、</w:t>
      </w:r>
      <w:r>
        <w:rPr>
          <w:rFonts w:hint="eastAsia" w:ascii="宋体" w:hAnsi="宋体" w:eastAsia="宋体" w:cs="宋体"/>
          <w:bCs/>
          <w:color w:val="auto"/>
          <w:sz w:val="32"/>
          <w:szCs w:val="32"/>
        </w:rPr>
        <w:t>供货</w:t>
      </w:r>
      <w:r>
        <w:rPr>
          <w:rFonts w:hint="eastAsia" w:ascii="宋体" w:hAnsi="宋体" w:eastAsia="宋体" w:cs="宋体"/>
          <w:bCs/>
          <w:color w:val="auto"/>
          <w:sz w:val="32"/>
          <w:szCs w:val="32"/>
          <w:lang w:eastAsia="zh-CN"/>
        </w:rPr>
        <w:t>保障证明</w:t>
      </w:r>
      <w:r>
        <w:rPr>
          <w:rFonts w:hint="eastAsia" w:ascii="宋体" w:hAnsi="宋体" w:eastAsia="宋体" w:cs="宋体"/>
          <w:color w:val="auto"/>
          <w:sz w:val="32"/>
          <w:szCs w:val="32"/>
        </w:rPr>
        <w:t>……………………………………………**-**页</w:t>
      </w:r>
    </w:p>
    <w:p w14:paraId="3CFE7726">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十二、</w:t>
      </w:r>
      <w:r>
        <w:rPr>
          <w:rFonts w:hint="eastAsia" w:ascii="宋体" w:hAnsi="宋体" w:eastAsia="宋体" w:cs="宋体"/>
          <w:bCs/>
          <w:color w:val="auto"/>
          <w:sz w:val="32"/>
          <w:szCs w:val="32"/>
        </w:rPr>
        <w:t>产品彩页</w:t>
      </w:r>
      <w:r>
        <w:rPr>
          <w:rFonts w:hint="eastAsia" w:ascii="宋体" w:hAnsi="宋体" w:eastAsia="宋体" w:cs="宋体"/>
          <w:color w:val="auto"/>
          <w:sz w:val="32"/>
          <w:szCs w:val="32"/>
        </w:rPr>
        <w:t>…………………………………………………**-**页</w:t>
      </w:r>
    </w:p>
    <w:p w14:paraId="008D585F">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十三、</w:t>
      </w:r>
      <w:r>
        <w:rPr>
          <w:rFonts w:hint="eastAsia" w:ascii="宋体" w:hAnsi="宋体" w:eastAsia="宋体" w:cs="宋体"/>
          <w:bCs/>
          <w:color w:val="auto"/>
          <w:sz w:val="32"/>
          <w:szCs w:val="32"/>
        </w:rPr>
        <w:t>产品检测报告</w:t>
      </w:r>
      <w:r>
        <w:rPr>
          <w:rFonts w:hint="eastAsia" w:ascii="宋体" w:hAnsi="宋体" w:eastAsia="宋体" w:cs="宋体"/>
          <w:color w:val="auto"/>
          <w:sz w:val="32"/>
          <w:szCs w:val="32"/>
        </w:rPr>
        <w:t>……………………………………………**-**页</w:t>
      </w:r>
    </w:p>
    <w:p w14:paraId="0D6683CB">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十四、</w:t>
      </w:r>
      <w:r>
        <w:rPr>
          <w:rFonts w:hint="eastAsia" w:ascii="宋体" w:hAnsi="宋体" w:eastAsia="宋体" w:cs="宋体"/>
          <w:bCs/>
          <w:color w:val="auto"/>
          <w:sz w:val="32"/>
          <w:szCs w:val="32"/>
        </w:rPr>
        <w:t>售后服务及供货承诺函</w:t>
      </w:r>
      <w:r>
        <w:rPr>
          <w:rFonts w:hint="eastAsia" w:ascii="宋体" w:hAnsi="宋体" w:eastAsia="宋体" w:cs="宋体"/>
          <w:color w:val="auto"/>
          <w:sz w:val="32"/>
          <w:szCs w:val="32"/>
        </w:rPr>
        <w:t>…………………………………**-**页</w:t>
      </w:r>
    </w:p>
    <w:p w14:paraId="5A7D111D">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十五、</w:t>
      </w:r>
      <w:r>
        <w:rPr>
          <w:rFonts w:hint="eastAsia" w:ascii="宋体" w:hAnsi="宋体" w:eastAsia="宋体" w:cs="宋体"/>
          <w:bCs/>
          <w:color w:val="auto"/>
          <w:sz w:val="32"/>
          <w:szCs w:val="32"/>
        </w:rPr>
        <w:t>使用名单及使用证明</w:t>
      </w:r>
      <w:r>
        <w:rPr>
          <w:rFonts w:hint="eastAsia" w:ascii="宋体" w:hAnsi="宋体" w:eastAsia="宋体" w:cs="宋体"/>
          <w:color w:val="auto"/>
          <w:sz w:val="32"/>
          <w:szCs w:val="32"/>
        </w:rPr>
        <w:t>……………………………………**-**页</w:t>
      </w:r>
    </w:p>
    <w:p w14:paraId="4D3CD7BE">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val="en-US" w:eastAsia="zh-CN"/>
        </w:rPr>
        <w:t>十六、</w:t>
      </w:r>
      <w:r>
        <w:rPr>
          <w:rFonts w:hint="eastAsia" w:ascii="宋体" w:hAnsi="宋体" w:eastAsia="宋体" w:cs="宋体"/>
          <w:bCs/>
          <w:color w:val="auto"/>
          <w:sz w:val="32"/>
          <w:szCs w:val="32"/>
          <w:lang w:eastAsia="zh-CN"/>
        </w:rPr>
        <w:t>信用记录查询操作指南</w:t>
      </w:r>
      <w:r>
        <w:rPr>
          <w:rFonts w:hint="eastAsia" w:ascii="宋体" w:hAnsi="宋体" w:eastAsia="宋体" w:cs="宋体"/>
          <w:color w:val="auto"/>
          <w:sz w:val="32"/>
          <w:szCs w:val="32"/>
        </w:rPr>
        <w:t>…………………………………**-**页</w:t>
      </w:r>
    </w:p>
    <w:p w14:paraId="1F8B7854">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eastAsia="宋体" w:cs="宋体"/>
          <w:bCs/>
          <w:color w:val="auto"/>
          <w:sz w:val="32"/>
          <w:szCs w:val="32"/>
          <w:lang w:val="en-US" w:eastAsia="zh-CN"/>
        </w:rPr>
        <w:t>十七、</w:t>
      </w:r>
      <w:r>
        <w:rPr>
          <w:rFonts w:hint="eastAsia" w:ascii="宋体" w:hAnsi="宋体" w:eastAsia="宋体" w:cs="宋体"/>
          <w:bCs/>
          <w:color w:val="auto"/>
          <w:sz w:val="32"/>
          <w:szCs w:val="32"/>
          <w:lang w:eastAsia="zh-CN"/>
        </w:rPr>
        <w:t>诚信承诺函</w:t>
      </w:r>
      <w:r>
        <w:rPr>
          <w:rFonts w:hint="eastAsia" w:ascii="宋体" w:hAnsi="宋体" w:eastAsia="宋体" w:cs="宋体"/>
          <w:color w:val="auto"/>
          <w:sz w:val="32"/>
          <w:szCs w:val="32"/>
        </w:rPr>
        <w:t>………………………………………………**-**页</w:t>
      </w:r>
    </w:p>
    <w:p w14:paraId="39EF4D7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val="en-US" w:eastAsia="zh-CN"/>
        </w:rPr>
        <w:t>十八、</w:t>
      </w:r>
      <w:r>
        <w:rPr>
          <w:rFonts w:hint="eastAsia" w:ascii="宋体" w:hAnsi="宋体" w:eastAsia="宋体" w:cs="宋体"/>
          <w:bCs/>
          <w:color w:val="auto"/>
          <w:sz w:val="32"/>
          <w:szCs w:val="32"/>
          <w:lang w:eastAsia="zh-CN"/>
        </w:rPr>
        <w:t>运营成本测算表…………………………………………**-**页</w:t>
      </w:r>
    </w:p>
    <w:p w14:paraId="00684595">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eastAsia="宋体" w:cs="宋体"/>
          <w:bCs/>
          <w:color w:val="auto"/>
          <w:sz w:val="32"/>
          <w:szCs w:val="32"/>
          <w:lang w:val="en-US" w:eastAsia="zh-CN"/>
        </w:rPr>
        <w:t>十</w:t>
      </w:r>
      <w:r>
        <w:rPr>
          <w:rFonts w:hint="eastAsia" w:ascii="宋体" w:hAnsi="宋体" w:cs="宋体"/>
          <w:bCs/>
          <w:color w:val="auto"/>
          <w:sz w:val="32"/>
          <w:szCs w:val="32"/>
          <w:lang w:val="en-US" w:eastAsia="zh-CN"/>
        </w:rPr>
        <w:t>九</w:t>
      </w:r>
      <w:r>
        <w:rPr>
          <w:rFonts w:hint="eastAsia" w:ascii="宋体" w:hAnsi="宋体" w:eastAsia="宋体" w:cs="宋体"/>
          <w:bCs/>
          <w:color w:val="auto"/>
          <w:sz w:val="32"/>
          <w:szCs w:val="32"/>
          <w:lang w:val="en-US" w:eastAsia="zh-CN"/>
        </w:rPr>
        <w:t>、</w:t>
      </w:r>
      <w:r>
        <w:rPr>
          <w:rFonts w:hint="eastAsia" w:ascii="宋体" w:hAnsi="宋体" w:eastAsia="宋体" w:cs="宋体"/>
          <w:bCs/>
          <w:color w:val="auto"/>
          <w:sz w:val="32"/>
          <w:szCs w:val="32"/>
          <w:lang w:eastAsia="zh-CN"/>
        </w:rPr>
        <w:t>售后服</w:t>
      </w:r>
      <w:r>
        <w:rPr>
          <w:rFonts w:hint="eastAsia" w:ascii="宋体" w:hAnsi="宋体" w:eastAsia="宋体" w:cs="宋体"/>
          <w:color w:val="auto"/>
          <w:sz w:val="32"/>
          <w:szCs w:val="32"/>
        </w:rPr>
        <w:t>务响应表…………………………………………**-**页</w:t>
      </w:r>
    </w:p>
    <w:p w14:paraId="28244E15">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cs="宋体"/>
          <w:color w:val="auto"/>
          <w:sz w:val="32"/>
          <w:szCs w:val="32"/>
          <w:lang w:val="en-US" w:eastAsia="zh-CN"/>
        </w:rPr>
        <w:t>二十</w:t>
      </w:r>
      <w:r>
        <w:rPr>
          <w:rFonts w:hint="eastAsia" w:ascii="宋体" w:hAnsi="宋体" w:eastAsia="宋体" w:cs="宋体"/>
          <w:color w:val="auto"/>
          <w:sz w:val="32"/>
          <w:szCs w:val="32"/>
          <w:lang w:val="en-US" w:eastAsia="zh-CN"/>
        </w:rPr>
        <w:t>、</w:t>
      </w:r>
      <w:r>
        <w:rPr>
          <w:rFonts w:hint="eastAsia" w:ascii="宋体" w:hAnsi="宋体" w:eastAsia="宋体" w:cs="宋体"/>
          <w:color w:val="auto"/>
          <w:sz w:val="32"/>
          <w:szCs w:val="32"/>
        </w:rPr>
        <w:t>龙岗区进一步规范政商交往行为告知书………………**-**页</w:t>
      </w:r>
    </w:p>
    <w:p w14:paraId="0506588A">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cs="宋体"/>
          <w:color w:val="auto"/>
          <w:sz w:val="32"/>
          <w:szCs w:val="32"/>
          <w:lang w:val="en-US" w:eastAsia="zh-CN"/>
        </w:rPr>
        <w:t>二十一</w:t>
      </w:r>
      <w:r>
        <w:rPr>
          <w:rFonts w:hint="eastAsia" w:ascii="宋体" w:hAnsi="宋体" w:eastAsia="宋体" w:cs="宋体"/>
          <w:color w:val="auto"/>
          <w:sz w:val="32"/>
          <w:szCs w:val="32"/>
          <w:lang w:val="en-US" w:eastAsia="zh-CN"/>
        </w:rPr>
        <w:t>、</w:t>
      </w:r>
      <w:r>
        <w:rPr>
          <w:rFonts w:hint="eastAsia" w:ascii="宋体" w:hAnsi="宋体" w:eastAsia="宋体" w:cs="宋体"/>
          <w:color w:val="auto"/>
          <w:sz w:val="32"/>
          <w:szCs w:val="32"/>
          <w:lang w:eastAsia="zh-CN"/>
        </w:rPr>
        <w:t>采购投标及履约承诺函</w:t>
      </w:r>
      <w:r>
        <w:rPr>
          <w:rFonts w:hint="eastAsia" w:ascii="宋体" w:hAnsi="宋体" w:eastAsia="宋体" w:cs="宋体"/>
          <w:color w:val="auto"/>
          <w:sz w:val="32"/>
          <w:szCs w:val="32"/>
        </w:rPr>
        <w:t>………………………………**-**页</w:t>
      </w:r>
    </w:p>
    <w:p w14:paraId="422021F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cs="宋体"/>
          <w:color w:val="auto"/>
          <w:sz w:val="32"/>
          <w:szCs w:val="32"/>
          <w:lang w:val="en-US" w:eastAsia="zh-CN"/>
        </w:rPr>
        <w:t>二十二</w:t>
      </w:r>
      <w:r>
        <w:rPr>
          <w:rFonts w:hint="eastAsia" w:ascii="宋体" w:hAnsi="宋体" w:eastAsia="宋体" w:cs="宋体"/>
          <w:color w:val="auto"/>
          <w:sz w:val="32"/>
          <w:szCs w:val="32"/>
          <w:lang w:val="en-US" w:eastAsia="zh-CN"/>
        </w:rPr>
        <w:t>、</w:t>
      </w:r>
      <w:r>
        <w:rPr>
          <w:rFonts w:hint="eastAsia" w:ascii="宋体" w:hAnsi="宋体" w:eastAsia="宋体" w:cs="宋体"/>
          <w:color w:val="auto"/>
          <w:sz w:val="32"/>
          <w:szCs w:val="32"/>
          <w:lang w:eastAsia="zh-CN"/>
        </w:rPr>
        <w:t>政府采购违法行为风险知悉确认书</w:t>
      </w:r>
      <w:r>
        <w:rPr>
          <w:rFonts w:hint="eastAsia" w:ascii="宋体" w:hAnsi="宋体" w:eastAsia="宋体" w:cs="宋体"/>
          <w:color w:val="auto"/>
          <w:sz w:val="32"/>
          <w:szCs w:val="32"/>
        </w:rPr>
        <w:t>…………………**-**页</w:t>
      </w:r>
    </w:p>
    <w:p w14:paraId="0ABD32E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rPr>
      </w:pPr>
      <w:r>
        <w:rPr>
          <w:rFonts w:hint="eastAsia" w:ascii="宋体" w:hAnsi="宋体" w:cs="宋体"/>
          <w:color w:val="auto"/>
          <w:sz w:val="32"/>
          <w:szCs w:val="32"/>
          <w:lang w:val="en-US" w:eastAsia="zh-CN"/>
        </w:rPr>
        <w:t>二十三</w:t>
      </w:r>
      <w:r>
        <w:rPr>
          <w:rFonts w:hint="eastAsia" w:ascii="宋体" w:hAnsi="宋体" w:eastAsia="宋体" w:cs="宋体"/>
          <w:color w:val="auto"/>
          <w:sz w:val="32"/>
          <w:szCs w:val="32"/>
          <w:lang w:val="en-US" w:eastAsia="zh-CN"/>
        </w:rPr>
        <w:t>、警示情形自查确认表</w:t>
      </w:r>
      <w:r>
        <w:rPr>
          <w:rFonts w:hint="eastAsia" w:ascii="宋体" w:hAnsi="宋体" w:eastAsia="宋体" w:cs="宋体"/>
          <w:color w:val="auto"/>
          <w:sz w:val="32"/>
          <w:szCs w:val="32"/>
        </w:rPr>
        <w:t>…………………………………**-**页</w:t>
      </w:r>
    </w:p>
    <w:p w14:paraId="759D1E4B">
      <w:pPr>
        <w:rPr>
          <w:rFonts w:hint="eastAsia" w:ascii="宋体" w:hAnsi="宋体" w:eastAsia="宋体" w:cs="宋体"/>
          <w:bCs/>
          <w:color w:val="auto"/>
        </w:rPr>
      </w:pPr>
      <w:r>
        <w:rPr>
          <w:rFonts w:hint="eastAsia" w:ascii="宋体" w:hAnsi="宋体" w:eastAsia="宋体" w:cs="宋体"/>
          <w:bCs/>
          <w:color w:val="auto"/>
        </w:rPr>
        <w:br w:type="page"/>
      </w:r>
    </w:p>
    <w:p w14:paraId="34AF8F7E">
      <w:pPr>
        <w:spacing w:line="360" w:lineRule="auto"/>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w w:val="90"/>
          <w:sz w:val="36"/>
          <w:szCs w:val="36"/>
          <w:lang w:val="en-US" w:eastAsia="zh-CN"/>
        </w:rPr>
        <w:t>遴选</w:t>
      </w:r>
      <w:r>
        <w:rPr>
          <w:rFonts w:hint="eastAsia" w:ascii="宋体" w:hAnsi="宋体" w:eastAsia="宋体" w:cs="宋体"/>
          <w:b/>
          <w:bCs/>
          <w:color w:val="auto"/>
          <w:w w:val="90"/>
          <w:sz w:val="36"/>
          <w:szCs w:val="36"/>
          <w:lang w:val="zh-CN"/>
        </w:rPr>
        <w:t>文件</w:t>
      </w:r>
      <w:r>
        <w:rPr>
          <w:rFonts w:hint="eastAsia" w:ascii="宋体" w:hAnsi="宋体" w:eastAsia="宋体" w:cs="宋体"/>
          <w:b/>
          <w:bCs/>
          <w:color w:val="auto"/>
          <w:w w:val="90"/>
          <w:sz w:val="36"/>
          <w:szCs w:val="36"/>
          <w:lang w:val="en-US" w:eastAsia="zh-CN"/>
        </w:rPr>
        <w:t>清单</w:t>
      </w:r>
    </w:p>
    <w:tbl>
      <w:tblPr>
        <w:tblStyle w:val="10"/>
        <w:tblpPr w:leftFromText="180" w:rightFromText="180" w:vertAnchor="text" w:horzAnchor="page" w:tblpXSpec="center" w:tblpY="9"/>
        <w:tblOverlap w:val="never"/>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6216"/>
        <w:gridCol w:w="1738"/>
      </w:tblGrid>
      <w:tr w14:paraId="3E2C2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7F4AE2B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装订顺序</w:t>
            </w:r>
          </w:p>
        </w:tc>
        <w:tc>
          <w:tcPr>
            <w:tcW w:w="6216" w:type="dxa"/>
            <w:vAlign w:val="center"/>
          </w:tcPr>
          <w:p w14:paraId="695EBD6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材料名称</w:t>
            </w:r>
          </w:p>
        </w:tc>
        <w:tc>
          <w:tcPr>
            <w:tcW w:w="1738" w:type="dxa"/>
            <w:vAlign w:val="center"/>
          </w:tcPr>
          <w:p w14:paraId="54F4C97B">
            <w:pPr>
              <w:ind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材料要求</w:t>
            </w:r>
          </w:p>
        </w:tc>
      </w:tr>
      <w:tr w14:paraId="7E69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31AA777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1</w:t>
            </w:r>
          </w:p>
        </w:tc>
        <w:tc>
          <w:tcPr>
            <w:tcW w:w="6216" w:type="dxa"/>
            <w:vAlign w:val="center"/>
          </w:tcPr>
          <w:p w14:paraId="2A4F1E4C">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遴选</w:t>
            </w:r>
            <w:r>
              <w:rPr>
                <w:rFonts w:hint="eastAsia" w:ascii="宋体" w:hAnsi="宋体" w:eastAsia="宋体" w:cs="宋体"/>
                <w:color w:val="auto"/>
                <w:sz w:val="24"/>
                <w:szCs w:val="24"/>
              </w:rPr>
              <w:t>文件封面</w:t>
            </w:r>
          </w:p>
        </w:tc>
        <w:tc>
          <w:tcPr>
            <w:tcW w:w="1738" w:type="dxa"/>
            <w:vAlign w:val="center"/>
          </w:tcPr>
          <w:p w14:paraId="2A0491F9">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0E98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529AC6FD">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2</w:t>
            </w:r>
          </w:p>
        </w:tc>
        <w:tc>
          <w:tcPr>
            <w:tcW w:w="6216" w:type="dxa"/>
            <w:vAlign w:val="center"/>
          </w:tcPr>
          <w:p w14:paraId="4A504C12">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遴选</w:t>
            </w:r>
            <w:r>
              <w:rPr>
                <w:rFonts w:hint="eastAsia" w:ascii="宋体" w:hAnsi="宋体" w:eastAsia="宋体" w:cs="宋体"/>
                <w:color w:val="auto"/>
                <w:sz w:val="24"/>
                <w:szCs w:val="24"/>
              </w:rPr>
              <w:t>文件目录</w:t>
            </w:r>
          </w:p>
        </w:tc>
        <w:tc>
          <w:tcPr>
            <w:tcW w:w="1738" w:type="dxa"/>
            <w:vAlign w:val="center"/>
          </w:tcPr>
          <w:p w14:paraId="769F70CF">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7A02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64FF0DB1">
            <w:pPr>
              <w:keepNext w:val="0"/>
              <w:keepLines w:val="0"/>
              <w:widowControl/>
              <w:suppressLineNumbers w:val="0"/>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iCs w:val="0"/>
                <w:color w:val="auto"/>
                <w:kern w:val="0"/>
                <w:sz w:val="24"/>
                <w:szCs w:val="24"/>
                <w:u w:val="none"/>
                <w:lang w:val="en-US" w:eastAsia="zh-CN" w:bidi="ar"/>
              </w:rPr>
              <w:t>3</w:t>
            </w:r>
          </w:p>
        </w:tc>
        <w:tc>
          <w:tcPr>
            <w:tcW w:w="6216" w:type="dxa"/>
            <w:vAlign w:val="center"/>
          </w:tcPr>
          <w:p w14:paraId="2B051EEE">
            <w:pPr>
              <w:spacing w:line="300" w:lineRule="exact"/>
              <w:jc w:val="center"/>
              <w:rPr>
                <w:rFonts w:hint="eastAsia" w:ascii="宋体" w:hAnsi="宋体" w:eastAsia="宋体" w:cs="宋体"/>
                <w:color w:val="auto"/>
                <w:sz w:val="24"/>
                <w:szCs w:val="24"/>
              </w:rPr>
            </w:pPr>
            <w:r>
              <w:rPr>
                <w:rFonts w:hint="eastAsia" w:ascii="宋体" w:hAnsi="宋体" w:eastAsia="宋体" w:cs="宋体"/>
                <w:bCs/>
                <w:color w:val="auto"/>
                <w:sz w:val="24"/>
                <w:szCs w:val="24"/>
              </w:rPr>
              <w:t>产品报价表</w:t>
            </w:r>
          </w:p>
        </w:tc>
        <w:tc>
          <w:tcPr>
            <w:tcW w:w="1738" w:type="dxa"/>
            <w:vAlign w:val="center"/>
          </w:tcPr>
          <w:p w14:paraId="286CEBAA">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0DE8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3B23DE0B">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4</w:t>
            </w:r>
          </w:p>
        </w:tc>
        <w:tc>
          <w:tcPr>
            <w:tcW w:w="6216" w:type="dxa"/>
            <w:vAlign w:val="center"/>
          </w:tcPr>
          <w:p w14:paraId="23BF7542">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报名</w:t>
            </w:r>
            <w:r>
              <w:rPr>
                <w:rFonts w:hint="eastAsia" w:ascii="宋体" w:hAnsi="宋体" w:eastAsia="宋体" w:cs="宋体"/>
                <w:color w:val="auto"/>
                <w:sz w:val="24"/>
                <w:szCs w:val="24"/>
              </w:rPr>
              <w:t>公司基本信息情况表</w:t>
            </w:r>
          </w:p>
        </w:tc>
        <w:tc>
          <w:tcPr>
            <w:tcW w:w="1738" w:type="dxa"/>
            <w:vAlign w:val="center"/>
          </w:tcPr>
          <w:p w14:paraId="704AC622">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047A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1594D4B9">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5</w:t>
            </w:r>
          </w:p>
        </w:tc>
        <w:tc>
          <w:tcPr>
            <w:tcW w:w="6216" w:type="dxa"/>
            <w:shd w:val="clear" w:color="auto" w:fill="auto"/>
            <w:vAlign w:val="center"/>
          </w:tcPr>
          <w:p w14:paraId="0066D16A">
            <w:pPr>
              <w:spacing w:line="300" w:lineRule="exac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供应商资质</w:t>
            </w:r>
          </w:p>
        </w:tc>
        <w:tc>
          <w:tcPr>
            <w:tcW w:w="1738" w:type="dxa"/>
            <w:vAlign w:val="center"/>
          </w:tcPr>
          <w:p w14:paraId="69F225BC">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r>
      <w:tr w14:paraId="436A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4DDE4874">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6</w:t>
            </w:r>
          </w:p>
        </w:tc>
        <w:tc>
          <w:tcPr>
            <w:tcW w:w="6216" w:type="dxa"/>
            <w:shd w:val="clear" w:color="auto" w:fill="auto"/>
            <w:vAlign w:val="center"/>
          </w:tcPr>
          <w:p w14:paraId="1925840B">
            <w:pPr>
              <w:spacing w:line="300" w:lineRule="exac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法定代表人授权委托书</w:t>
            </w:r>
          </w:p>
        </w:tc>
        <w:tc>
          <w:tcPr>
            <w:tcW w:w="1738" w:type="dxa"/>
            <w:vAlign w:val="center"/>
          </w:tcPr>
          <w:p w14:paraId="6D11A789">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7AE8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112AD397">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7</w:t>
            </w:r>
          </w:p>
        </w:tc>
        <w:tc>
          <w:tcPr>
            <w:tcW w:w="6216" w:type="dxa"/>
            <w:shd w:val="clear" w:color="auto" w:fill="auto"/>
            <w:vAlign w:val="center"/>
          </w:tcPr>
          <w:p w14:paraId="0D86FB6E">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法人及被授权人社保证明</w:t>
            </w:r>
          </w:p>
        </w:tc>
        <w:tc>
          <w:tcPr>
            <w:tcW w:w="1738" w:type="dxa"/>
            <w:vAlign w:val="center"/>
          </w:tcPr>
          <w:p w14:paraId="49FC787D">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08DE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2BCEB212">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8</w:t>
            </w:r>
          </w:p>
        </w:tc>
        <w:tc>
          <w:tcPr>
            <w:tcW w:w="6216" w:type="dxa"/>
            <w:vAlign w:val="center"/>
          </w:tcPr>
          <w:p w14:paraId="3793CAF2">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价格承诺函</w:t>
            </w:r>
          </w:p>
        </w:tc>
        <w:tc>
          <w:tcPr>
            <w:tcW w:w="1738" w:type="dxa"/>
            <w:vAlign w:val="center"/>
          </w:tcPr>
          <w:p w14:paraId="3A2E533E">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0BB4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5F077964">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9</w:t>
            </w:r>
          </w:p>
        </w:tc>
        <w:tc>
          <w:tcPr>
            <w:tcW w:w="6216" w:type="dxa"/>
            <w:vAlign w:val="center"/>
          </w:tcPr>
          <w:p w14:paraId="78AB218B">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采购平台合同签订承诺函</w:t>
            </w:r>
          </w:p>
        </w:tc>
        <w:tc>
          <w:tcPr>
            <w:tcW w:w="1738" w:type="dxa"/>
            <w:vAlign w:val="center"/>
          </w:tcPr>
          <w:p w14:paraId="68F2C31D">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754D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612B2CAA">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10</w:t>
            </w:r>
          </w:p>
        </w:tc>
        <w:tc>
          <w:tcPr>
            <w:tcW w:w="6216" w:type="dxa"/>
            <w:vAlign w:val="center"/>
          </w:tcPr>
          <w:p w14:paraId="29AAAB5D">
            <w:pPr>
              <w:spacing w:line="300" w:lineRule="exac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生产企业资质</w:t>
            </w:r>
          </w:p>
        </w:tc>
        <w:tc>
          <w:tcPr>
            <w:tcW w:w="1738" w:type="dxa"/>
            <w:vAlign w:val="center"/>
          </w:tcPr>
          <w:p w14:paraId="2BAA8E8D">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r>
      <w:tr w14:paraId="0034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2DC97F61">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11</w:t>
            </w:r>
          </w:p>
        </w:tc>
        <w:tc>
          <w:tcPr>
            <w:tcW w:w="6216" w:type="dxa"/>
            <w:vAlign w:val="center"/>
          </w:tcPr>
          <w:p w14:paraId="1CD0C7E9">
            <w:pPr>
              <w:spacing w:line="300" w:lineRule="exac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产品注册证、登记表/制造表及附页</w:t>
            </w:r>
          </w:p>
        </w:tc>
        <w:tc>
          <w:tcPr>
            <w:tcW w:w="1738" w:type="dxa"/>
            <w:vAlign w:val="center"/>
          </w:tcPr>
          <w:p w14:paraId="07E33CDD">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r>
      <w:tr w14:paraId="450F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257DD0A1">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12</w:t>
            </w:r>
          </w:p>
        </w:tc>
        <w:tc>
          <w:tcPr>
            <w:tcW w:w="6216" w:type="dxa"/>
            <w:vAlign w:val="center"/>
          </w:tcPr>
          <w:p w14:paraId="2BF1E725">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生产企业经销代理授权书</w:t>
            </w:r>
          </w:p>
        </w:tc>
        <w:tc>
          <w:tcPr>
            <w:tcW w:w="1738" w:type="dxa"/>
            <w:vAlign w:val="center"/>
          </w:tcPr>
          <w:p w14:paraId="05823D02">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185B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571BECC4">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13</w:t>
            </w:r>
          </w:p>
        </w:tc>
        <w:tc>
          <w:tcPr>
            <w:tcW w:w="6216" w:type="dxa"/>
            <w:vAlign w:val="center"/>
          </w:tcPr>
          <w:p w14:paraId="218702C6">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供货</w:t>
            </w:r>
            <w:r>
              <w:rPr>
                <w:rFonts w:hint="eastAsia" w:ascii="宋体" w:hAnsi="宋体" w:eastAsia="宋体" w:cs="宋体"/>
                <w:bCs/>
                <w:color w:val="auto"/>
                <w:sz w:val="24"/>
                <w:szCs w:val="24"/>
                <w:lang w:eastAsia="zh-CN"/>
              </w:rPr>
              <w:t>保障证明</w:t>
            </w:r>
          </w:p>
        </w:tc>
        <w:tc>
          <w:tcPr>
            <w:tcW w:w="1738" w:type="dxa"/>
            <w:vAlign w:val="center"/>
          </w:tcPr>
          <w:p w14:paraId="1300269E">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3D2A6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13FBC7AD">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14</w:t>
            </w:r>
          </w:p>
        </w:tc>
        <w:tc>
          <w:tcPr>
            <w:tcW w:w="6216" w:type="dxa"/>
            <w:vAlign w:val="center"/>
          </w:tcPr>
          <w:p w14:paraId="3F8F1399">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产品彩页</w:t>
            </w:r>
          </w:p>
        </w:tc>
        <w:tc>
          <w:tcPr>
            <w:tcW w:w="1738" w:type="dxa"/>
            <w:vAlign w:val="center"/>
          </w:tcPr>
          <w:p w14:paraId="098F6B0E">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r>
      <w:tr w14:paraId="7458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27E167E6">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15</w:t>
            </w:r>
          </w:p>
        </w:tc>
        <w:tc>
          <w:tcPr>
            <w:tcW w:w="6216" w:type="dxa"/>
            <w:vAlign w:val="center"/>
          </w:tcPr>
          <w:p w14:paraId="333877FF">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产品检测报告</w:t>
            </w:r>
          </w:p>
        </w:tc>
        <w:tc>
          <w:tcPr>
            <w:tcW w:w="1738" w:type="dxa"/>
            <w:vAlign w:val="center"/>
          </w:tcPr>
          <w:p w14:paraId="54D3C910">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r>
      <w:tr w14:paraId="388E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3A79FEF7">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16</w:t>
            </w:r>
          </w:p>
        </w:tc>
        <w:tc>
          <w:tcPr>
            <w:tcW w:w="6216" w:type="dxa"/>
            <w:vAlign w:val="center"/>
          </w:tcPr>
          <w:p w14:paraId="32DFD9AB">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售后服务及供货承诺函</w:t>
            </w:r>
          </w:p>
        </w:tc>
        <w:tc>
          <w:tcPr>
            <w:tcW w:w="1738" w:type="dxa"/>
            <w:vAlign w:val="center"/>
          </w:tcPr>
          <w:p w14:paraId="7D2BA620">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61DF4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79717CB7">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17</w:t>
            </w:r>
          </w:p>
        </w:tc>
        <w:tc>
          <w:tcPr>
            <w:tcW w:w="6216" w:type="dxa"/>
            <w:vAlign w:val="center"/>
          </w:tcPr>
          <w:p w14:paraId="3D0EF9EF">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使用名单及使用证明</w:t>
            </w:r>
          </w:p>
        </w:tc>
        <w:tc>
          <w:tcPr>
            <w:tcW w:w="1738" w:type="dxa"/>
            <w:vAlign w:val="center"/>
          </w:tcPr>
          <w:p w14:paraId="6437F0C5">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r>
      <w:tr w14:paraId="2034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4818C387">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18</w:t>
            </w:r>
          </w:p>
        </w:tc>
        <w:tc>
          <w:tcPr>
            <w:tcW w:w="6216" w:type="dxa"/>
            <w:vAlign w:val="center"/>
          </w:tcPr>
          <w:p w14:paraId="30A726E3">
            <w:pPr>
              <w:spacing w:line="300" w:lineRule="exact"/>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信用记录查询操作指南</w:t>
            </w:r>
          </w:p>
        </w:tc>
        <w:tc>
          <w:tcPr>
            <w:tcW w:w="1738" w:type="dxa"/>
            <w:vAlign w:val="center"/>
          </w:tcPr>
          <w:p w14:paraId="2D135052">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r>
      <w:tr w14:paraId="2239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26333153">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19</w:t>
            </w:r>
          </w:p>
        </w:tc>
        <w:tc>
          <w:tcPr>
            <w:tcW w:w="6216" w:type="dxa"/>
            <w:vAlign w:val="center"/>
          </w:tcPr>
          <w:p w14:paraId="3332AA6B">
            <w:pPr>
              <w:spacing w:line="300" w:lineRule="exact"/>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诚信承诺函</w:t>
            </w:r>
          </w:p>
        </w:tc>
        <w:tc>
          <w:tcPr>
            <w:tcW w:w="1738" w:type="dxa"/>
            <w:vAlign w:val="center"/>
          </w:tcPr>
          <w:p w14:paraId="768ECCCC">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5EEA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shd w:val="clear" w:color="auto" w:fill="auto"/>
            <w:vAlign w:val="center"/>
          </w:tcPr>
          <w:p w14:paraId="0D3BD7E2">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20</w:t>
            </w:r>
          </w:p>
        </w:tc>
        <w:tc>
          <w:tcPr>
            <w:tcW w:w="6216" w:type="dxa"/>
            <w:vAlign w:val="center"/>
          </w:tcPr>
          <w:p w14:paraId="6E727402">
            <w:pPr>
              <w:spacing w:line="300" w:lineRule="exact"/>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运营成本测算表</w:t>
            </w:r>
          </w:p>
        </w:tc>
        <w:tc>
          <w:tcPr>
            <w:tcW w:w="1738" w:type="dxa"/>
            <w:vAlign w:val="center"/>
          </w:tcPr>
          <w:p w14:paraId="42E09476">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7197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shd w:val="clear" w:color="auto" w:fill="auto"/>
            <w:vAlign w:val="center"/>
          </w:tcPr>
          <w:p w14:paraId="0C93C0E0">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21</w:t>
            </w:r>
          </w:p>
        </w:tc>
        <w:tc>
          <w:tcPr>
            <w:tcW w:w="6216" w:type="dxa"/>
            <w:vAlign w:val="center"/>
          </w:tcPr>
          <w:p w14:paraId="2E7E2705">
            <w:pPr>
              <w:spacing w:line="300" w:lineRule="exact"/>
              <w:jc w:val="center"/>
              <w:rPr>
                <w:rFonts w:hint="eastAsia" w:ascii="宋体" w:hAnsi="宋体" w:eastAsia="宋体" w:cs="宋体"/>
                <w:bCs/>
                <w:color w:val="auto"/>
                <w:sz w:val="24"/>
                <w:szCs w:val="24"/>
              </w:rPr>
            </w:pPr>
            <w:r>
              <w:rPr>
                <w:rFonts w:hint="eastAsia" w:ascii="宋体" w:hAnsi="宋体" w:eastAsia="宋体" w:cs="宋体"/>
                <w:color w:val="auto"/>
                <w:sz w:val="24"/>
                <w:szCs w:val="24"/>
              </w:rPr>
              <w:t>售后服务响应表</w:t>
            </w:r>
          </w:p>
        </w:tc>
        <w:tc>
          <w:tcPr>
            <w:tcW w:w="1738" w:type="dxa"/>
            <w:vAlign w:val="center"/>
          </w:tcPr>
          <w:p w14:paraId="081CDF3D">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528B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43B47875">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2</w:t>
            </w:r>
            <w:r>
              <w:rPr>
                <w:rFonts w:hint="eastAsia" w:ascii="宋体" w:hAnsi="宋体" w:cs="宋体"/>
                <w:i w:val="0"/>
                <w:iCs w:val="0"/>
                <w:color w:val="auto"/>
                <w:kern w:val="0"/>
                <w:sz w:val="24"/>
                <w:szCs w:val="24"/>
                <w:u w:val="none"/>
                <w:lang w:val="en-US" w:eastAsia="zh-CN" w:bidi="ar"/>
              </w:rPr>
              <w:t>2</w:t>
            </w:r>
          </w:p>
        </w:tc>
        <w:tc>
          <w:tcPr>
            <w:tcW w:w="6216" w:type="dxa"/>
            <w:vAlign w:val="center"/>
          </w:tcPr>
          <w:p w14:paraId="23092F65">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龙岗区进一步规范政商交往行为告知书</w:t>
            </w:r>
          </w:p>
        </w:tc>
        <w:tc>
          <w:tcPr>
            <w:tcW w:w="1738" w:type="dxa"/>
            <w:vAlign w:val="center"/>
          </w:tcPr>
          <w:p w14:paraId="30A6F9B5">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03D3C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585C3AED">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23</w:t>
            </w:r>
          </w:p>
        </w:tc>
        <w:tc>
          <w:tcPr>
            <w:tcW w:w="6216" w:type="dxa"/>
            <w:vAlign w:val="center"/>
          </w:tcPr>
          <w:p w14:paraId="5EE5BC48">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采购投标及履约承诺函</w:t>
            </w:r>
          </w:p>
        </w:tc>
        <w:tc>
          <w:tcPr>
            <w:tcW w:w="1738" w:type="dxa"/>
            <w:vAlign w:val="center"/>
          </w:tcPr>
          <w:p w14:paraId="092BCE75">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18ED9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6B5490C5">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24</w:t>
            </w:r>
          </w:p>
        </w:tc>
        <w:tc>
          <w:tcPr>
            <w:tcW w:w="6216" w:type="dxa"/>
            <w:vAlign w:val="center"/>
          </w:tcPr>
          <w:p w14:paraId="70086F23">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政府采购违法行为风险知悉确认书</w:t>
            </w:r>
          </w:p>
        </w:tc>
        <w:tc>
          <w:tcPr>
            <w:tcW w:w="1738" w:type="dxa"/>
            <w:vAlign w:val="center"/>
          </w:tcPr>
          <w:p w14:paraId="1DCB2DA6">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0CAE4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737D15BF">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25</w:t>
            </w:r>
          </w:p>
        </w:tc>
        <w:tc>
          <w:tcPr>
            <w:tcW w:w="6216" w:type="dxa"/>
            <w:vAlign w:val="center"/>
          </w:tcPr>
          <w:p w14:paraId="57B9A2E2">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警示情形自查确认表</w:t>
            </w:r>
          </w:p>
        </w:tc>
        <w:tc>
          <w:tcPr>
            <w:tcW w:w="1738" w:type="dxa"/>
            <w:vAlign w:val="center"/>
          </w:tcPr>
          <w:p w14:paraId="29C50E4B">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0FA1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283" w:type="dxa"/>
            <w:vAlign w:val="center"/>
          </w:tcPr>
          <w:p w14:paraId="46CE40B3">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遴选</w:t>
            </w:r>
            <w:r>
              <w:rPr>
                <w:rFonts w:hint="eastAsia" w:ascii="宋体" w:hAnsi="宋体" w:eastAsia="宋体" w:cs="宋体"/>
                <w:color w:val="auto"/>
                <w:sz w:val="24"/>
                <w:szCs w:val="24"/>
              </w:rPr>
              <w:t>现场</w:t>
            </w:r>
          </w:p>
          <w:p w14:paraId="6D71A836">
            <w:pPr>
              <w:pStyle w:val="2"/>
              <w:jc w:val="center"/>
              <w:rPr>
                <w:rFonts w:hint="default"/>
                <w:lang w:val="en-US" w:eastAsia="zh-CN"/>
              </w:rPr>
            </w:pPr>
            <w:r>
              <w:rPr>
                <w:rFonts w:hint="eastAsia"/>
                <w:color w:val="auto"/>
                <w:lang w:val="en-US" w:eastAsia="zh-CN"/>
              </w:rPr>
              <w:t>提交</w:t>
            </w:r>
          </w:p>
        </w:tc>
        <w:tc>
          <w:tcPr>
            <w:tcW w:w="7954" w:type="dxa"/>
            <w:gridSpan w:val="2"/>
            <w:vAlign w:val="center"/>
          </w:tcPr>
          <w:p w14:paraId="5F74F3FA">
            <w:pPr>
              <w:spacing w:line="300" w:lineRule="exact"/>
              <w:jc w:val="left"/>
              <w:rPr>
                <w:rFonts w:hint="eastAsia" w:ascii="宋体" w:hAnsi="宋体" w:eastAsia="宋体" w:cs="宋体"/>
                <w:sz w:val="24"/>
                <w:szCs w:val="24"/>
              </w:rPr>
            </w:pPr>
            <w:r>
              <w:rPr>
                <w:rFonts w:hint="eastAsia" w:ascii="宋体" w:hAnsi="宋体" w:eastAsia="宋体" w:cs="宋体"/>
                <w:color w:val="auto"/>
                <w:sz w:val="24"/>
                <w:szCs w:val="24"/>
              </w:rPr>
              <w:t>纸质版</w:t>
            </w:r>
            <w:r>
              <w:rPr>
                <w:rFonts w:hint="eastAsia" w:ascii="宋体" w:hAnsi="宋体" w:cs="宋体"/>
                <w:b w:val="0"/>
                <w:bCs w:val="0"/>
                <w:color w:val="auto"/>
                <w:sz w:val="24"/>
                <w:szCs w:val="24"/>
                <w:highlight w:val="none"/>
                <w:lang w:val="en-US" w:eastAsia="zh-CN"/>
              </w:rPr>
              <w:t>遴选</w:t>
            </w:r>
            <w:r>
              <w:rPr>
                <w:rFonts w:hint="eastAsia" w:ascii="宋体" w:hAnsi="宋体" w:eastAsia="宋体" w:cs="宋体"/>
                <w:b w:val="0"/>
                <w:bCs w:val="0"/>
                <w:color w:val="auto"/>
                <w:sz w:val="24"/>
                <w:szCs w:val="24"/>
                <w:highlight w:val="none"/>
                <w:lang w:eastAsia="zh-CN"/>
              </w:rPr>
              <w:t>文件</w:t>
            </w:r>
            <w:r>
              <w:rPr>
                <w:rFonts w:hint="eastAsia" w:ascii="宋体" w:hAnsi="宋体" w:eastAsia="宋体" w:cs="宋体"/>
                <w:b w:val="0"/>
                <w:bCs w:val="0"/>
                <w:color w:val="auto"/>
                <w:sz w:val="24"/>
                <w:szCs w:val="24"/>
                <w:highlight w:val="none"/>
              </w:rPr>
              <w:t>资料审核通过后，</w:t>
            </w:r>
            <w:r>
              <w:rPr>
                <w:rFonts w:hint="eastAsia" w:ascii="宋体" w:hAnsi="宋体" w:eastAsia="宋体" w:cs="宋体"/>
                <w:b w:val="0"/>
                <w:bCs w:val="0"/>
                <w:color w:val="auto"/>
                <w:sz w:val="24"/>
                <w:szCs w:val="24"/>
                <w:highlight w:val="none"/>
                <w:lang w:eastAsia="zh-CN"/>
              </w:rPr>
              <w:t>谈判</w:t>
            </w:r>
            <w:r>
              <w:rPr>
                <w:rFonts w:hint="eastAsia" w:ascii="宋体" w:hAnsi="宋体" w:eastAsia="宋体" w:cs="宋体"/>
                <w:b w:val="0"/>
                <w:bCs w:val="0"/>
                <w:color w:val="auto"/>
                <w:sz w:val="24"/>
                <w:szCs w:val="24"/>
                <w:highlight w:val="none"/>
              </w:rPr>
              <w:t>现场须回答专家提问并</w:t>
            </w:r>
            <w:r>
              <w:rPr>
                <w:rFonts w:hint="eastAsia" w:ascii="宋体" w:hAnsi="宋体" w:cs="宋体"/>
                <w:b w:val="0"/>
                <w:bCs w:val="0"/>
                <w:color w:val="auto"/>
                <w:sz w:val="24"/>
                <w:szCs w:val="24"/>
                <w:highlight w:val="none"/>
                <w:lang w:val="en-US" w:eastAsia="zh-CN"/>
              </w:rPr>
              <w:t>展示</w:t>
            </w:r>
            <w:r>
              <w:rPr>
                <w:rFonts w:hint="eastAsia" w:ascii="宋体" w:hAnsi="宋体" w:cs="宋体"/>
                <w:b/>
                <w:bCs/>
                <w:color w:val="FF0000"/>
                <w:sz w:val="24"/>
                <w:szCs w:val="24"/>
                <w:highlight w:val="yellow"/>
                <w:lang w:val="en-US" w:eastAsia="zh-CN"/>
              </w:rPr>
              <w:t>产品</w:t>
            </w:r>
            <w:r>
              <w:rPr>
                <w:rFonts w:hint="eastAsia" w:ascii="宋体" w:hAnsi="宋体" w:eastAsia="宋体" w:cs="宋体"/>
                <w:b/>
                <w:bCs/>
                <w:color w:val="FF0000"/>
                <w:sz w:val="24"/>
                <w:szCs w:val="24"/>
                <w:highlight w:val="yellow"/>
              </w:rPr>
              <w:t>彩页、样品</w:t>
            </w:r>
            <w:r>
              <w:rPr>
                <w:rFonts w:hint="eastAsia" w:ascii="宋体" w:hAnsi="宋体" w:eastAsia="宋体" w:cs="宋体"/>
                <w:b/>
                <w:bCs/>
                <w:color w:val="FF0000"/>
                <w:sz w:val="24"/>
                <w:szCs w:val="24"/>
                <w:highlight w:val="yellow"/>
                <w:lang w:eastAsia="zh-CN"/>
              </w:rPr>
              <w:t>及产品说明书</w:t>
            </w:r>
            <w:r>
              <w:rPr>
                <w:rFonts w:hint="eastAsia" w:ascii="宋体" w:hAnsi="宋体" w:eastAsia="宋体" w:cs="宋体"/>
                <w:b w:val="0"/>
                <w:bCs w:val="0"/>
                <w:color w:val="auto"/>
                <w:sz w:val="24"/>
                <w:szCs w:val="24"/>
                <w:highlight w:val="none"/>
              </w:rPr>
              <w:t>（样品务必标记公司简称</w:t>
            </w:r>
            <w:r>
              <w:rPr>
                <w:rFonts w:hint="eastAsia" w:ascii="宋体" w:hAnsi="宋体" w:eastAsia="宋体" w:cs="宋体"/>
                <w:b w:val="0"/>
                <w:bCs w:val="0"/>
                <w:color w:val="auto"/>
                <w:sz w:val="24"/>
                <w:szCs w:val="24"/>
                <w:highlight w:val="none"/>
                <w:lang w:eastAsia="zh-CN"/>
              </w:rPr>
              <w:t>、产品</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w:t>
            </w:r>
          </w:p>
        </w:tc>
      </w:tr>
      <w:tr w14:paraId="2A8F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9237" w:type="dxa"/>
            <w:gridSpan w:val="3"/>
            <w:vAlign w:val="center"/>
          </w:tcPr>
          <w:p w14:paraId="78112F46">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备注：</w:t>
            </w:r>
          </w:p>
          <w:p w14:paraId="64F65FC9">
            <w:pPr>
              <w:spacing w:line="36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1、每个产品的材料按“</w:t>
            </w:r>
            <w:r>
              <w:rPr>
                <w:rFonts w:hint="eastAsia" w:ascii="宋体" w:hAnsi="宋体" w:eastAsia="宋体" w:cs="宋体"/>
                <w:color w:val="auto"/>
                <w:sz w:val="24"/>
                <w:szCs w:val="24"/>
                <w:lang w:val="en-US" w:eastAsia="zh-CN"/>
              </w:rPr>
              <w:t>遴选</w:t>
            </w:r>
            <w:r>
              <w:rPr>
                <w:rFonts w:hint="eastAsia" w:ascii="宋体" w:hAnsi="宋体" w:eastAsia="宋体" w:cs="宋体"/>
                <w:color w:val="auto"/>
                <w:sz w:val="24"/>
                <w:szCs w:val="24"/>
              </w:rPr>
              <w:t>文件目录”所列顺序装订，并在每个</w:t>
            </w:r>
            <w:r>
              <w:rPr>
                <w:rFonts w:hint="eastAsia" w:ascii="宋体" w:hAnsi="宋体" w:eastAsia="宋体" w:cs="宋体"/>
                <w:color w:val="auto"/>
                <w:sz w:val="24"/>
                <w:szCs w:val="24"/>
                <w:lang w:eastAsia="zh-CN"/>
              </w:rPr>
              <w:t>所投</w:t>
            </w:r>
            <w:r>
              <w:rPr>
                <w:rFonts w:hint="eastAsia" w:ascii="宋体" w:hAnsi="宋体" w:eastAsia="宋体" w:cs="宋体"/>
                <w:color w:val="auto"/>
                <w:sz w:val="24"/>
                <w:szCs w:val="24"/>
              </w:rPr>
              <w:t>产品材料的右上角编上</w:t>
            </w:r>
            <w:r>
              <w:rPr>
                <w:rFonts w:hint="eastAsia" w:ascii="宋体" w:hAnsi="宋体" w:eastAsia="宋体" w:cs="宋体"/>
                <w:color w:val="auto"/>
                <w:sz w:val="24"/>
                <w:szCs w:val="24"/>
                <w:lang w:eastAsia="zh-CN"/>
              </w:rPr>
              <w:t>采购目录</w:t>
            </w:r>
            <w:r>
              <w:rPr>
                <w:rFonts w:hint="eastAsia" w:ascii="宋体" w:hAnsi="宋体" w:eastAsia="宋体" w:cs="宋体"/>
                <w:color w:val="auto"/>
                <w:sz w:val="24"/>
                <w:szCs w:val="24"/>
              </w:rPr>
              <w:t>序号</w:t>
            </w:r>
            <w:r>
              <w:rPr>
                <w:rFonts w:hint="eastAsia" w:ascii="宋体" w:hAnsi="宋体" w:eastAsia="宋体" w:cs="宋体"/>
                <w:color w:val="auto"/>
                <w:sz w:val="24"/>
                <w:szCs w:val="24"/>
                <w:lang w:eastAsia="zh-CN"/>
              </w:rPr>
              <w:t>。</w:t>
            </w:r>
          </w:p>
          <w:p w14:paraId="3DC2226E">
            <w:pPr>
              <w:spacing w:line="300" w:lineRule="exact"/>
              <w:jc w:val="left"/>
              <w:rPr>
                <w:rFonts w:hint="eastAsia" w:ascii="宋体" w:hAnsi="宋体" w:eastAsia="宋体" w:cs="宋体"/>
                <w:sz w:val="24"/>
                <w:szCs w:val="24"/>
              </w:rPr>
            </w:pPr>
            <w:r>
              <w:rPr>
                <w:rFonts w:hint="eastAsia" w:ascii="宋体" w:hAnsi="宋体" w:eastAsia="宋体" w:cs="宋体"/>
                <w:color w:val="auto"/>
                <w:sz w:val="24"/>
                <w:szCs w:val="24"/>
                <w:lang w:val="en-US" w:eastAsia="zh-CN"/>
              </w:rPr>
              <w:t>2、纸质</w:t>
            </w:r>
            <w:r>
              <w:rPr>
                <w:rFonts w:hint="eastAsia" w:ascii="宋体" w:hAnsi="宋体" w:cs="宋体"/>
                <w:color w:val="auto"/>
                <w:sz w:val="24"/>
                <w:szCs w:val="24"/>
                <w:lang w:val="en-US" w:eastAsia="zh-CN"/>
              </w:rPr>
              <w:t>版遴选</w:t>
            </w:r>
            <w:r>
              <w:rPr>
                <w:rFonts w:hint="eastAsia" w:ascii="宋体" w:hAnsi="宋体" w:eastAsia="宋体" w:cs="宋体"/>
                <w:color w:val="auto"/>
                <w:sz w:val="24"/>
                <w:szCs w:val="24"/>
              </w:rPr>
              <w:t>文件材料按目录顺序左侧装订成册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所有材料均使用A4纸张双面打印，要求每页加盖单位红章。</w:t>
            </w:r>
          </w:p>
        </w:tc>
      </w:tr>
    </w:tbl>
    <w:p w14:paraId="4964EB24">
      <w:pP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br w:type="page"/>
      </w:r>
    </w:p>
    <w:p w14:paraId="70BE7415">
      <w:pPr>
        <w:spacing w:line="520" w:lineRule="exact"/>
        <w:rPr>
          <w:rFonts w:hint="eastAsia" w:ascii="宋体" w:hAnsi="宋体" w:eastAsia="宋体" w:cs="宋体"/>
          <w:color w:val="auto"/>
          <w:sz w:val="32"/>
          <w:szCs w:val="32"/>
        </w:rPr>
      </w:pPr>
      <w:r>
        <w:rPr>
          <w:rFonts w:hint="eastAsia" w:ascii="宋体" w:hAnsi="宋体" w:eastAsia="宋体" w:cs="宋体"/>
          <w:b/>
          <w:color w:val="auto"/>
          <w:sz w:val="36"/>
          <w:szCs w:val="36"/>
          <w:lang w:val="en-US" w:eastAsia="zh-CN"/>
        </w:rPr>
        <w:t>遴选</w:t>
      </w:r>
      <w:r>
        <w:rPr>
          <w:rFonts w:hint="eastAsia" w:ascii="宋体" w:hAnsi="宋体" w:eastAsia="宋体" w:cs="宋体"/>
          <w:b/>
          <w:color w:val="auto"/>
          <w:sz w:val="36"/>
          <w:szCs w:val="36"/>
        </w:rPr>
        <w:t>须知：</w:t>
      </w:r>
      <w:r>
        <w:rPr>
          <w:rFonts w:hint="eastAsia" w:ascii="宋体" w:hAnsi="宋体" w:eastAsia="宋体" w:cs="宋体"/>
          <w:color w:val="auto"/>
          <w:sz w:val="32"/>
          <w:szCs w:val="32"/>
        </w:rPr>
        <w:t xml:space="preserve"> </w:t>
      </w:r>
    </w:p>
    <w:p w14:paraId="1244B058">
      <w:pPr>
        <w:spacing w:line="520" w:lineRule="exact"/>
        <w:ind w:firstLine="643" w:firstLineChars="200"/>
        <w:rPr>
          <w:rFonts w:hint="eastAsia" w:ascii="宋体" w:hAnsi="宋体" w:eastAsia="宋体" w:cs="宋体"/>
          <w:b/>
          <w:color w:val="auto"/>
          <w:sz w:val="32"/>
          <w:szCs w:val="32"/>
        </w:rPr>
      </w:pPr>
      <w:r>
        <w:rPr>
          <w:rFonts w:hint="eastAsia" w:ascii="宋体" w:hAnsi="宋体" w:eastAsia="宋体" w:cs="宋体"/>
          <w:b/>
          <w:color w:val="auto"/>
          <w:sz w:val="32"/>
          <w:szCs w:val="32"/>
        </w:rPr>
        <w:t>一、供应商资质</w:t>
      </w:r>
    </w:p>
    <w:p w14:paraId="17CF4149">
      <w:pPr>
        <w:spacing w:line="520" w:lineRule="exact"/>
        <w:ind w:firstLine="640" w:firstLineChars="20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1、《营业执照》</w:t>
      </w:r>
      <w:r>
        <w:rPr>
          <w:rFonts w:hint="eastAsia" w:ascii="宋体" w:hAnsi="宋体" w:cs="宋体"/>
          <w:color w:val="auto"/>
          <w:sz w:val="32"/>
          <w:szCs w:val="32"/>
          <w:lang w:val="en-US" w:eastAsia="zh-CN"/>
        </w:rPr>
        <w:t>；</w:t>
      </w:r>
    </w:p>
    <w:p w14:paraId="7AA15D84">
      <w:pPr>
        <w:spacing w:line="520" w:lineRule="exact"/>
        <w:ind w:firstLine="640" w:firstLineChars="200"/>
        <w:rPr>
          <w:rFonts w:hint="eastAsia" w:ascii="宋体" w:hAnsi="宋体" w:eastAsia="宋体" w:cs="宋体"/>
          <w:color w:val="auto"/>
          <w:sz w:val="32"/>
          <w:szCs w:val="32"/>
          <w:lang w:eastAsia="zh-CN"/>
        </w:rPr>
      </w:pPr>
      <w:r>
        <w:rPr>
          <w:rFonts w:hint="eastAsia" w:ascii="宋体" w:hAnsi="宋体" w:eastAsia="宋体" w:cs="宋体"/>
          <w:color w:val="auto"/>
          <w:sz w:val="32"/>
          <w:szCs w:val="32"/>
        </w:rPr>
        <w:t>2、《医疗器械经营企业许可证》（经营许可范围与所投产品注册分类目录相符，否则无效）</w:t>
      </w:r>
      <w:r>
        <w:rPr>
          <w:rFonts w:hint="eastAsia" w:ascii="宋体" w:hAnsi="宋体" w:cs="宋体"/>
          <w:color w:val="auto"/>
          <w:sz w:val="32"/>
          <w:szCs w:val="32"/>
          <w:lang w:val="en-US" w:eastAsia="zh-CN"/>
        </w:rPr>
        <w:t>；</w:t>
      </w:r>
    </w:p>
    <w:p w14:paraId="525F1D55">
      <w:pPr>
        <w:spacing w:line="52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3、《税务登记证》、《组织机构代码证》（如有</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需提供</w:t>
      </w:r>
      <w:r>
        <w:rPr>
          <w:rFonts w:hint="eastAsia" w:ascii="宋体" w:hAnsi="宋体" w:eastAsia="宋体" w:cs="宋体"/>
          <w:color w:val="auto"/>
          <w:sz w:val="32"/>
          <w:szCs w:val="32"/>
        </w:rPr>
        <w:t>）。</w:t>
      </w:r>
    </w:p>
    <w:p w14:paraId="25BA911B">
      <w:pPr>
        <w:spacing w:line="520" w:lineRule="exact"/>
        <w:ind w:firstLine="643" w:firstLineChars="200"/>
        <w:rPr>
          <w:rFonts w:hint="eastAsia" w:ascii="宋体" w:hAnsi="宋体" w:eastAsia="宋体" w:cs="宋体"/>
          <w:b/>
          <w:color w:val="auto"/>
          <w:sz w:val="32"/>
          <w:szCs w:val="32"/>
        </w:rPr>
      </w:pPr>
      <w:r>
        <w:rPr>
          <w:rFonts w:hint="eastAsia" w:ascii="宋体" w:hAnsi="宋体" w:eastAsia="宋体" w:cs="宋体"/>
          <w:b/>
          <w:color w:val="auto"/>
          <w:sz w:val="32"/>
          <w:szCs w:val="32"/>
        </w:rPr>
        <w:t>二、法定代表人授权委托书须提供原件</w:t>
      </w:r>
      <w:r>
        <w:rPr>
          <w:rFonts w:hint="eastAsia" w:ascii="宋体" w:hAnsi="宋体" w:eastAsia="宋体" w:cs="宋体"/>
          <w:b/>
          <w:color w:val="auto"/>
          <w:sz w:val="32"/>
          <w:szCs w:val="32"/>
          <w:lang w:eastAsia="zh-CN"/>
        </w:rPr>
        <w:t>，</w:t>
      </w:r>
      <w:r>
        <w:rPr>
          <w:rFonts w:hint="eastAsia" w:ascii="宋体" w:hAnsi="宋体" w:eastAsia="宋体" w:cs="宋体"/>
          <w:b/>
          <w:color w:val="auto"/>
          <w:sz w:val="32"/>
          <w:szCs w:val="32"/>
          <w:lang w:val="en-US" w:eastAsia="zh-CN"/>
        </w:rPr>
        <w:t>并提供法人和被授权人</w:t>
      </w:r>
      <w:r>
        <w:rPr>
          <w:rFonts w:hint="eastAsia" w:ascii="宋体" w:hAnsi="宋体" w:cs="宋体"/>
          <w:b/>
          <w:color w:val="auto"/>
          <w:sz w:val="32"/>
          <w:szCs w:val="32"/>
          <w:lang w:val="en-US" w:eastAsia="zh-CN"/>
        </w:rPr>
        <w:t>的</w:t>
      </w:r>
      <w:r>
        <w:rPr>
          <w:rFonts w:hint="eastAsia" w:ascii="宋体" w:hAnsi="宋体" w:eastAsia="宋体" w:cs="宋体"/>
          <w:b/>
          <w:color w:val="auto"/>
          <w:sz w:val="32"/>
          <w:szCs w:val="32"/>
          <w:lang w:val="en-US" w:eastAsia="zh-CN"/>
        </w:rPr>
        <w:t>社保证明</w:t>
      </w:r>
      <w:r>
        <w:rPr>
          <w:rFonts w:hint="eastAsia" w:ascii="宋体" w:hAnsi="宋体" w:eastAsia="宋体" w:cs="宋体"/>
          <w:b/>
          <w:color w:val="auto"/>
          <w:sz w:val="32"/>
          <w:szCs w:val="32"/>
        </w:rPr>
        <w:t>。</w:t>
      </w:r>
    </w:p>
    <w:p w14:paraId="6FFADA11">
      <w:pPr>
        <w:spacing w:line="520" w:lineRule="exact"/>
        <w:ind w:firstLine="643" w:firstLineChars="200"/>
        <w:rPr>
          <w:rFonts w:hint="eastAsia" w:ascii="宋体" w:hAnsi="宋体" w:eastAsia="宋体" w:cs="宋体"/>
          <w:b/>
          <w:color w:val="auto"/>
          <w:sz w:val="32"/>
          <w:szCs w:val="32"/>
        </w:rPr>
      </w:pPr>
      <w:r>
        <w:rPr>
          <w:rFonts w:hint="eastAsia" w:ascii="宋体" w:hAnsi="宋体" w:eastAsia="宋体" w:cs="宋体"/>
          <w:b/>
          <w:color w:val="auto"/>
          <w:sz w:val="32"/>
          <w:szCs w:val="32"/>
        </w:rPr>
        <w:t>三、生产企业资质</w:t>
      </w:r>
    </w:p>
    <w:p w14:paraId="190E03A8">
      <w:pPr>
        <w:spacing w:line="520" w:lineRule="exact"/>
        <w:ind w:firstLine="640" w:firstLineChars="200"/>
        <w:rPr>
          <w:rFonts w:hint="eastAsia" w:ascii="宋体" w:hAnsi="宋体" w:eastAsia="宋体" w:cs="宋体"/>
          <w:color w:val="auto"/>
          <w:sz w:val="32"/>
          <w:szCs w:val="32"/>
          <w:lang w:eastAsia="zh-CN"/>
        </w:rPr>
      </w:pPr>
      <w:r>
        <w:rPr>
          <w:rFonts w:hint="eastAsia" w:ascii="宋体" w:hAnsi="宋体" w:eastAsia="宋体" w:cs="宋体"/>
          <w:color w:val="auto"/>
          <w:sz w:val="32"/>
          <w:szCs w:val="32"/>
        </w:rPr>
        <w:t>1、《营业执照》</w:t>
      </w:r>
      <w:r>
        <w:rPr>
          <w:rFonts w:hint="eastAsia" w:ascii="宋体" w:hAnsi="宋体" w:cs="宋体"/>
          <w:color w:val="auto"/>
          <w:sz w:val="32"/>
          <w:szCs w:val="32"/>
          <w:lang w:val="en-US" w:eastAsia="zh-CN"/>
        </w:rPr>
        <w:t>；</w:t>
      </w:r>
    </w:p>
    <w:p w14:paraId="09BF6D7F">
      <w:pPr>
        <w:spacing w:line="520" w:lineRule="exact"/>
        <w:ind w:firstLine="640" w:firstLineChars="200"/>
        <w:rPr>
          <w:rFonts w:hint="eastAsia" w:ascii="宋体" w:hAnsi="宋体" w:eastAsia="宋体" w:cs="宋体"/>
          <w:color w:val="auto"/>
          <w:sz w:val="32"/>
          <w:szCs w:val="32"/>
          <w:lang w:eastAsia="zh-CN"/>
        </w:rPr>
      </w:pPr>
      <w:r>
        <w:rPr>
          <w:rFonts w:hint="eastAsia" w:ascii="宋体" w:hAnsi="宋体" w:eastAsia="宋体" w:cs="宋体"/>
          <w:color w:val="auto"/>
          <w:sz w:val="32"/>
          <w:szCs w:val="32"/>
        </w:rPr>
        <w:t>2、《医疗器械生产企业许可证》</w:t>
      </w:r>
      <w:r>
        <w:rPr>
          <w:rFonts w:hint="eastAsia" w:ascii="宋体" w:hAnsi="宋体" w:cs="宋体"/>
          <w:color w:val="auto"/>
          <w:sz w:val="32"/>
          <w:szCs w:val="32"/>
          <w:lang w:val="en-US" w:eastAsia="zh-CN"/>
        </w:rPr>
        <w:t>；</w:t>
      </w:r>
    </w:p>
    <w:p w14:paraId="7F44AC78">
      <w:pPr>
        <w:spacing w:line="52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3、《税务登记证》、《组织机构代码证》（如有</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需提供</w:t>
      </w:r>
      <w:r>
        <w:rPr>
          <w:rFonts w:hint="eastAsia" w:ascii="宋体" w:hAnsi="宋体" w:eastAsia="宋体" w:cs="宋体"/>
          <w:color w:val="auto"/>
          <w:sz w:val="32"/>
          <w:szCs w:val="32"/>
        </w:rPr>
        <w:t>）。</w:t>
      </w:r>
    </w:p>
    <w:p w14:paraId="646D9A44">
      <w:pPr>
        <w:spacing w:line="520" w:lineRule="exact"/>
        <w:ind w:firstLine="640" w:firstLineChars="200"/>
        <w:rPr>
          <w:rFonts w:hint="eastAsia" w:ascii="宋体" w:hAnsi="宋体" w:eastAsia="宋体" w:cs="宋体"/>
          <w:b/>
          <w:color w:val="auto"/>
          <w:sz w:val="32"/>
          <w:szCs w:val="32"/>
        </w:rPr>
      </w:pPr>
      <w:r>
        <w:rPr>
          <w:rFonts w:hint="eastAsia" w:ascii="宋体" w:hAnsi="宋体" w:eastAsia="宋体" w:cs="宋体"/>
          <w:b w:val="0"/>
          <w:bCs/>
          <w:color w:val="auto"/>
          <w:sz w:val="32"/>
          <w:szCs w:val="32"/>
        </w:rPr>
        <w:t>4、</w:t>
      </w:r>
      <w:r>
        <w:rPr>
          <w:rFonts w:hint="eastAsia" w:ascii="宋体" w:hAnsi="宋体" w:eastAsia="宋体" w:cs="宋体"/>
          <w:b/>
          <w:color w:val="auto"/>
          <w:sz w:val="32"/>
          <w:szCs w:val="32"/>
        </w:rPr>
        <w:t>生产企业经销代理授权书原件、复印件（授权方法人亲笔授权）（</w:t>
      </w:r>
      <w:r>
        <w:rPr>
          <w:rFonts w:hint="eastAsia" w:ascii="宋体" w:hAnsi="宋体" w:eastAsia="宋体" w:cs="宋体"/>
          <w:b/>
          <w:color w:val="auto"/>
          <w:sz w:val="32"/>
          <w:szCs w:val="32"/>
          <w:lang w:val="en-US" w:eastAsia="zh-CN"/>
        </w:rPr>
        <w:t>必须</w:t>
      </w:r>
      <w:r>
        <w:rPr>
          <w:rFonts w:hint="eastAsia" w:ascii="宋体" w:hAnsi="宋体" w:eastAsia="宋体" w:cs="宋体"/>
          <w:b/>
          <w:color w:val="auto"/>
          <w:sz w:val="32"/>
          <w:szCs w:val="32"/>
        </w:rPr>
        <w:t>提供）。</w:t>
      </w:r>
    </w:p>
    <w:p w14:paraId="284EA730">
      <w:pPr>
        <w:spacing w:line="520" w:lineRule="exact"/>
        <w:ind w:firstLine="643" w:firstLineChars="200"/>
        <w:rPr>
          <w:rFonts w:hint="eastAsia" w:ascii="宋体" w:hAnsi="宋体" w:eastAsia="宋体" w:cs="宋体"/>
          <w:b/>
          <w:color w:val="auto"/>
          <w:sz w:val="32"/>
          <w:szCs w:val="32"/>
        </w:rPr>
      </w:pPr>
      <w:r>
        <w:rPr>
          <w:rFonts w:hint="eastAsia" w:ascii="宋体" w:hAnsi="宋体" w:eastAsia="宋体" w:cs="宋体"/>
          <w:b/>
          <w:color w:val="auto"/>
          <w:sz w:val="32"/>
          <w:szCs w:val="32"/>
        </w:rPr>
        <w:t>四、产品检测报告</w:t>
      </w:r>
    </w:p>
    <w:p w14:paraId="0990E2E7">
      <w:pPr>
        <w:spacing w:line="52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近年国家药品监督管理局指定的医疗器械检测中心对产品抽查检测报告书复印件（产品要求检测的</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必</w:t>
      </w:r>
      <w:r>
        <w:rPr>
          <w:rFonts w:hint="eastAsia" w:ascii="宋体" w:hAnsi="宋体" w:eastAsia="宋体" w:cs="宋体"/>
          <w:color w:val="auto"/>
          <w:sz w:val="32"/>
          <w:szCs w:val="32"/>
        </w:rPr>
        <w:t>须提供）。</w:t>
      </w:r>
    </w:p>
    <w:p w14:paraId="1F25AFF7">
      <w:pPr>
        <w:spacing w:line="520" w:lineRule="exact"/>
        <w:ind w:firstLine="643" w:firstLineChars="200"/>
        <w:rPr>
          <w:rFonts w:hint="eastAsia" w:ascii="宋体" w:hAnsi="宋体" w:eastAsia="宋体" w:cs="宋体"/>
          <w:b/>
          <w:color w:val="auto"/>
          <w:sz w:val="32"/>
          <w:szCs w:val="32"/>
        </w:rPr>
      </w:pPr>
      <w:r>
        <w:rPr>
          <w:rFonts w:hint="eastAsia" w:ascii="宋体" w:hAnsi="宋体" w:eastAsia="宋体" w:cs="宋体"/>
          <w:b/>
          <w:color w:val="auto"/>
          <w:sz w:val="32"/>
          <w:szCs w:val="32"/>
        </w:rPr>
        <w:t>五、售后服务承诺按投标供应商和厂家各自的格式内容提供，不提供统一格式。</w:t>
      </w:r>
      <w:r>
        <w:rPr>
          <w:rFonts w:hint="eastAsia" w:ascii="宋体" w:hAnsi="宋体" w:cs="宋体"/>
          <w:b/>
          <w:color w:val="auto"/>
          <w:sz w:val="32"/>
          <w:szCs w:val="32"/>
          <w:lang w:val="en-US" w:eastAsia="zh-CN"/>
        </w:rPr>
        <w:t>签订供货承诺函，</w:t>
      </w:r>
      <w:r>
        <w:rPr>
          <w:rFonts w:hint="eastAsia" w:ascii="宋体" w:hAnsi="宋体" w:eastAsia="宋体" w:cs="宋体"/>
          <w:b/>
          <w:color w:val="auto"/>
          <w:sz w:val="32"/>
          <w:szCs w:val="32"/>
        </w:rPr>
        <w:t>如产品需</w:t>
      </w:r>
      <w:r>
        <w:rPr>
          <w:rFonts w:hint="eastAsia" w:ascii="宋体" w:hAnsi="宋体" w:cs="宋体"/>
          <w:b/>
          <w:color w:val="auto"/>
          <w:sz w:val="32"/>
          <w:szCs w:val="32"/>
          <w:lang w:val="en-US" w:eastAsia="zh-CN"/>
        </w:rPr>
        <w:t>要</w:t>
      </w:r>
      <w:r>
        <w:rPr>
          <w:rFonts w:hint="eastAsia" w:ascii="宋体" w:hAnsi="宋体" w:eastAsia="宋体" w:cs="宋体"/>
          <w:b/>
          <w:color w:val="auto"/>
          <w:sz w:val="32"/>
          <w:szCs w:val="32"/>
        </w:rPr>
        <w:t>冷藏/冷冻，</w:t>
      </w:r>
      <w:r>
        <w:rPr>
          <w:rFonts w:hint="eastAsia" w:ascii="宋体" w:hAnsi="宋体" w:cs="宋体"/>
          <w:b/>
          <w:color w:val="auto"/>
          <w:sz w:val="32"/>
          <w:szCs w:val="32"/>
          <w:lang w:val="en-US" w:eastAsia="zh-CN"/>
        </w:rPr>
        <w:t>另</w:t>
      </w:r>
      <w:r>
        <w:rPr>
          <w:rFonts w:hint="eastAsia" w:ascii="宋体" w:hAnsi="宋体" w:eastAsia="宋体" w:cs="宋体"/>
          <w:b/>
          <w:color w:val="auto"/>
          <w:sz w:val="32"/>
          <w:szCs w:val="32"/>
        </w:rPr>
        <w:t>须填写冷链供货承诺函，加盖公章。</w:t>
      </w:r>
    </w:p>
    <w:p w14:paraId="229705F2">
      <w:pPr>
        <w:spacing w:line="520" w:lineRule="exact"/>
        <w:ind w:firstLine="643" w:firstLineChars="200"/>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六、</w:t>
      </w:r>
      <w:r>
        <w:rPr>
          <w:rFonts w:hint="eastAsia" w:ascii="宋体" w:hAnsi="宋体" w:eastAsia="宋体" w:cs="宋体"/>
          <w:b/>
          <w:color w:val="auto"/>
          <w:sz w:val="32"/>
          <w:szCs w:val="32"/>
        </w:rPr>
        <w:t>信用</w:t>
      </w:r>
      <w:r>
        <w:rPr>
          <w:rFonts w:hint="eastAsia" w:ascii="宋体" w:hAnsi="宋体" w:cs="宋体"/>
          <w:b/>
          <w:color w:val="auto"/>
          <w:sz w:val="32"/>
          <w:szCs w:val="32"/>
          <w:lang w:val="en-US" w:eastAsia="zh-CN"/>
        </w:rPr>
        <w:t>记录</w:t>
      </w:r>
      <w:r>
        <w:rPr>
          <w:rFonts w:hint="eastAsia" w:ascii="宋体" w:hAnsi="宋体" w:eastAsia="宋体" w:cs="宋体"/>
          <w:b/>
          <w:color w:val="auto"/>
          <w:sz w:val="32"/>
          <w:szCs w:val="32"/>
        </w:rPr>
        <w:t>查询</w:t>
      </w:r>
    </w:p>
    <w:p w14:paraId="080B1CA0">
      <w:pPr>
        <w:pStyle w:val="18"/>
        <w:numPr>
          <w:ilvl w:val="0"/>
          <w:numId w:val="0"/>
        </w:numPr>
        <w:ind w:firstLine="640" w:firstLineChars="200"/>
        <w:rPr>
          <w:rFonts w:hint="default"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1、信用中国</w:t>
      </w:r>
      <w:r>
        <w:rPr>
          <w:rFonts w:hint="eastAsia" w:ascii="宋体" w:hAnsi="宋体" w:cs="宋体"/>
          <w:color w:val="auto"/>
          <w:kern w:val="2"/>
          <w:sz w:val="32"/>
          <w:szCs w:val="32"/>
          <w:lang w:val="en-US" w:eastAsia="zh-CN" w:bidi="ar-SA"/>
        </w:rPr>
        <w:t>；</w:t>
      </w:r>
    </w:p>
    <w:p w14:paraId="5AFE550D">
      <w:pPr>
        <w:pStyle w:val="18"/>
        <w:numPr>
          <w:ilvl w:val="0"/>
          <w:numId w:val="0"/>
        </w:numPr>
        <w:ind w:firstLine="640" w:firstLineChars="200"/>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2、中国政府采购网</w:t>
      </w:r>
      <w:r>
        <w:rPr>
          <w:rFonts w:hint="eastAsia" w:ascii="宋体" w:hAnsi="宋体" w:cs="宋体"/>
          <w:color w:val="auto"/>
          <w:kern w:val="2"/>
          <w:sz w:val="32"/>
          <w:szCs w:val="32"/>
          <w:lang w:val="en-US" w:eastAsia="zh-CN" w:bidi="ar-SA"/>
        </w:rPr>
        <w:t>；</w:t>
      </w:r>
    </w:p>
    <w:p w14:paraId="39948E7B">
      <w:pPr>
        <w:pStyle w:val="18"/>
        <w:numPr>
          <w:ilvl w:val="0"/>
          <w:numId w:val="0"/>
        </w:numPr>
        <w:ind w:firstLine="640" w:firstLineChars="200"/>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3、深圳市政府采购监管网（信用情况和诚信档案）</w:t>
      </w:r>
      <w:r>
        <w:rPr>
          <w:rFonts w:hint="eastAsia" w:ascii="宋体" w:hAnsi="宋体" w:cs="宋体"/>
          <w:color w:val="auto"/>
          <w:kern w:val="2"/>
          <w:sz w:val="32"/>
          <w:szCs w:val="32"/>
          <w:lang w:val="en-US" w:eastAsia="zh-CN" w:bidi="ar-SA"/>
        </w:rPr>
        <w:t>。</w:t>
      </w:r>
    </w:p>
    <w:p w14:paraId="799AC129">
      <w:pPr>
        <w:rPr>
          <w:rFonts w:hint="eastAsia" w:ascii="宋体" w:hAnsi="宋体" w:eastAsia="宋体" w:cs="宋体"/>
          <w:bCs/>
        </w:rPr>
      </w:pPr>
      <w:r>
        <w:rPr>
          <w:rFonts w:hint="eastAsia" w:ascii="宋体" w:hAnsi="宋体" w:eastAsia="宋体" w:cs="宋体"/>
          <w:bCs/>
        </w:rPr>
        <w:br w:type="page"/>
      </w:r>
    </w:p>
    <w:p w14:paraId="213F866E">
      <w:pPr>
        <w:adjustRightInd w:val="0"/>
        <w:ind w:left="0" w:right="1049"/>
        <w:rPr>
          <w:rFonts w:hint="eastAsia" w:ascii="宋体" w:hAnsi="宋体" w:eastAsia="宋体" w:cs="宋体"/>
          <w:b/>
          <w:bCs/>
          <w:color w:val="auto"/>
          <w:sz w:val="44"/>
          <w:szCs w:val="44"/>
          <w:lang w:eastAsia="zh-CN"/>
        </w:rPr>
      </w:pPr>
      <w:r>
        <w:rPr>
          <w:rFonts w:hint="eastAsia" w:ascii="宋体" w:hAnsi="宋体" w:eastAsia="宋体" w:cs="宋体"/>
          <w:bCs/>
          <w:color w:val="auto"/>
          <w:lang w:eastAsia="zh-CN"/>
        </w:rPr>
        <w:t>格式</w:t>
      </w:r>
      <w:r>
        <w:rPr>
          <w:rFonts w:hint="eastAsia" w:ascii="宋体" w:hAnsi="宋体" w:eastAsia="宋体" w:cs="宋体"/>
          <w:bCs/>
          <w:color w:val="auto"/>
          <w:lang w:val="en-US" w:eastAsia="zh-CN"/>
        </w:rPr>
        <w:t>3：</w:t>
      </w:r>
      <w:r>
        <w:rPr>
          <w:rFonts w:hint="eastAsia" w:ascii="宋体" w:hAnsi="宋体" w:eastAsia="宋体" w:cs="宋体"/>
          <w:bCs/>
          <w:color w:val="auto"/>
          <w:lang w:eastAsia="zh-CN"/>
        </w:rPr>
        <w:t>报名</w:t>
      </w:r>
      <w:r>
        <w:rPr>
          <w:rFonts w:hint="eastAsia" w:ascii="宋体" w:hAnsi="宋体" w:eastAsia="宋体" w:cs="宋体"/>
          <w:bCs/>
          <w:color w:val="auto"/>
          <w:lang w:val="en-US" w:eastAsia="zh-CN"/>
        </w:rPr>
        <w:t>公司</w:t>
      </w:r>
      <w:r>
        <w:rPr>
          <w:rFonts w:hint="eastAsia" w:ascii="宋体" w:hAnsi="宋体" w:eastAsia="宋体" w:cs="宋体"/>
          <w:bCs/>
          <w:color w:val="auto"/>
        </w:rPr>
        <w:t>基本信息情况表（公开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19DE8C2F">
      <w:pPr>
        <w:adjustRightInd w:val="0"/>
        <w:ind w:firstLine="247" w:firstLineChars="56"/>
        <w:jc w:val="center"/>
        <w:rPr>
          <w:rFonts w:hint="eastAsia" w:ascii="宋体" w:hAnsi="宋体" w:eastAsia="宋体" w:cs="宋体"/>
          <w:b/>
          <w:bCs/>
          <w:color w:val="auto"/>
          <w:sz w:val="44"/>
          <w:szCs w:val="44"/>
          <w:lang w:eastAsia="zh-CN"/>
        </w:rPr>
      </w:pPr>
    </w:p>
    <w:p w14:paraId="7CF26A7D">
      <w:pPr>
        <w:adjustRightInd w:val="0"/>
        <w:ind w:firstLine="247" w:firstLineChars="56"/>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lang w:eastAsia="zh-CN"/>
        </w:rPr>
        <w:t>报名</w:t>
      </w:r>
      <w:r>
        <w:rPr>
          <w:rFonts w:hint="eastAsia" w:ascii="宋体" w:hAnsi="宋体" w:eastAsia="宋体" w:cs="宋体"/>
          <w:b/>
          <w:bCs/>
          <w:color w:val="auto"/>
          <w:sz w:val="44"/>
          <w:szCs w:val="44"/>
        </w:rPr>
        <w:t>公司基本信息情况表</w:t>
      </w:r>
    </w:p>
    <w:p w14:paraId="4ED8DBA7">
      <w:pPr>
        <w:pStyle w:val="6"/>
        <w:rPr>
          <w:rFonts w:hint="eastAsia" w:ascii="宋体" w:hAnsi="宋体" w:eastAsia="宋体" w:cs="宋体"/>
          <w:color w:val="auto"/>
        </w:rPr>
      </w:pP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14:paraId="1ED1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14:paraId="33E684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企业全称</w:t>
            </w:r>
          </w:p>
        </w:tc>
        <w:tc>
          <w:tcPr>
            <w:tcW w:w="5778" w:type="dxa"/>
            <w:gridSpan w:val="7"/>
            <w:vAlign w:val="center"/>
          </w:tcPr>
          <w:p w14:paraId="7595751E">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4"/>
              </w:rPr>
            </w:pPr>
            <w:r>
              <w:rPr>
                <w:rFonts w:hint="eastAsia" w:ascii="宋体" w:hAnsi="宋体" w:eastAsia="宋体" w:cs="宋体"/>
                <w:color w:val="auto"/>
                <w:sz w:val="24"/>
              </w:rPr>
              <w:t>（加盖单位公章）</w:t>
            </w:r>
          </w:p>
        </w:tc>
        <w:tc>
          <w:tcPr>
            <w:tcW w:w="1335" w:type="dxa"/>
            <w:gridSpan w:val="4"/>
            <w:vAlign w:val="center"/>
          </w:tcPr>
          <w:p w14:paraId="2DC9044F">
            <w:pPr>
              <w:keepNext w:val="0"/>
              <w:keepLines w:val="0"/>
              <w:pageBreakBefore w:val="0"/>
              <w:widowControl w:val="0"/>
              <w:kinsoku/>
              <w:wordWrap/>
              <w:overflowPunct/>
              <w:topLinePunct w:val="0"/>
              <w:autoSpaceDE/>
              <w:autoSpaceDN/>
              <w:bidi w:val="0"/>
              <w:adjustRightInd/>
              <w:snapToGrid/>
              <w:spacing w:line="360" w:lineRule="exact"/>
              <w:ind w:firstLine="120" w:firstLineChars="50"/>
              <w:jc w:val="center"/>
              <w:textAlignment w:val="auto"/>
              <w:rPr>
                <w:rFonts w:hint="eastAsia" w:ascii="宋体" w:hAnsi="宋体" w:eastAsia="宋体" w:cs="宋体"/>
                <w:color w:val="auto"/>
                <w:sz w:val="24"/>
              </w:rPr>
            </w:pPr>
            <w:r>
              <w:rPr>
                <w:rFonts w:hint="eastAsia" w:ascii="宋体" w:hAnsi="宋体" w:eastAsia="宋体" w:cs="宋体"/>
                <w:color w:val="auto"/>
                <w:sz w:val="24"/>
              </w:rPr>
              <w:t>组织机</w:t>
            </w:r>
          </w:p>
          <w:p w14:paraId="238F5170">
            <w:pPr>
              <w:keepNext w:val="0"/>
              <w:keepLines w:val="0"/>
              <w:pageBreakBefore w:val="0"/>
              <w:widowControl w:val="0"/>
              <w:kinsoku/>
              <w:wordWrap/>
              <w:overflowPunct/>
              <w:topLinePunct w:val="0"/>
              <w:autoSpaceDE/>
              <w:autoSpaceDN/>
              <w:bidi w:val="0"/>
              <w:adjustRightInd/>
              <w:snapToGrid/>
              <w:spacing w:line="360" w:lineRule="exact"/>
              <w:ind w:firstLine="120" w:firstLineChars="50"/>
              <w:jc w:val="center"/>
              <w:textAlignment w:val="auto"/>
              <w:rPr>
                <w:rFonts w:hint="eastAsia" w:ascii="宋体" w:hAnsi="宋体" w:eastAsia="宋体" w:cs="宋体"/>
                <w:color w:val="auto"/>
                <w:sz w:val="24"/>
              </w:rPr>
            </w:pPr>
            <w:r>
              <w:rPr>
                <w:rFonts w:hint="eastAsia" w:ascii="宋体" w:hAnsi="宋体" w:eastAsia="宋体" w:cs="宋体"/>
                <w:color w:val="auto"/>
                <w:sz w:val="24"/>
              </w:rPr>
              <w:t>构代码</w:t>
            </w:r>
          </w:p>
        </w:tc>
        <w:tc>
          <w:tcPr>
            <w:tcW w:w="1309" w:type="dxa"/>
            <w:vAlign w:val="center"/>
          </w:tcPr>
          <w:p w14:paraId="2085CD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10E88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0D61AC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企业类型</w:t>
            </w:r>
          </w:p>
        </w:tc>
        <w:tc>
          <w:tcPr>
            <w:tcW w:w="5778" w:type="dxa"/>
            <w:gridSpan w:val="7"/>
            <w:vAlign w:val="center"/>
          </w:tcPr>
          <w:p w14:paraId="0268CB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有限责任公司□，股份有限公司□，中外合资企业□</w:t>
            </w:r>
          </w:p>
          <w:p w14:paraId="613A1C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全民所有制企业□，集体所有制企业□，独资企业□</w:t>
            </w:r>
          </w:p>
        </w:tc>
        <w:tc>
          <w:tcPr>
            <w:tcW w:w="1335" w:type="dxa"/>
            <w:gridSpan w:val="4"/>
            <w:vMerge w:val="restart"/>
            <w:vAlign w:val="center"/>
          </w:tcPr>
          <w:p w14:paraId="5F114B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20</w:t>
            </w: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4</w:t>
            </w:r>
            <w:r>
              <w:rPr>
                <w:rFonts w:hint="eastAsia" w:ascii="宋体" w:hAnsi="宋体" w:eastAsia="宋体" w:cs="宋体"/>
                <w:color w:val="auto"/>
                <w:sz w:val="24"/>
              </w:rPr>
              <w:t>年度</w:t>
            </w:r>
          </w:p>
          <w:p w14:paraId="537218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销售额</w:t>
            </w:r>
          </w:p>
        </w:tc>
        <w:tc>
          <w:tcPr>
            <w:tcW w:w="1309" w:type="dxa"/>
            <w:vMerge w:val="restart"/>
            <w:vAlign w:val="center"/>
          </w:tcPr>
          <w:p w14:paraId="3EE86325">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4"/>
              </w:rPr>
            </w:pPr>
            <w:r>
              <w:rPr>
                <w:rFonts w:hint="eastAsia" w:ascii="宋体" w:hAnsi="宋体" w:eastAsia="宋体" w:cs="宋体"/>
                <w:color w:val="auto"/>
                <w:sz w:val="24"/>
              </w:rPr>
              <w:t>万元</w:t>
            </w:r>
          </w:p>
        </w:tc>
      </w:tr>
      <w:tr w14:paraId="1062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66" w:type="dxa"/>
            <w:vMerge w:val="continue"/>
            <w:vAlign w:val="center"/>
          </w:tcPr>
          <w:p w14:paraId="22DCE5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5778" w:type="dxa"/>
            <w:gridSpan w:val="7"/>
            <w:vAlign w:val="center"/>
          </w:tcPr>
          <w:p w14:paraId="42BE15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生产企业□，经营企业□</w:t>
            </w:r>
          </w:p>
        </w:tc>
        <w:tc>
          <w:tcPr>
            <w:tcW w:w="1335" w:type="dxa"/>
            <w:gridSpan w:val="4"/>
            <w:vMerge w:val="continue"/>
            <w:vAlign w:val="center"/>
          </w:tcPr>
          <w:p w14:paraId="3AFB85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309" w:type="dxa"/>
            <w:vMerge w:val="continue"/>
            <w:vAlign w:val="center"/>
          </w:tcPr>
          <w:p w14:paraId="23CAFA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3617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Align w:val="center"/>
          </w:tcPr>
          <w:p w14:paraId="6BCB66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详细地址</w:t>
            </w:r>
          </w:p>
        </w:tc>
        <w:tc>
          <w:tcPr>
            <w:tcW w:w="8422" w:type="dxa"/>
            <w:gridSpan w:val="12"/>
            <w:vAlign w:val="center"/>
          </w:tcPr>
          <w:p w14:paraId="2425E2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5E75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1366" w:type="dxa"/>
            <w:vAlign w:val="center"/>
          </w:tcPr>
          <w:p w14:paraId="7667B3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法定</w:t>
            </w:r>
          </w:p>
          <w:p w14:paraId="3E9126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代表人</w:t>
            </w:r>
          </w:p>
        </w:tc>
        <w:tc>
          <w:tcPr>
            <w:tcW w:w="2423" w:type="dxa"/>
            <w:gridSpan w:val="2"/>
            <w:vAlign w:val="center"/>
          </w:tcPr>
          <w:p w14:paraId="276C6C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441" w:type="dxa"/>
            <w:vAlign w:val="center"/>
          </w:tcPr>
          <w:p w14:paraId="673E7D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联系电话</w:t>
            </w:r>
          </w:p>
        </w:tc>
        <w:tc>
          <w:tcPr>
            <w:tcW w:w="1608" w:type="dxa"/>
            <w:gridSpan w:val="3"/>
            <w:vAlign w:val="center"/>
          </w:tcPr>
          <w:p w14:paraId="340DC4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272" w:type="dxa"/>
            <w:gridSpan w:val="4"/>
            <w:vAlign w:val="center"/>
          </w:tcPr>
          <w:p w14:paraId="076D27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座机</w:t>
            </w:r>
          </w:p>
        </w:tc>
        <w:tc>
          <w:tcPr>
            <w:tcW w:w="1678" w:type="dxa"/>
            <w:gridSpan w:val="2"/>
            <w:vAlign w:val="center"/>
          </w:tcPr>
          <w:p w14:paraId="147AA4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1737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1366" w:type="dxa"/>
            <w:vAlign w:val="center"/>
          </w:tcPr>
          <w:p w14:paraId="4F6EA7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lang w:eastAsia="zh-CN"/>
              </w:rPr>
              <w:t>报名</w:t>
            </w:r>
            <w:r>
              <w:rPr>
                <w:rFonts w:hint="eastAsia" w:ascii="宋体" w:hAnsi="宋体" w:eastAsia="宋体" w:cs="宋体"/>
                <w:color w:val="auto"/>
                <w:sz w:val="24"/>
              </w:rPr>
              <w:t>被</w:t>
            </w:r>
          </w:p>
          <w:p w14:paraId="5F214A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授权人</w:t>
            </w:r>
          </w:p>
        </w:tc>
        <w:tc>
          <w:tcPr>
            <w:tcW w:w="2423" w:type="dxa"/>
            <w:gridSpan w:val="2"/>
            <w:vAlign w:val="center"/>
          </w:tcPr>
          <w:p w14:paraId="798554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441" w:type="dxa"/>
            <w:vAlign w:val="center"/>
          </w:tcPr>
          <w:p w14:paraId="1D6149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联系电话</w:t>
            </w:r>
          </w:p>
        </w:tc>
        <w:tc>
          <w:tcPr>
            <w:tcW w:w="1608" w:type="dxa"/>
            <w:gridSpan w:val="3"/>
            <w:vAlign w:val="center"/>
          </w:tcPr>
          <w:p w14:paraId="133F46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272" w:type="dxa"/>
            <w:gridSpan w:val="4"/>
            <w:vAlign w:val="center"/>
          </w:tcPr>
          <w:p w14:paraId="349B4AF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座机</w:t>
            </w:r>
          </w:p>
        </w:tc>
        <w:tc>
          <w:tcPr>
            <w:tcW w:w="1678" w:type="dxa"/>
            <w:gridSpan w:val="2"/>
            <w:vAlign w:val="center"/>
          </w:tcPr>
          <w:p w14:paraId="74B44D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63C9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Merge w:val="restart"/>
            <w:vAlign w:val="center"/>
          </w:tcPr>
          <w:p w14:paraId="38BA69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营业执照</w:t>
            </w:r>
          </w:p>
        </w:tc>
        <w:tc>
          <w:tcPr>
            <w:tcW w:w="1370" w:type="dxa"/>
            <w:vAlign w:val="center"/>
          </w:tcPr>
          <w:p w14:paraId="2177F3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注册号</w:t>
            </w:r>
          </w:p>
        </w:tc>
        <w:tc>
          <w:tcPr>
            <w:tcW w:w="3576" w:type="dxa"/>
            <w:gridSpan w:val="4"/>
            <w:vAlign w:val="center"/>
          </w:tcPr>
          <w:p w14:paraId="7729A8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276" w:type="dxa"/>
            <w:gridSpan w:val="4"/>
            <w:vAlign w:val="center"/>
          </w:tcPr>
          <w:p w14:paraId="56E8C1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注册资金</w:t>
            </w:r>
          </w:p>
        </w:tc>
        <w:tc>
          <w:tcPr>
            <w:tcW w:w="2200" w:type="dxa"/>
            <w:gridSpan w:val="3"/>
            <w:vAlign w:val="center"/>
          </w:tcPr>
          <w:p w14:paraId="78F30769">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4"/>
              </w:rPr>
            </w:pPr>
            <w:r>
              <w:rPr>
                <w:rFonts w:hint="eastAsia" w:ascii="宋体" w:hAnsi="宋体" w:eastAsia="宋体" w:cs="宋体"/>
                <w:color w:val="auto"/>
                <w:sz w:val="24"/>
              </w:rPr>
              <w:t>万元</w:t>
            </w:r>
          </w:p>
        </w:tc>
      </w:tr>
      <w:tr w14:paraId="0CB98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Merge w:val="continue"/>
            <w:vAlign w:val="center"/>
          </w:tcPr>
          <w:p w14:paraId="5FA24A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370" w:type="dxa"/>
            <w:vAlign w:val="center"/>
          </w:tcPr>
          <w:p w14:paraId="193580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经营范围</w:t>
            </w:r>
          </w:p>
        </w:tc>
        <w:tc>
          <w:tcPr>
            <w:tcW w:w="7052" w:type="dxa"/>
            <w:gridSpan w:val="11"/>
            <w:vAlign w:val="center"/>
          </w:tcPr>
          <w:p w14:paraId="26825F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2938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Merge w:val="continue"/>
            <w:vAlign w:val="center"/>
          </w:tcPr>
          <w:p w14:paraId="064988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370" w:type="dxa"/>
            <w:vAlign w:val="center"/>
          </w:tcPr>
          <w:p w14:paraId="16A67E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成立日期</w:t>
            </w:r>
          </w:p>
        </w:tc>
        <w:tc>
          <w:tcPr>
            <w:tcW w:w="3543" w:type="dxa"/>
            <w:gridSpan w:val="3"/>
            <w:vAlign w:val="center"/>
          </w:tcPr>
          <w:p w14:paraId="3049C2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276" w:type="dxa"/>
            <w:gridSpan w:val="4"/>
            <w:vAlign w:val="center"/>
          </w:tcPr>
          <w:p w14:paraId="5B303D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营业期限</w:t>
            </w:r>
          </w:p>
        </w:tc>
        <w:tc>
          <w:tcPr>
            <w:tcW w:w="2233" w:type="dxa"/>
            <w:gridSpan w:val="4"/>
            <w:vAlign w:val="center"/>
          </w:tcPr>
          <w:p w14:paraId="60B260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4BFAF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Merge w:val="restart"/>
            <w:vAlign w:val="center"/>
          </w:tcPr>
          <w:p w14:paraId="51BB9F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生产（经营）许可证</w:t>
            </w:r>
          </w:p>
        </w:tc>
        <w:tc>
          <w:tcPr>
            <w:tcW w:w="1370" w:type="dxa"/>
            <w:tcBorders>
              <w:bottom w:val="single" w:color="auto" w:sz="4" w:space="0"/>
            </w:tcBorders>
            <w:vAlign w:val="center"/>
          </w:tcPr>
          <w:p w14:paraId="64F82C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许可证号</w:t>
            </w:r>
          </w:p>
        </w:tc>
        <w:tc>
          <w:tcPr>
            <w:tcW w:w="3543" w:type="dxa"/>
            <w:gridSpan w:val="3"/>
            <w:tcBorders>
              <w:bottom w:val="single" w:color="auto" w:sz="4" w:space="0"/>
            </w:tcBorders>
            <w:vAlign w:val="center"/>
          </w:tcPr>
          <w:p w14:paraId="799E7B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276" w:type="dxa"/>
            <w:gridSpan w:val="4"/>
            <w:tcBorders>
              <w:bottom w:val="single" w:color="auto" w:sz="4" w:space="0"/>
            </w:tcBorders>
            <w:vAlign w:val="center"/>
          </w:tcPr>
          <w:p w14:paraId="68A09D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有效期</w:t>
            </w:r>
          </w:p>
        </w:tc>
        <w:tc>
          <w:tcPr>
            <w:tcW w:w="2233" w:type="dxa"/>
            <w:gridSpan w:val="4"/>
            <w:tcBorders>
              <w:bottom w:val="single" w:color="auto" w:sz="4" w:space="0"/>
            </w:tcBorders>
            <w:vAlign w:val="center"/>
          </w:tcPr>
          <w:p w14:paraId="061A71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354A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Merge w:val="continue"/>
            <w:vAlign w:val="center"/>
          </w:tcPr>
          <w:p w14:paraId="2FB1A5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370" w:type="dxa"/>
            <w:vAlign w:val="center"/>
          </w:tcPr>
          <w:p w14:paraId="1A4656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发证机关</w:t>
            </w:r>
          </w:p>
        </w:tc>
        <w:tc>
          <w:tcPr>
            <w:tcW w:w="7052" w:type="dxa"/>
            <w:gridSpan w:val="11"/>
            <w:vAlign w:val="center"/>
          </w:tcPr>
          <w:p w14:paraId="2B30AD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29EF4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14:paraId="28A765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370" w:type="dxa"/>
            <w:vAlign w:val="center"/>
          </w:tcPr>
          <w:p w14:paraId="3F69F0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生产（经营）范围</w:t>
            </w:r>
          </w:p>
        </w:tc>
        <w:tc>
          <w:tcPr>
            <w:tcW w:w="7052" w:type="dxa"/>
            <w:gridSpan w:val="11"/>
            <w:vAlign w:val="center"/>
          </w:tcPr>
          <w:p w14:paraId="4F9FC7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bl>
    <w:p w14:paraId="1530B3DF">
      <w:pPr>
        <w:tabs>
          <w:tab w:val="left" w:pos="4860"/>
          <w:tab w:val="left" w:pos="5400"/>
          <w:tab w:val="left" w:pos="5580"/>
        </w:tabs>
        <w:ind w:firstLine="240" w:firstLineChars="100"/>
        <w:rPr>
          <w:rFonts w:hint="eastAsia" w:ascii="宋体" w:hAnsi="宋体" w:eastAsia="宋体" w:cs="宋体"/>
          <w:color w:val="auto"/>
          <w:sz w:val="24"/>
        </w:rPr>
      </w:pPr>
    </w:p>
    <w:p w14:paraId="5E761CC1">
      <w:pPr>
        <w:keepNext w:val="0"/>
        <w:keepLines w:val="0"/>
        <w:pageBreakBefore w:val="0"/>
        <w:widowControl w:val="0"/>
        <w:tabs>
          <w:tab w:val="left" w:pos="4860"/>
          <w:tab w:val="left" w:pos="5400"/>
          <w:tab w:val="left" w:pos="5580"/>
        </w:tabs>
        <w:kinsoku/>
        <w:wordWrap/>
        <w:overflowPunct/>
        <w:topLinePunct w:val="0"/>
        <w:autoSpaceDE/>
        <w:autoSpaceDN/>
        <w:bidi w:val="0"/>
        <w:adjustRightInd/>
        <w:snapToGrid/>
        <w:spacing w:line="520" w:lineRule="exact"/>
        <w:ind w:firstLine="240" w:firstLineChars="100"/>
        <w:textAlignment w:val="auto"/>
        <w:rPr>
          <w:rFonts w:hint="eastAsia" w:ascii="宋体" w:hAnsi="宋体" w:eastAsia="宋体" w:cs="宋体"/>
          <w:color w:val="auto"/>
          <w:sz w:val="24"/>
        </w:rPr>
      </w:pPr>
      <w:r>
        <w:rPr>
          <w:rFonts w:hint="eastAsia" w:ascii="宋体" w:hAnsi="宋体" w:eastAsia="宋体" w:cs="宋体"/>
          <w:color w:val="auto"/>
          <w:sz w:val="24"/>
        </w:rPr>
        <w:t>说明：</w:t>
      </w:r>
    </w:p>
    <w:p w14:paraId="2E474AEF">
      <w:pPr>
        <w:keepNext w:val="0"/>
        <w:keepLines w:val="0"/>
        <w:pageBreakBefore w:val="0"/>
        <w:widowControl w:val="0"/>
        <w:tabs>
          <w:tab w:val="left" w:pos="4860"/>
          <w:tab w:val="left" w:pos="5400"/>
          <w:tab w:val="left" w:pos="5580"/>
        </w:tabs>
        <w:kinsoku/>
        <w:wordWrap/>
        <w:overflowPunct/>
        <w:topLinePunct w:val="0"/>
        <w:autoSpaceDE/>
        <w:autoSpaceDN/>
        <w:bidi w:val="0"/>
        <w:adjustRightInd/>
        <w:snapToGrid/>
        <w:spacing w:line="520" w:lineRule="exact"/>
        <w:ind w:firstLine="240" w:firstLineChars="100"/>
        <w:textAlignment w:val="auto"/>
        <w:rPr>
          <w:rFonts w:hint="eastAsia" w:ascii="宋体" w:hAnsi="宋体" w:eastAsia="宋体" w:cs="宋体"/>
          <w:color w:val="auto"/>
          <w:sz w:val="24"/>
        </w:rPr>
      </w:pPr>
      <w:r>
        <w:rPr>
          <w:rFonts w:hint="eastAsia" w:ascii="宋体" w:hAnsi="宋体" w:eastAsia="宋体" w:cs="宋体"/>
          <w:bCs/>
          <w:color w:val="auto"/>
          <w:sz w:val="24"/>
        </w:rPr>
        <w:t>1、</w:t>
      </w:r>
      <w:r>
        <w:rPr>
          <w:rFonts w:hint="eastAsia" w:ascii="宋体" w:hAnsi="宋体" w:eastAsia="宋体" w:cs="宋体"/>
          <w:bCs/>
          <w:color w:val="auto"/>
          <w:sz w:val="24"/>
          <w:lang w:eastAsia="zh-CN"/>
        </w:rPr>
        <w:t>报名</w:t>
      </w:r>
      <w:r>
        <w:rPr>
          <w:rFonts w:hint="eastAsia" w:ascii="宋体" w:hAnsi="宋体" w:eastAsia="宋体" w:cs="宋体"/>
          <w:bCs/>
          <w:color w:val="auto"/>
          <w:sz w:val="24"/>
        </w:rPr>
        <w:t>人应保证本表所填内容真实有效，否则将视为无效</w:t>
      </w:r>
      <w:r>
        <w:rPr>
          <w:rFonts w:hint="eastAsia" w:ascii="宋体" w:hAnsi="宋体" w:eastAsia="宋体" w:cs="宋体"/>
          <w:bCs/>
          <w:color w:val="auto"/>
          <w:sz w:val="24"/>
          <w:lang w:eastAsia="zh-CN"/>
        </w:rPr>
        <w:t>报名</w:t>
      </w:r>
      <w:r>
        <w:rPr>
          <w:rFonts w:hint="eastAsia" w:ascii="宋体" w:hAnsi="宋体" w:eastAsia="宋体" w:cs="宋体"/>
          <w:bCs/>
          <w:color w:val="auto"/>
          <w:sz w:val="24"/>
        </w:rPr>
        <w:t>。</w:t>
      </w:r>
    </w:p>
    <w:p w14:paraId="4B726F9D">
      <w:pPr>
        <w:keepNext w:val="0"/>
        <w:keepLines w:val="0"/>
        <w:pageBreakBefore w:val="0"/>
        <w:widowControl w:val="0"/>
        <w:tabs>
          <w:tab w:val="left" w:pos="4860"/>
          <w:tab w:val="left" w:pos="5400"/>
          <w:tab w:val="left" w:pos="5580"/>
        </w:tabs>
        <w:kinsoku/>
        <w:wordWrap/>
        <w:overflowPunct/>
        <w:topLinePunct w:val="0"/>
        <w:autoSpaceDE/>
        <w:autoSpaceDN/>
        <w:bidi w:val="0"/>
        <w:adjustRightInd/>
        <w:snapToGrid/>
        <w:spacing w:line="520" w:lineRule="exact"/>
        <w:ind w:firstLine="240" w:firstLineChars="100"/>
        <w:textAlignment w:val="auto"/>
        <w:rPr>
          <w:rFonts w:hint="eastAsia" w:ascii="宋体" w:hAnsi="宋体" w:eastAsia="宋体" w:cs="宋体"/>
          <w:bCs/>
          <w:color w:val="auto"/>
          <w:sz w:val="24"/>
        </w:rPr>
      </w:pPr>
      <w:r>
        <w:rPr>
          <w:rFonts w:hint="eastAsia" w:ascii="宋体" w:hAnsi="宋体" w:eastAsia="宋体" w:cs="宋体"/>
          <w:bCs/>
          <w:color w:val="auto"/>
          <w:sz w:val="24"/>
        </w:rPr>
        <w:t>2、若</w:t>
      </w:r>
      <w:r>
        <w:rPr>
          <w:rFonts w:hint="eastAsia" w:ascii="宋体" w:hAnsi="宋体" w:eastAsia="宋体" w:cs="宋体"/>
          <w:bCs/>
          <w:color w:val="auto"/>
          <w:sz w:val="24"/>
          <w:lang w:eastAsia="zh-CN"/>
        </w:rPr>
        <w:t>报名企业</w:t>
      </w:r>
      <w:r>
        <w:rPr>
          <w:rFonts w:hint="eastAsia" w:ascii="宋体" w:hAnsi="宋体" w:eastAsia="宋体" w:cs="宋体"/>
          <w:bCs/>
          <w:color w:val="auto"/>
          <w:sz w:val="24"/>
        </w:rPr>
        <w:t>是生产企业，则填写“生产许可证”；若</w:t>
      </w:r>
      <w:r>
        <w:rPr>
          <w:rFonts w:hint="eastAsia" w:ascii="宋体" w:hAnsi="宋体" w:eastAsia="宋体" w:cs="宋体"/>
          <w:bCs/>
          <w:color w:val="auto"/>
          <w:sz w:val="24"/>
          <w:lang w:eastAsia="zh-CN"/>
        </w:rPr>
        <w:t>报名企业</w:t>
      </w:r>
      <w:r>
        <w:rPr>
          <w:rFonts w:hint="eastAsia" w:ascii="宋体" w:hAnsi="宋体" w:eastAsia="宋体" w:cs="宋体"/>
          <w:bCs/>
          <w:color w:val="auto"/>
          <w:sz w:val="24"/>
        </w:rPr>
        <w:t>是经营企业，则填写“经营许可证”。</w:t>
      </w:r>
    </w:p>
    <w:p w14:paraId="3EEE9724">
      <w:pPr>
        <w:rPr>
          <w:rFonts w:hint="eastAsia" w:ascii="宋体" w:hAnsi="宋体" w:eastAsia="宋体" w:cs="宋体"/>
          <w:bCs/>
          <w:color w:val="auto"/>
        </w:rPr>
      </w:pPr>
      <w:r>
        <w:rPr>
          <w:rFonts w:hint="eastAsia" w:ascii="宋体" w:hAnsi="宋体" w:eastAsia="宋体" w:cs="宋体"/>
          <w:bCs/>
          <w:color w:val="auto"/>
        </w:rPr>
        <w:br w:type="page"/>
      </w:r>
    </w:p>
    <w:p w14:paraId="021A28C7">
      <w:pPr>
        <w:keepNext w:val="0"/>
        <w:keepLines w:val="0"/>
        <w:pageBreakBefore w:val="0"/>
        <w:widowControl w:val="0"/>
        <w:kinsoku/>
        <w:wordWrap/>
        <w:overflowPunct/>
        <w:topLinePunct w:val="0"/>
        <w:autoSpaceDE/>
        <w:autoSpaceDN/>
        <w:bidi w:val="0"/>
        <w:adjustRightInd/>
        <w:snapToGrid/>
        <w:spacing w:after="475" w:afterLines="150" w:line="520" w:lineRule="exact"/>
        <w:textAlignment w:val="auto"/>
        <w:rPr>
          <w:rFonts w:hint="eastAsia" w:ascii="宋体" w:hAnsi="宋体" w:eastAsia="宋体" w:cs="宋体"/>
          <w:bCs/>
          <w:color w:val="auto"/>
        </w:rPr>
      </w:pPr>
      <w:r>
        <w:rPr>
          <w:rFonts w:hint="eastAsia" w:ascii="宋体" w:hAnsi="宋体" w:eastAsia="宋体" w:cs="宋体"/>
          <w:bCs/>
          <w:color w:val="auto"/>
        </w:rPr>
        <w:t>格式</w:t>
      </w:r>
      <w:r>
        <w:rPr>
          <w:rFonts w:hint="eastAsia" w:ascii="宋体" w:hAnsi="宋体" w:eastAsia="宋体" w:cs="宋体"/>
          <w:bCs/>
          <w:color w:val="auto"/>
          <w:lang w:val="en-US" w:eastAsia="zh-CN"/>
        </w:rPr>
        <w:t>4</w:t>
      </w:r>
      <w:r>
        <w:rPr>
          <w:rFonts w:hint="eastAsia" w:ascii="宋体" w:hAnsi="宋体" w:eastAsia="宋体" w:cs="宋体"/>
          <w:bCs/>
          <w:color w:val="auto"/>
        </w:rPr>
        <w:t>：法定代表人授权委托书（公开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544C62E0">
      <w:pPr>
        <w:keepNext w:val="0"/>
        <w:keepLines w:val="0"/>
        <w:pageBreakBefore w:val="0"/>
        <w:widowControl/>
        <w:kinsoku/>
        <w:wordWrap/>
        <w:overflowPunct/>
        <w:topLinePunct w:val="0"/>
        <w:autoSpaceDE/>
        <w:autoSpaceDN/>
        <w:bidi w:val="0"/>
        <w:adjustRightInd/>
        <w:snapToGrid w:val="0"/>
        <w:spacing w:after="317" w:afterLines="100" w:line="360" w:lineRule="auto"/>
        <w:ind w:right="-516"/>
        <w:jc w:val="center"/>
        <w:textAlignment w:val="auto"/>
        <w:rPr>
          <w:rFonts w:hint="eastAsia" w:ascii="宋体" w:hAnsi="宋体" w:eastAsia="宋体" w:cs="宋体"/>
          <w:color w:val="auto"/>
          <w:kern w:val="0"/>
          <w:sz w:val="44"/>
          <w:szCs w:val="44"/>
        </w:rPr>
      </w:pPr>
      <w:r>
        <w:rPr>
          <w:rFonts w:hint="eastAsia" w:ascii="宋体" w:hAnsi="宋体" w:eastAsia="宋体" w:cs="宋体"/>
          <w:b/>
          <w:bCs/>
          <w:color w:val="auto"/>
          <w:kern w:val="0"/>
          <w:sz w:val="44"/>
          <w:szCs w:val="44"/>
        </w:rPr>
        <w:t>法定代表人授权委托书</w:t>
      </w:r>
    </w:p>
    <w:p w14:paraId="74AE5707">
      <w:pPr>
        <w:widowControl/>
        <w:snapToGrid w:val="0"/>
        <w:spacing w:before="100" w:beforeAutospacing="1" w:after="100" w:afterAutospacing="1" w:line="400" w:lineRule="atLeast"/>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本授权书声明：</w:t>
      </w:r>
    </w:p>
    <w:p w14:paraId="5E61F690">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注册于</w:t>
      </w:r>
      <w:r>
        <w:rPr>
          <w:rFonts w:hint="eastAsia" w:ascii="宋体" w:hAnsi="宋体" w:eastAsia="宋体" w:cs="宋体"/>
          <w:color w:val="auto"/>
          <w:kern w:val="0"/>
          <w:sz w:val="24"/>
          <w:szCs w:val="24"/>
          <w:u w:val="single"/>
        </w:rPr>
        <w:t>             </w:t>
      </w:r>
      <w:r>
        <w:rPr>
          <w:rFonts w:hint="eastAsia" w:ascii="宋体" w:hAnsi="宋体" w:eastAsia="宋体" w:cs="宋体"/>
          <w:color w:val="auto"/>
          <w:kern w:val="0"/>
          <w:sz w:val="24"/>
          <w:szCs w:val="24"/>
        </w:rPr>
        <w:t>（公司地址）</w:t>
      </w:r>
      <w:r>
        <w:rPr>
          <w:rFonts w:hint="eastAsia" w:ascii="宋体" w:hAnsi="宋体" w:eastAsia="宋体" w:cs="宋体"/>
          <w:color w:val="auto"/>
          <w:kern w:val="0"/>
          <w:sz w:val="24"/>
          <w:szCs w:val="24"/>
          <w:u w:val="single"/>
        </w:rPr>
        <w:t>          </w:t>
      </w:r>
      <w:r>
        <w:rPr>
          <w:rFonts w:hint="eastAsia" w:ascii="宋体" w:hAnsi="宋体" w:eastAsia="宋体" w:cs="宋体"/>
          <w:color w:val="auto"/>
          <w:kern w:val="0"/>
          <w:sz w:val="24"/>
          <w:szCs w:val="24"/>
        </w:rPr>
        <w:t>（公司名称）</w:t>
      </w:r>
      <w:r>
        <w:rPr>
          <w:rFonts w:hint="eastAsia" w:ascii="宋体" w:hAnsi="宋体" w:eastAsia="宋体" w:cs="宋体"/>
          <w:color w:val="auto"/>
          <w:kern w:val="0"/>
          <w:sz w:val="24"/>
          <w:szCs w:val="24"/>
          <w:u w:val="single"/>
        </w:rPr>
        <w:t>                     </w:t>
      </w:r>
      <w:r>
        <w:rPr>
          <w:rFonts w:hint="eastAsia" w:ascii="宋体" w:hAnsi="宋体" w:eastAsia="宋体" w:cs="宋体"/>
          <w:color w:val="auto"/>
          <w:kern w:val="0"/>
          <w:sz w:val="24"/>
          <w:szCs w:val="24"/>
        </w:rPr>
        <w:t>（法定代表人姓名、职务）代表本公司授权</w:t>
      </w:r>
      <w:r>
        <w:rPr>
          <w:rFonts w:hint="eastAsia" w:ascii="宋体" w:hAnsi="宋体" w:eastAsia="宋体" w:cs="宋体"/>
          <w:color w:val="auto"/>
          <w:kern w:val="0"/>
          <w:sz w:val="24"/>
          <w:szCs w:val="24"/>
          <w:u w:val="single"/>
        </w:rPr>
        <w:t>                 </w:t>
      </w:r>
      <w:r>
        <w:rPr>
          <w:rFonts w:hint="eastAsia" w:ascii="宋体" w:hAnsi="宋体" w:eastAsia="宋体" w:cs="宋体"/>
          <w:color w:val="auto"/>
          <w:kern w:val="0"/>
          <w:sz w:val="24"/>
          <w:szCs w:val="24"/>
        </w:rPr>
        <w:t>（被授权人的姓名、职务）为本公司的合法代理人，以本公司名义负责处理在深圳市</w:t>
      </w:r>
      <w:r>
        <w:rPr>
          <w:rFonts w:hint="eastAsia" w:ascii="宋体" w:hAnsi="宋体" w:eastAsia="宋体" w:cs="宋体"/>
          <w:color w:val="auto"/>
          <w:kern w:val="0"/>
          <w:sz w:val="24"/>
          <w:szCs w:val="24"/>
          <w:lang w:val="en-US" w:eastAsia="zh-CN"/>
        </w:rPr>
        <w:t>龙岗区</w:t>
      </w:r>
      <w:r>
        <w:rPr>
          <w:rFonts w:hint="eastAsia" w:ascii="宋体" w:hAnsi="宋体" w:eastAsia="宋体" w:cs="宋体"/>
          <w:color w:val="auto"/>
          <w:kern w:val="0"/>
          <w:sz w:val="24"/>
          <w:szCs w:val="24"/>
        </w:rPr>
        <w:t>第</w:t>
      </w:r>
      <w:r>
        <w:rPr>
          <w:rFonts w:hint="eastAsia" w:ascii="宋体" w:hAnsi="宋体" w:eastAsia="宋体" w:cs="宋体"/>
          <w:color w:val="auto"/>
          <w:kern w:val="0"/>
          <w:sz w:val="24"/>
          <w:szCs w:val="24"/>
          <w:lang w:val="en-US" w:eastAsia="zh-CN"/>
        </w:rPr>
        <w:t>五</w:t>
      </w:r>
      <w:r>
        <w:rPr>
          <w:rFonts w:hint="eastAsia" w:ascii="宋体" w:hAnsi="宋体" w:eastAsia="宋体" w:cs="宋体"/>
          <w:color w:val="auto"/>
          <w:kern w:val="0"/>
          <w:sz w:val="24"/>
          <w:szCs w:val="24"/>
        </w:rPr>
        <w:t>人民医院</w:t>
      </w:r>
      <w:r>
        <w:rPr>
          <w:rFonts w:hint="eastAsia" w:ascii="宋体" w:hAnsi="宋体" w:eastAsia="宋体" w:cs="宋体"/>
          <w:color w:val="auto"/>
          <w:kern w:val="0"/>
          <w:sz w:val="24"/>
          <w:szCs w:val="24"/>
          <w:lang w:val="en-US" w:eastAsia="zh-CN"/>
        </w:rPr>
        <w:t>医用</w:t>
      </w:r>
      <w:r>
        <w:rPr>
          <w:rFonts w:hint="eastAsia" w:ascii="宋体" w:hAnsi="宋体" w:eastAsia="宋体" w:cs="宋体"/>
          <w:color w:val="auto"/>
          <w:kern w:val="0"/>
          <w:sz w:val="24"/>
          <w:szCs w:val="24"/>
        </w:rPr>
        <w:t>耗材</w:t>
      </w:r>
      <w:r>
        <w:rPr>
          <w:rFonts w:hint="eastAsia" w:ascii="宋体" w:hAnsi="宋体" w:eastAsia="宋体" w:cs="宋体"/>
          <w:color w:val="auto"/>
          <w:kern w:val="0"/>
          <w:sz w:val="24"/>
          <w:szCs w:val="24"/>
          <w:lang w:val="en-US" w:eastAsia="zh-CN"/>
        </w:rPr>
        <w:t>遴选</w:t>
      </w:r>
      <w:r>
        <w:rPr>
          <w:rFonts w:hint="eastAsia" w:ascii="宋体" w:hAnsi="宋体" w:eastAsia="宋体" w:cs="宋体"/>
          <w:color w:val="auto"/>
          <w:kern w:val="0"/>
          <w:sz w:val="24"/>
          <w:szCs w:val="24"/>
        </w:rPr>
        <w:t>活动中相关谈判采购事务</w:t>
      </w:r>
      <w:r>
        <w:rPr>
          <w:rFonts w:hint="eastAsia" w:ascii="宋体" w:hAnsi="宋体" w:eastAsia="宋体" w:cs="宋体"/>
          <w:bCs w:val="0"/>
          <w:color w:val="auto"/>
          <w:spacing w:val="0"/>
          <w:kern w:val="0"/>
          <w:sz w:val="24"/>
          <w:szCs w:val="24"/>
          <w:lang w:val="en-US" w:eastAsia="zh-CN" w:bidi="ar-SA"/>
        </w:rPr>
        <w:t>（项目编号：</w:t>
      </w:r>
      <w:r>
        <w:rPr>
          <w:rFonts w:hint="eastAsia" w:ascii="宋体" w:hAnsi="宋体" w:cs="宋体"/>
          <w:bCs w:val="0"/>
          <w:color w:val="auto"/>
          <w:spacing w:val="0"/>
          <w:kern w:val="0"/>
          <w:sz w:val="24"/>
          <w:szCs w:val="24"/>
          <w:u w:val="single"/>
          <w:lang w:val="en-US" w:eastAsia="zh-CN" w:bidi="ar-SA"/>
        </w:rPr>
        <w:t xml:space="preserve">  LWYHC-2025-**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kern w:val="0"/>
          <w:sz w:val="24"/>
          <w:szCs w:val="24"/>
        </w:rPr>
        <w:t>。</w:t>
      </w:r>
    </w:p>
    <w:p w14:paraId="077E5FC4">
      <w:pPr>
        <w:widowControl/>
        <w:snapToGrid w:val="0"/>
        <w:spacing w:before="100" w:beforeAutospacing="1" w:after="100" w:afterAutospacing="1" w:line="500" w:lineRule="atLeast"/>
        <w:jc w:val="left"/>
        <w:rPr>
          <w:rFonts w:hint="eastAsia" w:ascii="宋体" w:hAnsi="宋体" w:eastAsia="宋体" w:cs="宋体"/>
          <w:color w:val="auto"/>
          <w:kern w:val="0"/>
          <w:sz w:val="24"/>
        </w:rPr>
      </w:pPr>
      <w:r>
        <w:rPr>
          <w:rFonts w:hint="eastAsia" w:ascii="宋体" w:hAnsi="宋体" w:eastAsia="宋体" w:cs="宋体"/>
          <w:color w:val="auto"/>
          <w:kern w:val="0"/>
          <w:sz w:val="24"/>
        </w:rPr>
        <w:t>本授权书于</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年</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月</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日签字生效，</w:t>
      </w:r>
      <w:r>
        <w:rPr>
          <w:rFonts w:hint="eastAsia" w:ascii="宋体" w:hAnsi="宋体" w:eastAsia="宋体" w:cs="宋体"/>
          <w:color w:val="FF0000"/>
          <w:sz w:val="24"/>
        </w:rPr>
        <w:t>有效至</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年</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月</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日，特此声明。 </w:t>
      </w:r>
    </w:p>
    <w:p w14:paraId="3D41C129">
      <w:pPr>
        <w:widowControl/>
        <w:snapToGrid w:val="0"/>
        <w:spacing w:before="100" w:beforeAutospacing="1" w:after="100" w:afterAutospacing="1"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供应商法定代表人签字（</w:t>
      </w:r>
      <w:r>
        <w:rPr>
          <w:rFonts w:hint="eastAsia" w:ascii="宋体" w:hAnsi="宋体" w:eastAsia="宋体" w:cs="宋体"/>
          <w:color w:val="FF0000"/>
          <w:sz w:val="24"/>
        </w:rPr>
        <w:t>亲笔</w:t>
      </w:r>
      <w:r>
        <w:rPr>
          <w:rFonts w:hint="eastAsia" w:ascii="宋体" w:hAnsi="宋体" w:eastAsia="宋体" w:cs="宋体"/>
          <w:color w:val="auto"/>
          <w:kern w:val="0"/>
          <w:sz w:val="24"/>
        </w:rPr>
        <w:t>）</w:t>
      </w:r>
      <w:r>
        <w:rPr>
          <w:rFonts w:hint="eastAsia" w:ascii="宋体" w:hAnsi="宋体" w:eastAsia="宋体" w:cs="宋体"/>
          <w:snapToGrid w:val="0"/>
          <w:color w:val="auto"/>
          <w:kern w:val="0"/>
          <w:sz w:val="24"/>
        </w:rPr>
        <w:t>：</w:t>
      </w:r>
      <w:r>
        <w:rPr>
          <w:rFonts w:hint="eastAsia" w:ascii="宋体" w:hAnsi="宋体" w:eastAsia="宋体" w:cs="宋体"/>
          <w:color w:val="auto"/>
          <w:kern w:val="0"/>
          <w:sz w:val="24"/>
          <w:u w:val="single"/>
        </w:rPr>
        <w:t>             </w:t>
      </w:r>
    </w:p>
    <w:p w14:paraId="0736928F">
      <w:pPr>
        <w:widowControl/>
        <w:snapToGrid w:val="0"/>
        <w:spacing w:before="100" w:beforeAutospacing="1" w:after="100" w:afterAutospacing="1" w:line="360" w:lineRule="auto"/>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被授权人签字(</w:t>
      </w:r>
      <w:r>
        <w:rPr>
          <w:rFonts w:hint="eastAsia" w:ascii="宋体" w:hAnsi="宋体" w:eastAsia="宋体" w:cs="宋体"/>
          <w:color w:val="FF0000"/>
          <w:kern w:val="0"/>
          <w:sz w:val="24"/>
        </w:rPr>
        <w:t>亲</w:t>
      </w:r>
      <w:r>
        <w:rPr>
          <w:rFonts w:hint="eastAsia" w:ascii="宋体" w:hAnsi="宋体" w:eastAsia="宋体" w:cs="宋体"/>
          <w:color w:val="FF0000"/>
          <w:sz w:val="24"/>
        </w:rPr>
        <w:t>笔</w:t>
      </w:r>
      <w:r>
        <w:rPr>
          <w:rFonts w:hint="eastAsia" w:ascii="宋体" w:hAnsi="宋体" w:eastAsia="宋体" w:cs="宋体"/>
          <w:color w:val="auto"/>
          <w:kern w:val="0"/>
          <w:sz w:val="24"/>
        </w:rPr>
        <w:t>）</w:t>
      </w:r>
      <w:r>
        <w:rPr>
          <w:rFonts w:hint="eastAsia" w:ascii="宋体" w:hAnsi="宋体" w:eastAsia="宋体" w:cs="宋体"/>
          <w:snapToGrid w:val="0"/>
          <w:color w:val="auto"/>
          <w:kern w:val="0"/>
          <w:sz w:val="24"/>
        </w:rPr>
        <w:t>：</w:t>
      </w:r>
      <w:r>
        <w:rPr>
          <w:rFonts w:hint="eastAsia" w:ascii="宋体" w:hAnsi="宋体" w:eastAsia="宋体" w:cs="宋体"/>
          <w:color w:val="auto"/>
          <w:kern w:val="0"/>
          <w:sz w:val="24"/>
          <w:u w:val="single"/>
        </w:rPr>
        <w:t>                 </w:t>
      </w:r>
      <w:r>
        <w:rPr>
          <w:rFonts w:hint="eastAsia" w:ascii="宋体" w:hAnsi="宋体" w:eastAsia="宋体" w:cs="宋体"/>
          <w:color w:val="auto"/>
          <w:kern w:val="0"/>
          <w:sz w:val="24"/>
          <w:u w:val="single"/>
          <w:lang w:val="en-US" w:eastAsia="zh-CN"/>
        </w:rPr>
        <w:t xml:space="preserve"> </w:t>
      </w:r>
    </w:p>
    <w:p w14:paraId="1A18D50B">
      <w:pPr>
        <w:widowControl/>
        <w:snapToGrid w:val="0"/>
        <w:spacing w:before="100" w:beforeAutospacing="1" w:after="100" w:afterAutospacing="1" w:line="360" w:lineRule="auto"/>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企业公章：</w:t>
      </w:r>
      <w:r>
        <w:rPr>
          <w:rFonts w:hint="eastAsia" w:ascii="宋体" w:hAnsi="宋体" w:eastAsia="宋体" w:cs="宋体"/>
          <w:color w:val="auto"/>
          <w:kern w:val="0"/>
          <w:sz w:val="24"/>
          <w:u w:val="single"/>
        </w:rPr>
        <w:t>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single"/>
        </w:rPr>
        <w:t>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single"/>
        </w:rPr>
        <w:t> </w:t>
      </w:r>
    </w:p>
    <w:tbl>
      <w:tblPr>
        <w:tblStyle w:val="10"/>
        <w:tblpPr w:leftFromText="45" w:rightFromText="45" w:vertAnchor="text" w:horzAnchor="margin" w:tblpY="307"/>
        <w:tblW w:w="0" w:type="auto"/>
        <w:tblCellSpacing w:w="0" w:type="dxa"/>
        <w:tblInd w:w="0" w:type="dxa"/>
        <w:tblLayout w:type="autofit"/>
        <w:tblCellMar>
          <w:top w:w="0" w:type="dxa"/>
          <w:left w:w="0" w:type="dxa"/>
          <w:bottom w:w="0" w:type="dxa"/>
          <w:right w:w="0" w:type="dxa"/>
        </w:tblCellMar>
      </w:tblPr>
      <w:tblGrid>
        <w:gridCol w:w="3750"/>
        <w:gridCol w:w="1947"/>
        <w:gridCol w:w="187"/>
        <w:gridCol w:w="3754"/>
      </w:tblGrid>
      <w:tr w14:paraId="52F9B1A1">
        <w:tblPrEx>
          <w:tblCellMar>
            <w:top w:w="0" w:type="dxa"/>
            <w:left w:w="0" w:type="dxa"/>
            <w:bottom w:w="0" w:type="dxa"/>
            <w:right w:w="0" w:type="dxa"/>
          </w:tblCellMar>
        </w:tblPrEx>
        <w:trPr>
          <w:trHeight w:val="120" w:hRule="atLeast"/>
          <w:tblCellSpacing w:w="0" w:type="dxa"/>
        </w:trPr>
        <w:tc>
          <w:tcPr>
            <w:tcW w:w="975" w:type="dxa"/>
            <w:vAlign w:val="center"/>
          </w:tcPr>
          <w:p w14:paraId="382D35F0">
            <w:pPr>
              <w:widowControl/>
              <w:spacing w:line="120" w:lineRule="atLeast"/>
              <w:jc w:val="left"/>
              <w:rPr>
                <w:rFonts w:hint="eastAsia" w:ascii="宋体" w:hAnsi="宋体" w:eastAsia="宋体" w:cs="宋体"/>
                <w:color w:val="auto"/>
                <w:kern w:val="0"/>
                <w:sz w:val="18"/>
                <w:szCs w:val="18"/>
              </w:rPr>
            </w:pPr>
          </w:p>
        </w:tc>
        <w:tc>
          <w:tcPr>
            <w:tcW w:w="3750" w:type="dxa"/>
            <w:vAlign w:val="center"/>
          </w:tcPr>
          <w:p w14:paraId="5A1A67CD">
            <w:pPr>
              <w:widowControl/>
              <w:spacing w:line="120"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95" w:type="dxa"/>
            <w:vAlign w:val="center"/>
          </w:tcPr>
          <w:p w14:paraId="37E1B06E">
            <w:pPr>
              <w:widowControl/>
              <w:spacing w:line="120"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900" w:type="dxa"/>
            <w:vAlign w:val="center"/>
          </w:tcPr>
          <w:p w14:paraId="40AC5386">
            <w:pPr>
              <w:widowControl/>
              <w:spacing w:line="120"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r>
      <w:tr w14:paraId="20413DC0">
        <w:trPr>
          <w:trHeight w:val="2818" w:hRule="atLeast"/>
          <w:tblCellSpacing w:w="0" w:type="dxa"/>
        </w:trPr>
        <w:tc>
          <w:tcPr>
            <w:tcW w:w="0" w:type="auto"/>
            <w:vAlign w:val="center"/>
          </w:tcPr>
          <w:tbl>
            <w:tblPr>
              <w:tblStyle w:val="10"/>
              <w:tblpPr w:leftFromText="180" w:rightFromText="180" w:vertAnchor="text" w:horzAnchor="margin" w:tblpY="-1554"/>
              <w:tblOverlap w:val="never"/>
              <w:tblW w:w="3750" w:type="dxa"/>
              <w:tblCellSpacing w:w="0" w:type="dxa"/>
              <w:tblInd w:w="0" w:type="dxa"/>
              <w:tblLayout w:type="autofit"/>
              <w:tblCellMar>
                <w:top w:w="0" w:type="dxa"/>
                <w:left w:w="0" w:type="dxa"/>
                <w:bottom w:w="0" w:type="dxa"/>
                <w:right w:w="0" w:type="dxa"/>
              </w:tblCellMar>
            </w:tblPr>
            <w:tblGrid>
              <w:gridCol w:w="3750"/>
            </w:tblGrid>
            <w:tr w14:paraId="167C0D7F">
              <w:tblPrEx>
                <w:tblCellMar>
                  <w:top w:w="0" w:type="dxa"/>
                  <w:left w:w="0" w:type="dxa"/>
                  <w:bottom w:w="0" w:type="dxa"/>
                  <w:right w:w="0" w:type="dxa"/>
                </w:tblCellMar>
              </w:tblPrEx>
              <w:trPr>
                <w:tblCellSpacing w:w="0" w:type="dxa"/>
              </w:trPr>
              <w:tc>
                <w:tcPr>
                  <w:tcW w:w="0" w:type="auto"/>
                  <w:vAlign w:val="center"/>
                </w:tcPr>
                <w:p w14:paraId="3CD22195">
                  <w:pPr>
                    <w:widowControl/>
                    <w:spacing w:before="100" w:beforeAutospacing="1" w:after="100" w:afterAutospacing="1" w:line="270" w:lineRule="atLeast"/>
                    <w:jc w:val="center"/>
                    <w:rPr>
                      <w:rFonts w:hint="eastAsia" w:ascii="宋体" w:hAnsi="宋体" w:eastAsia="宋体" w:cs="宋体"/>
                      <w:color w:val="auto"/>
                      <w:kern w:val="0"/>
                      <w:sz w:val="24"/>
                    </w:rPr>
                  </w:pPr>
                  <w:r>
                    <w:rPr>
                      <w:rFonts w:hint="eastAsia" w:ascii="宋体" w:hAnsi="宋体" w:eastAsia="宋体" w:cs="宋体"/>
                      <w:b/>
                      <w:bCs/>
                      <w:color w:val="auto"/>
                      <w:kern w:val="0"/>
                      <w:sz w:val="28"/>
                      <w:szCs w:val="28"/>
                    </w:rPr>
                    <w:t>法人代表</w:t>
                  </w:r>
                </w:p>
                <w:p w14:paraId="1E065D51">
                  <w:pPr>
                    <w:widowControl/>
                    <w:spacing w:before="100" w:beforeAutospacing="1" w:after="100" w:afterAutospacing="1" w:line="270" w:lineRule="atLeast"/>
                    <w:jc w:val="center"/>
                    <w:rPr>
                      <w:rFonts w:hint="eastAsia" w:ascii="宋体" w:hAnsi="宋体" w:eastAsia="宋体" w:cs="宋体"/>
                      <w:color w:val="auto"/>
                      <w:kern w:val="0"/>
                      <w:sz w:val="24"/>
                    </w:rPr>
                  </w:pPr>
                  <w:r>
                    <w:rPr>
                      <w:rFonts w:hint="eastAsia" w:ascii="宋体" w:hAnsi="宋体" w:eastAsia="宋体" w:cs="宋体"/>
                      <w:b/>
                      <w:bCs/>
                      <w:color w:val="auto"/>
                      <w:kern w:val="0"/>
                      <w:sz w:val="28"/>
                      <w:szCs w:val="28"/>
                    </w:rPr>
                    <w:t>居民身份证复印件粘贴处</w:t>
                  </w:r>
                </w:p>
                <w:p w14:paraId="4FE86B00">
                  <w:pPr>
                    <w:widowControl/>
                    <w:spacing w:before="100" w:beforeAutospacing="1" w:after="100" w:afterAutospacing="1" w:line="270"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（请加盖骑缝章）</w:t>
                  </w:r>
                </w:p>
                <w:p w14:paraId="4389422C">
                  <w:pPr>
                    <w:widowControl/>
                    <w:spacing w:before="100" w:beforeAutospacing="1" w:after="100" w:afterAutospacing="1" w:line="270" w:lineRule="atLeast"/>
                    <w:jc w:val="center"/>
                    <w:rPr>
                      <w:rFonts w:hint="eastAsia" w:ascii="宋体" w:hAnsi="宋体" w:eastAsia="宋体" w:cs="宋体"/>
                      <w:color w:val="auto"/>
                      <w:kern w:val="0"/>
                      <w:sz w:val="24"/>
                    </w:rPr>
                  </w:pPr>
                  <w:r>
                    <w:rPr>
                      <w:rFonts w:hint="eastAsia" w:ascii="宋体" w:hAnsi="宋体" w:eastAsia="宋体" w:cs="宋体"/>
                      <w:color w:val="auto"/>
                      <w:kern w:val="0"/>
                      <w:sz w:val="24"/>
                    </w:rPr>
                    <w:t> </w:t>
                  </w:r>
                </w:p>
              </w:tc>
            </w:tr>
          </w:tbl>
          <w:p w14:paraId="1AA39DDE">
            <w:pPr>
              <w:widowControl/>
              <w:spacing w:line="270" w:lineRule="atLeast"/>
              <w:jc w:val="left"/>
              <w:rPr>
                <w:rFonts w:hint="eastAsia" w:ascii="宋体" w:hAnsi="宋体" w:eastAsia="宋体" w:cs="宋体"/>
                <w:color w:val="auto"/>
                <w:kern w:val="0"/>
                <w:sz w:val="18"/>
                <w:szCs w:val="18"/>
              </w:rPr>
            </w:pPr>
          </w:p>
        </w:tc>
        <w:tc>
          <w:tcPr>
            <w:tcW w:w="3750" w:type="dxa"/>
            <w:shd w:val="clear" w:color="auto" w:fill="FFFFFF"/>
          </w:tcPr>
          <w:p w14:paraId="6B57B37F">
            <w:pPr>
              <w:widowControl/>
              <w:spacing w:line="270" w:lineRule="atLeast"/>
              <w:jc w:val="left"/>
              <w:rPr>
                <w:rFonts w:hint="eastAsia" w:ascii="宋体" w:hAnsi="宋体" w:eastAsia="宋体" w:cs="宋体"/>
                <w:color w:val="auto"/>
                <w:kern w:val="0"/>
                <w:sz w:val="18"/>
                <w:szCs w:val="18"/>
              </w:rPr>
            </w:pPr>
          </w:p>
        </w:tc>
        <w:tc>
          <w:tcPr>
            <w:tcW w:w="0" w:type="auto"/>
            <w:vAlign w:val="center"/>
          </w:tcPr>
          <w:p w14:paraId="1055C43A">
            <w:pPr>
              <w:widowControl/>
              <w:spacing w:line="270"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900" w:type="dxa"/>
            <w:shd w:val="clear" w:color="auto" w:fill="FFFFFF"/>
          </w:tcPr>
          <w:tbl>
            <w:tblPr>
              <w:tblStyle w:val="10"/>
              <w:tblpPr w:leftFromText="180" w:rightFromText="180" w:vertAnchor="text" w:horzAnchor="margin" w:tblpY="-112"/>
              <w:tblOverlap w:val="never"/>
              <w:tblW w:w="3610" w:type="dxa"/>
              <w:tblCellSpacing w:w="0" w:type="dxa"/>
              <w:tblInd w:w="0" w:type="dxa"/>
              <w:tblLayout w:type="autofit"/>
              <w:tblCellMar>
                <w:top w:w="0" w:type="dxa"/>
                <w:left w:w="0" w:type="dxa"/>
                <w:bottom w:w="0" w:type="dxa"/>
                <w:right w:w="0" w:type="dxa"/>
              </w:tblCellMar>
            </w:tblPr>
            <w:tblGrid>
              <w:gridCol w:w="3610"/>
            </w:tblGrid>
            <w:tr w14:paraId="162D8E60">
              <w:tblPrEx>
                <w:tblCellMar>
                  <w:top w:w="0" w:type="dxa"/>
                  <w:left w:w="0" w:type="dxa"/>
                  <w:bottom w:w="0" w:type="dxa"/>
                  <w:right w:w="0" w:type="dxa"/>
                </w:tblCellMar>
              </w:tblPrEx>
              <w:trPr>
                <w:tblCellSpacing w:w="0" w:type="dxa"/>
              </w:trPr>
              <w:tc>
                <w:tcPr>
                  <w:tcW w:w="0" w:type="auto"/>
                  <w:vAlign w:val="center"/>
                </w:tcPr>
                <w:p w14:paraId="071C2F4D">
                  <w:pPr>
                    <w:widowControl/>
                    <w:spacing w:before="100" w:beforeAutospacing="1" w:after="100" w:afterAutospacing="1" w:line="270" w:lineRule="atLeast"/>
                    <w:jc w:val="center"/>
                    <w:rPr>
                      <w:rFonts w:hint="eastAsia" w:ascii="宋体" w:hAnsi="宋体" w:eastAsia="宋体" w:cs="宋体"/>
                      <w:color w:val="auto"/>
                      <w:kern w:val="0"/>
                      <w:sz w:val="24"/>
                    </w:rPr>
                  </w:pPr>
                  <w:r>
                    <w:rPr>
                      <w:rFonts w:hint="eastAsia" w:ascii="宋体" w:hAnsi="宋体" w:eastAsia="宋体" w:cs="宋体"/>
                      <w:b/>
                      <w:bCs/>
                      <w:color w:val="auto"/>
                      <w:kern w:val="0"/>
                      <w:sz w:val="28"/>
                      <w:szCs w:val="28"/>
                    </w:rPr>
                    <w:t>被授权人</w:t>
                  </w:r>
                </w:p>
                <w:p w14:paraId="14A75B6F">
                  <w:pPr>
                    <w:widowControl/>
                    <w:spacing w:before="100" w:beforeAutospacing="1" w:after="100" w:afterAutospacing="1" w:line="270" w:lineRule="atLeast"/>
                    <w:jc w:val="center"/>
                    <w:rPr>
                      <w:rFonts w:hint="eastAsia" w:ascii="宋体" w:hAnsi="宋体" w:eastAsia="宋体" w:cs="宋体"/>
                      <w:color w:val="auto"/>
                      <w:kern w:val="0"/>
                      <w:sz w:val="24"/>
                    </w:rPr>
                  </w:pPr>
                  <w:r>
                    <w:rPr>
                      <w:rFonts w:hint="eastAsia" w:ascii="宋体" w:hAnsi="宋体" w:eastAsia="宋体" w:cs="宋体"/>
                      <w:b/>
                      <w:bCs/>
                      <w:color w:val="auto"/>
                      <w:kern w:val="0"/>
                      <w:sz w:val="28"/>
                      <w:szCs w:val="28"/>
                    </w:rPr>
                    <w:t>居民身份证复印件粘贴处</w:t>
                  </w:r>
                </w:p>
                <w:p w14:paraId="44BF51B9">
                  <w:pPr>
                    <w:widowControl/>
                    <w:spacing w:before="100" w:beforeAutospacing="1" w:after="100" w:afterAutospacing="1" w:line="270"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（请加盖骑缝章）</w:t>
                  </w:r>
                </w:p>
                <w:p w14:paraId="15655BC3">
                  <w:pPr>
                    <w:widowControl/>
                    <w:spacing w:before="100" w:beforeAutospacing="1" w:after="100" w:afterAutospacing="1" w:line="270" w:lineRule="atLeast"/>
                    <w:jc w:val="center"/>
                    <w:rPr>
                      <w:rFonts w:hint="eastAsia" w:ascii="宋体" w:hAnsi="宋体" w:eastAsia="宋体" w:cs="宋体"/>
                      <w:color w:val="auto"/>
                      <w:kern w:val="0"/>
                      <w:sz w:val="24"/>
                    </w:rPr>
                  </w:pPr>
                  <w:r>
                    <w:rPr>
                      <w:rFonts w:hint="eastAsia" w:ascii="宋体" w:hAnsi="宋体" w:eastAsia="宋体" w:cs="宋体"/>
                      <w:color w:val="auto"/>
                      <w:kern w:val="0"/>
                      <w:sz w:val="24"/>
                    </w:rPr>
                    <w:t> </w:t>
                  </w:r>
                </w:p>
              </w:tc>
            </w:tr>
          </w:tbl>
          <w:p w14:paraId="0992460F">
            <w:pPr>
              <w:widowControl/>
              <w:spacing w:line="270" w:lineRule="atLeast"/>
              <w:jc w:val="left"/>
              <w:rPr>
                <w:rFonts w:hint="eastAsia" w:ascii="宋体" w:hAnsi="宋体" w:eastAsia="宋体" w:cs="宋体"/>
                <w:color w:val="auto"/>
                <w:kern w:val="0"/>
                <w:sz w:val="18"/>
                <w:szCs w:val="18"/>
              </w:rPr>
            </w:pPr>
          </w:p>
        </w:tc>
      </w:tr>
    </w:tbl>
    <w:p w14:paraId="06746B8F">
      <w:pPr>
        <w:rPr>
          <w:rFonts w:hint="eastAsia" w:ascii="宋体" w:hAnsi="宋体" w:eastAsia="宋体" w:cs="宋体"/>
          <w:bCs/>
          <w:color w:val="auto"/>
        </w:rPr>
      </w:pPr>
      <w:r>
        <w:rPr>
          <w:rFonts w:hint="eastAsia" w:ascii="宋体" w:hAnsi="宋体" w:eastAsia="宋体" w:cs="宋体"/>
          <w:bCs/>
          <w:color w:val="auto"/>
        </w:rPr>
        <w:br w:type="page"/>
      </w:r>
    </w:p>
    <w:p w14:paraId="44B3C08C">
      <w:pPr>
        <w:keepNext w:val="0"/>
        <w:keepLines w:val="0"/>
        <w:pageBreakBefore w:val="0"/>
        <w:widowControl w:val="0"/>
        <w:kinsoku/>
        <w:wordWrap/>
        <w:overflowPunct/>
        <w:topLinePunct w:val="0"/>
        <w:autoSpaceDE/>
        <w:autoSpaceDN/>
        <w:bidi w:val="0"/>
        <w:adjustRightInd/>
        <w:snapToGrid/>
        <w:spacing w:after="475" w:afterLines="150"/>
        <w:jc w:val="left"/>
        <w:textAlignment w:val="auto"/>
        <w:rPr>
          <w:rFonts w:hint="eastAsia" w:ascii="宋体" w:hAnsi="宋体" w:eastAsia="宋体" w:cs="宋体"/>
          <w:color w:val="auto"/>
        </w:rPr>
      </w:pPr>
      <w:r>
        <w:rPr>
          <w:rFonts w:hint="eastAsia" w:ascii="宋体" w:hAnsi="宋体" w:eastAsia="宋体" w:cs="宋体"/>
          <w:bCs/>
          <w:color w:val="auto"/>
        </w:rPr>
        <w:t>格式</w:t>
      </w:r>
      <w:r>
        <w:rPr>
          <w:rFonts w:hint="eastAsia" w:ascii="宋体" w:hAnsi="宋体" w:eastAsia="宋体" w:cs="宋体"/>
          <w:bCs/>
          <w:color w:val="auto"/>
          <w:lang w:val="en-US" w:eastAsia="zh-CN"/>
        </w:rPr>
        <w:t>5</w:t>
      </w:r>
      <w:r>
        <w:rPr>
          <w:rFonts w:hint="eastAsia" w:ascii="宋体" w:hAnsi="宋体" w:eastAsia="宋体" w:cs="宋体"/>
          <w:bCs/>
          <w:color w:val="auto"/>
        </w:rPr>
        <w:t>：</w:t>
      </w:r>
      <w:r>
        <w:rPr>
          <w:rFonts w:hint="eastAsia" w:ascii="宋体" w:hAnsi="宋体" w:eastAsia="宋体" w:cs="宋体"/>
          <w:bCs/>
          <w:color w:val="auto"/>
          <w:lang w:val="en-US" w:eastAsia="zh-CN"/>
        </w:rPr>
        <w:t>价格承诺函</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r>
        <w:rPr>
          <w:rFonts w:hint="eastAsia" w:ascii="宋体" w:hAnsi="宋体" w:eastAsia="宋体" w:cs="宋体"/>
          <w:b/>
          <w:bCs/>
          <w:color w:val="auto"/>
          <w:kern w:val="0"/>
          <w:sz w:val="24"/>
          <w:lang w:val="en-US" w:eastAsia="zh-CN"/>
        </w:rPr>
        <w:t xml:space="preserve">     </w:t>
      </w:r>
    </w:p>
    <w:p w14:paraId="311DEB3D">
      <w:pPr>
        <w:keepNext w:val="0"/>
        <w:keepLines w:val="0"/>
        <w:pageBreakBefore w:val="0"/>
        <w:widowControl/>
        <w:kinsoku/>
        <w:wordWrap/>
        <w:overflowPunct/>
        <w:topLinePunct w:val="0"/>
        <w:autoSpaceDE/>
        <w:autoSpaceDN/>
        <w:bidi w:val="0"/>
        <w:adjustRightInd/>
        <w:snapToGrid w:val="0"/>
        <w:spacing w:after="317" w:afterLines="100" w:line="360" w:lineRule="auto"/>
        <w:ind w:right="-516"/>
        <w:jc w:val="center"/>
        <w:textAlignment w:val="auto"/>
        <w:rPr>
          <w:rFonts w:hint="eastAsia" w:ascii="宋体" w:hAnsi="宋体" w:eastAsia="宋体" w:cs="宋体"/>
          <w:b/>
          <w:bCs/>
          <w:color w:val="auto"/>
          <w:kern w:val="0"/>
          <w:sz w:val="44"/>
          <w:szCs w:val="44"/>
          <w:lang w:val="en-US" w:eastAsia="zh-CN"/>
        </w:rPr>
      </w:pPr>
      <w:r>
        <w:rPr>
          <w:rFonts w:hint="eastAsia" w:ascii="宋体" w:hAnsi="宋体" w:eastAsia="宋体" w:cs="宋体"/>
          <w:b/>
          <w:bCs/>
          <w:color w:val="auto"/>
          <w:kern w:val="0"/>
          <w:sz w:val="44"/>
          <w:szCs w:val="44"/>
          <w:lang w:val="en-US" w:eastAsia="zh-CN"/>
        </w:rPr>
        <w:t>价格承诺函</w:t>
      </w:r>
    </w:p>
    <w:p w14:paraId="313ECD01">
      <w:pPr>
        <w:keepNext w:val="0"/>
        <w:keepLines w:val="0"/>
        <w:pageBreakBefore w:val="0"/>
        <w:widowControl/>
        <w:kinsoku/>
        <w:wordWrap/>
        <w:overflowPunct/>
        <w:topLinePunct w:val="0"/>
        <w:autoSpaceDE/>
        <w:autoSpaceDN/>
        <w:bidi w:val="0"/>
        <w:adjustRightInd/>
        <w:snapToGrid w:val="0"/>
        <w:spacing w:before="100" w:beforeAutospacing="1" w:afterAutospacing="0" w:line="240" w:lineRule="auto"/>
        <w:jc w:val="left"/>
        <w:textAlignment w:val="auto"/>
        <w:rPr>
          <w:rFonts w:hint="eastAsia" w:ascii="宋体" w:hAnsi="宋体" w:eastAsia="宋体" w:cs="宋体"/>
          <w:b/>
          <w:color w:val="auto"/>
          <w:kern w:val="0"/>
          <w:sz w:val="24"/>
          <w:lang w:val="zh-CN" w:eastAsia="zh-CN"/>
        </w:rPr>
      </w:pPr>
      <w:r>
        <w:rPr>
          <w:rFonts w:hint="eastAsia" w:ascii="宋体" w:hAnsi="宋体" w:eastAsia="宋体" w:cs="宋体"/>
          <w:b/>
          <w:bCs/>
          <w:color w:val="auto"/>
          <w:sz w:val="24"/>
        </w:rPr>
        <w:t>致：</w:t>
      </w:r>
      <w:r>
        <w:rPr>
          <w:rFonts w:hint="eastAsia" w:ascii="宋体" w:hAnsi="宋体" w:eastAsia="宋体" w:cs="宋体"/>
          <w:b/>
          <w:color w:val="auto"/>
          <w:kern w:val="0"/>
          <w:sz w:val="24"/>
          <w:lang w:val="zh-CN" w:eastAsia="zh-CN"/>
        </w:rPr>
        <w:t>深圳市龙岗</w:t>
      </w:r>
      <w:r>
        <w:rPr>
          <w:rFonts w:hint="eastAsia" w:ascii="宋体" w:hAnsi="宋体" w:eastAsia="宋体" w:cs="宋体"/>
          <w:b/>
          <w:color w:val="auto"/>
          <w:kern w:val="0"/>
          <w:sz w:val="24"/>
          <w:lang w:val="en-US" w:eastAsia="zh-CN"/>
        </w:rPr>
        <w:t>区第五人民</w:t>
      </w:r>
      <w:r>
        <w:rPr>
          <w:rFonts w:hint="eastAsia" w:ascii="宋体" w:hAnsi="宋体" w:eastAsia="宋体" w:cs="宋体"/>
          <w:b/>
          <w:color w:val="auto"/>
          <w:kern w:val="0"/>
          <w:sz w:val="24"/>
          <w:lang w:val="zh-CN" w:eastAsia="zh-CN"/>
        </w:rPr>
        <w:t>医院</w:t>
      </w:r>
    </w:p>
    <w:p w14:paraId="25298B88">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560" w:lineRule="exact"/>
        <w:ind w:firstLine="480" w:firstLineChars="200"/>
        <w:jc w:val="left"/>
        <w:textAlignment w:val="auto"/>
        <w:rPr>
          <w:rFonts w:hint="eastAsia" w:ascii="宋体" w:hAnsi="宋体" w:eastAsia="宋体" w:cs="宋体"/>
          <w:color w:val="auto"/>
          <w:kern w:val="0"/>
          <w:sz w:val="24"/>
          <w:lang w:val="en-US" w:eastAsia="zh-CN"/>
        </w:rPr>
      </w:pPr>
      <w:r>
        <w:rPr>
          <w:rFonts w:hint="eastAsia" w:ascii="宋体" w:hAnsi="宋体" w:eastAsia="宋体" w:cs="宋体"/>
          <w:bCs w:val="0"/>
          <w:color w:val="auto"/>
          <w:spacing w:val="0"/>
          <w:kern w:val="0"/>
          <w:sz w:val="24"/>
          <w:szCs w:val="24"/>
          <w:lang w:val="en-US" w:eastAsia="zh-CN" w:bidi="ar-SA"/>
        </w:rPr>
        <w:t>我司承诺参加本次深圳市龙岗区第五人民医院医用耗材公开遴选项目（项目编号：</w:t>
      </w:r>
      <w:r>
        <w:rPr>
          <w:rFonts w:hint="eastAsia" w:ascii="宋体" w:hAnsi="宋体" w:cs="宋体"/>
          <w:bCs w:val="0"/>
          <w:color w:val="auto"/>
          <w:spacing w:val="0"/>
          <w:kern w:val="0"/>
          <w:sz w:val="24"/>
          <w:szCs w:val="24"/>
          <w:u w:val="single"/>
          <w:lang w:val="en-US" w:eastAsia="zh-CN" w:bidi="ar-SA"/>
        </w:rPr>
        <w:t xml:space="preserve">  LWY</w:t>
      </w:r>
      <w:r>
        <w:rPr>
          <w:rFonts w:hint="eastAsia" w:ascii="宋体" w:hAnsi="宋体" w:eastAsia="宋体" w:cs="宋体"/>
          <w:bCs w:val="0"/>
          <w:color w:val="auto"/>
          <w:spacing w:val="0"/>
          <w:kern w:val="0"/>
          <w:sz w:val="24"/>
          <w:szCs w:val="24"/>
          <w:u w:val="single"/>
          <w:lang w:val="en-US" w:eastAsia="zh-CN" w:bidi="ar-SA"/>
        </w:rPr>
        <w:t>H</w:t>
      </w:r>
      <w:r>
        <w:rPr>
          <w:rFonts w:hint="eastAsia" w:ascii="宋体" w:hAnsi="宋体" w:cs="宋体"/>
          <w:bCs w:val="0"/>
          <w:color w:val="auto"/>
          <w:spacing w:val="0"/>
          <w:kern w:val="0"/>
          <w:sz w:val="24"/>
          <w:szCs w:val="24"/>
          <w:u w:val="single"/>
          <w:lang w:val="en-US" w:eastAsia="zh-CN" w:bidi="ar-SA"/>
        </w:rPr>
        <w:t xml:space="preserve"> </w:t>
      </w:r>
      <w:r>
        <w:rPr>
          <w:rFonts w:hint="eastAsia" w:ascii="宋体" w:hAnsi="宋体" w:eastAsia="宋体" w:cs="宋体"/>
          <w:bCs w:val="0"/>
          <w:color w:val="auto"/>
          <w:spacing w:val="0"/>
          <w:kern w:val="0"/>
          <w:sz w:val="24"/>
          <w:szCs w:val="24"/>
          <w:u w:val="single"/>
          <w:lang w:val="en-US" w:eastAsia="zh-CN" w:bidi="ar-SA"/>
        </w:rPr>
        <w:t>C-202</w:t>
      </w:r>
      <w:r>
        <w:rPr>
          <w:rFonts w:hint="eastAsia" w:ascii="宋体" w:hAnsi="宋体" w:cs="宋体"/>
          <w:bCs w:val="0"/>
          <w:color w:val="auto"/>
          <w:spacing w:val="0"/>
          <w:kern w:val="0"/>
          <w:sz w:val="24"/>
          <w:szCs w:val="24"/>
          <w:u w:val="single"/>
          <w:lang w:val="en-US" w:eastAsia="zh-CN" w:bidi="ar-SA"/>
        </w:rPr>
        <w:t>5</w:t>
      </w:r>
      <w:r>
        <w:rPr>
          <w:rFonts w:hint="eastAsia" w:ascii="宋体" w:hAnsi="宋体" w:eastAsia="宋体" w:cs="宋体"/>
          <w:bCs w:val="0"/>
          <w:color w:val="auto"/>
          <w:spacing w:val="0"/>
          <w:kern w:val="0"/>
          <w:sz w:val="24"/>
          <w:szCs w:val="24"/>
          <w:u w:val="single"/>
          <w:lang w:val="en-US" w:eastAsia="zh-CN" w:bidi="ar-SA"/>
        </w:rPr>
        <w:t>-**</w:t>
      </w:r>
      <w:r>
        <w:rPr>
          <w:rFonts w:hint="eastAsia" w:ascii="宋体" w:hAnsi="宋体" w:cs="宋体"/>
          <w:bCs w:val="0"/>
          <w:color w:val="auto"/>
          <w:spacing w:val="0"/>
          <w:kern w:val="0"/>
          <w:sz w:val="24"/>
          <w:szCs w:val="24"/>
          <w:u w:val="single"/>
          <w:lang w:val="en-US" w:eastAsia="zh-CN" w:bidi="ar-SA"/>
        </w:rPr>
        <w:t xml:space="preserve">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kern w:val="0"/>
          <w:sz w:val="24"/>
          <w:lang w:val="en-US" w:eastAsia="zh-CN"/>
        </w:rPr>
        <w:t>，参选所有产品的报价是深圳市最低供货价格，且产品均可于3个工作日内在深圳市阳光平台响应贵院发起的议价并在10天内完成签订线上合同。对于贵院遴选的</w:t>
      </w:r>
      <w:r>
        <w:rPr>
          <w:rFonts w:hint="eastAsia" w:ascii="宋体" w:hAnsi="宋体" w:eastAsia="宋体" w:cs="宋体"/>
          <w:color w:val="auto"/>
          <w:kern w:val="0"/>
          <w:sz w:val="24"/>
          <w:lang w:val="en-US" w:eastAsia="zh-Hans"/>
        </w:rPr>
        <w:t>同用途、同规格的</w:t>
      </w:r>
      <w:r>
        <w:rPr>
          <w:rFonts w:hint="eastAsia" w:ascii="宋体" w:hAnsi="宋体" w:eastAsia="宋体" w:cs="宋体"/>
          <w:color w:val="auto"/>
          <w:kern w:val="0"/>
          <w:sz w:val="24"/>
          <w:lang w:val="en-US" w:eastAsia="zh-CN"/>
        </w:rPr>
        <w:t>耗材</w:t>
      </w:r>
      <w:r>
        <w:rPr>
          <w:rFonts w:hint="eastAsia" w:ascii="宋体" w:hAnsi="宋体" w:eastAsia="宋体" w:cs="宋体"/>
          <w:color w:val="auto"/>
          <w:kern w:val="0"/>
          <w:sz w:val="24"/>
          <w:lang w:val="en-US" w:eastAsia="zh-Hans"/>
        </w:rPr>
        <w:t>价格</w:t>
      </w:r>
      <w:r>
        <w:rPr>
          <w:rFonts w:hint="eastAsia" w:ascii="宋体" w:hAnsi="宋体" w:eastAsia="宋体" w:cs="宋体"/>
          <w:color w:val="auto"/>
          <w:kern w:val="0"/>
          <w:sz w:val="24"/>
          <w:lang w:val="en-US" w:eastAsia="zh-CN"/>
        </w:rPr>
        <w:t>，不得高于深圳市同级别、同规模医院，若发现高于同级别</w:t>
      </w:r>
      <w:r>
        <w:rPr>
          <w:rFonts w:hint="eastAsia" w:ascii="宋体" w:hAnsi="宋体" w:eastAsia="宋体" w:cs="宋体"/>
          <w:color w:val="auto"/>
          <w:kern w:val="0"/>
          <w:sz w:val="24"/>
          <w:lang w:val="en-US" w:eastAsia="zh-Hans"/>
        </w:rPr>
        <w:t>、</w:t>
      </w:r>
      <w:r>
        <w:rPr>
          <w:rFonts w:hint="eastAsia" w:ascii="宋体" w:hAnsi="宋体" w:eastAsia="宋体" w:cs="宋体"/>
          <w:color w:val="auto"/>
          <w:kern w:val="0"/>
          <w:sz w:val="24"/>
          <w:lang w:val="en-US" w:eastAsia="zh-CN"/>
        </w:rPr>
        <w:t>同规模医院价格且超5％，按差额两倍进行赔偿且纳入黑名单管理。如遇政策影响等因素需要调整价格，以政策规定的要求执行。</w:t>
      </w:r>
    </w:p>
    <w:p w14:paraId="4C02D2C6">
      <w:pPr>
        <w:keepNext w:val="0"/>
        <w:keepLines w:val="0"/>
        <w:pageBreakBefore w:val="0"/>
        <w:widowControl/>
        <w:kinsoku/>
        <w:wordWrap/>
        <w:overflowPunct/>
        <w:topLinePunct w:val="0"/>
        <w:autoSpaceDE/>
        <w:autoSpaceDN/>
        <w:bidi w:val="0"/>
        <w:adjustRightInd/>
        <w:snapToGrid w:val="0"/>
        <w:spacing w:before="100" w:beforeAutospacing="1" w:after="100" w:afterAutospacing="1" w:line="56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我司</w:t>
      </w:r>
      <w:r>
        <w:rPr>
          <w:rFonts w:hint="eastAsia" w:ascii="宋体" w:hAnsi="宋体" w:eastAsia="宋体" w:cs="宋体"/>
          <w:color w:val="auto"/>
          <w:kern w:val="0"/>
          <w:sz w:val="24"/>
        </w:rPr>
        <w:t>若违反上述承诺，自愿承担由此引起的</w:t>
      </w:r>
      <w:r>
        <w:rPr>
          <w:rFonts w:hint="eastAsia" w:ascii="宋体" w:hAnsi="宋体" w:eastAsia="宋体" w:cs="宋体"/>
          <w:color w:val="auto"/>
          <w:kern w:val="0"/>
          <w:sz w:val="24"/>
          <w:lang w:val="en-US" w:eastAsia="zh-CN"/>
        </w:rPr>
        <w:t>被列入黑名单管理风险并主动取消产品遴选资格等</w:t>
      </w:r>
      <w:r>
        <w:rPr>
          <w:rFonts w:hint="eastAsia" w:ascii="宋体" w:hAnsi="宋体" w:eastAsia="宋体" w:cs="宋体"/>
          <w:color w:val="auto"/>
          <w:kern w:val="0"/>
          <w:sz w:val="24"/>
        </w:rPr>
        <w:t>相应</w:t>
      </w:r>
      <w:r>
        <w:rPr>
          <w:rFonts w:hint="eastAsia" w:ascii="宋体" w:hAnsi="宋体" w:eastAsia="宋体" w:cs="宋体"/>
          <w:color w:val="auto"/>
          <w:kern w:val="0"/>
          <w:sz w:val="24"/>
          <w:lang w:val="en-US" w:eastAsia="zh-CN"/>
        </w:rPr>
        <w:t>后果</w:t>
      </w:r>
      <w:r>
        <w:rPr>
          <w:rFonts w:hint="eastAsia" w:ascii="宋体" w:hAnsi="宋体" w:eastAsia="宋体" w:cs="宋体"/>
          <w:color w:val="auto"/>
          <w:kern w:val="0"/>
          <w:sz w:val="24"/>
        </w:rPr>
        <w:t>。</w:t>
      </w:r>
    </w:p>
    <w:p w14:paraId="7CD0C4B0">
      <w:pPr>
        <w:keepNext w:val="0"/>
        <w:keepLines w:val="0"/>
        <w:pageBreakBefore w:val="0"/>
        <w:widowControl/>
        <w:kinsoku/>
        <w:wordWrap/>
        <w:overflowPunct/>
        <w:topLinePunct w:val="0"/>
        <w:autoSpaceDE/>
        <w:autoSpaceDN/>
        <w:bidi w:val="0"/>
        <w:adjustRightInd/>
        <w:snapToGrid w:val="0"/>
        <w:spacing w:before="100" w:beforeAutospacing="1" w:after="100" w:afterAutospacing="1" w:line="560" w:lineRule="exact"/>
        <w:ind w:firstLine="56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注：</w:t>
      </w:r>
      <w:r>
        <w:rPr>
          <w:rFonts w:hint="eastAsia" w:ascii="宋体" w:hAnsi="宋体" w:eastAsia="宋体" w:cs="宋体"/>
          <w:color w:val="auto"/>
          <w:kern w:val="0"/>
          <w:sz w:val="24"/>
          <w:lang w:val="en-US" w:eastAsia="zh-CN"/>
        </w:rPr>
        <w:t>厂家</w:t>
      </w:r>
      <w:r>
        <w:rPr>
          <w:rFonts w:hint="eastAsia" w:ascii="宋体" w:hAnsi="宋体" w:eastAsia="宋体" w:cs="宋体"/>
          <w:color w:val="auto"/>
          <w:kern w:val="0"/>
          <w:sz w:val="24"/>
        </w:rPr>
        <w:t>必须按此格式要求承诺，不得对实质性内容作出修改，否则，其响应文件将被评定为无效。</w:t>
      </w:r>
    </w:p>
    <w:p w14:paraId="149C2FEC">
      <w:pPr>
        <w:pStyle w:val="2"/>
        <w:rPr>
          <w:rFonts w:hint="eastAsia"/>
          <w:color w:val="auto"/>
        </w:rPr>
      </w:pPr>
    </w:p>
    <w:p w14:paraId="5CA969E3">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厂家加盖公章：                                          </w:t>
      </w:r>
    </w:p>
    <w:p w14:paraId="4527A5C0">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厂家法人代表签字（签名或盖私章）： </w:t>
      </w:r>
    </w:p>
    <w:p w14:paraId="75367C60">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供应商加盖公章：              </w:t>
      </w:r>
    </w:p>
    <w:p w14:paraId="0FA4C735">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委托代理人签字</w:t>
      </w:r>
      <w:r>
        <w:rPr>
          <w:rFonts w:hint="eastAsia" w:ascii="宋体" w:hAnsi="宋体" w:eastAsia="宋体" w:cs="宋体"/>
          <w:color w:val="auto"/>
          <w:kern w:val="0"/>
          <w:sz w:val="24"/>
        </w:rPr>
        <w:t>（</w:t>
      </w:r>
      <w:r>
        <w:rPr>
          <w:rFonts w:hint="eastAsia" w:ascii="宋体" w:hAnsi="宋体" w:eastAsia="宋体" w:cs="宋体"/>
          <w:color w:val="FF0000"/>
          <w:sz w:val="24"/>
        </w:rPr>
        <w:t>亲笔</w:t>
      </w: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 xml:space="preserve">：               </w:t>
      </w:r>
    </w:p>
    <w:p w14:paraId="34671126">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委托代理人身份证号：               </w:t>
      </w:r>
    </w:p>
    <w:p w14:paraId="00191A77">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委托代理人联系方式：               </w:t>
      </w:r>
    </w:p>
    <w:p w14:paraId="22DFBE1D">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4520F191">
      <w:pPr>
        <w:rPr>
          <w:rFonts w:hint="eastAsia" w:ascii="宋体" w:hAnsi="宋体" w:eastAsia="宋体" w:cs="宋体"/>
          <w:bCs/>
          <w:color w:val="auto"/>
        </w:rPr>
      </w:pPr>
      <w:r>
        <w:rPr>
          <w:rFonts w:hint="eastAsia" w:ascii="宋体" w:hAnsi="宋体" w:eastAsia="宋体" w:cs="宋体"/>
          <w:bCs/>
          <w:color w:val="auto"/>
        </w:rPr>
        <w:br w:type="page"/>
      </w:r>
    </w:p>
    <w:p w14:paraId="44A2EA6F">
      <w:pPr>
        <w:keepNext w:val="0"/>
        <w:keepLines w:val="0"/>
        <w:pageBreakBefore w:val="0"/>
        <w:widowControl/>
        <w:kinsoku/>
        <w:wordWrap/>
        <w:overflowPunct/>
        <w:topLinePunct w:val="0"/>
        <w:autoSpaceDE/>
        <w:autoSpaceDN/>
        <w:bidi w:val="0"/>
        <w:adjustRightInd/>
        <w:snapToGrid w:val="0"/>
        <w:spacing w:before="100" w:beforeAutospacing="1" w:after="475" w:afterLines="150" w:afterAutospacing="0" w:line="360" w:lineRule="auto"/>
        <w:jc w:val="left"/>
        <w:textAlignment w:val="auto"/>
        <w:rPr>
          <w:rFonts w:hint="eastAsia" w:ascii="宋体" w:hAnsi="宋体" w:eastAsia="宋体" w:cs="宋体"/>
          <w:bCs/>
          <w:color w:val="auto"/>
        </w:rPr>
      </w:pPr>
      <w:r>
        <w:rPr>
          <w:rFonts w:hint="eastAsia" w:ascii="宋体" w:hAnsi="宋体" w:eastAsia="宋体" w:cs="宋体"/>
          <w:bCs/>
          <w:color w:val="auto"/>
        </w:rPr>
        <w:t>格式</w:t>
      </w:r>
      <w:r>
        <w:rPr>
          <w:rFonts w:hint="eastAsia" w:ascii="宋体" w:hAnsi="宋体" w:eastAsia="宋体" w:cs="宋体"/>
          <w:bCs/>
          <w:color w:val="auto"/>
          <w:lang w:val="en-US" w:eastAsia="zh-CN"/>
        </w:rPr>
        <w:t>6</w:t>
      </w:r>
      <w:r>
        <w:rPr>
          <w:rFonts w:hint="eastAsia" w:ascii="宋体" w:hAnsi="宋体" w:eastAsia="宋体" w:cs="宋体"/>
          <w:bCs/>
          <w:color w:val="auto"/>
        </w:rPr>
        <w:t>：</w:t>
      </w:r>
      <w:r>
        <w:rPr>
          <w:rFonts w:hint="eastAsia" w:ascii="宋体" w:hAnsi="宋体" w:eastAsia="宋体" w:cs="宋体"/>
          <w:bCs/>
          <w:color w:val="auto"/>
          <w:lang w:val="en-US" w:eastAsia="zh-CN"/>
        </w:rPr>
        <w:t>采购平台合同签订承诺函（</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3AC2F79C">
      <w:pPr>
        <w:autoSpaceDE w:val="0"/>
        <w:autoSpaceDN w:val="0"/>
        <w:adjustRightInd w:val="0"/>
        <w:jc w:val="center"/>
        <w:outlineLvl w:val="0"/>
        <w:rPr>
          <w:rFonts w:hint="eastAsia" w:ascii="宋体" w:hAnsi="宋体" w:eastAsia="宋体" w:cs="宋体"/>
          <w:b/>
          <w:bCs w:val="0"/>
          <w:color w:val="auto"/>
          <w:sz w:val="44"/>
          <w:szCs w:val="44"/>
          <w:lang w:val="en-US" w:eastAsia="zh-CN"/>
        </w:rPr>
      </w:pPr>
      <w:r>
        <w:rPr>
          <w:rFonts w:hint="eastAsia" w:ascii="宋体" w:hAnsi="宋体" w:eastAsia="宋体" w:cs="宋体"/>
          <w:b/>
          <w:bCs w:val="0"/>
          <w:color w:val="auto"/>
          <w:sz w:val="44"/>
          <w:szCs w:val="44"/>
          <w:lang w:val="en-US" w:eastAsia="zh-CN"/>
        </w:rPr>
        <w:t>深圳医用耗材阳光交易和监管平台</w:t>
      </w:r>
    </w:p>
    <w:p w14:paraId="2EFE7500">
      <w:pPr>
        <w:keepNext w:val="0"/>
        <w:keepLines w:val="0"/>
        <w:pageBreakBefore w:val="0"/>
        <w:widowControl w:val="0"/>
        <w:kinsoku/>
        <w:wordWrap/>
        <w:overflowPunct/>
        <w:topLinePunct w:val="0"/>
        <w:autoSpaceDE w:val="0"/>
        <w:autoSpaceDN w:val="0"/>
        <w:bidi w:val="0"/>
        <w:adjustRightInd w:val="0"/>
        <w:snapToGrid/>
        <w:spacing w:after="317" w:afterLines="100"/>
        <w:jc w:val="center"/>
        <w:textAlignment w:val="auto"/>
        <w:outlineLvl w:val="0"/>
        <w:rPr>
          <w:rFonts w:hint="eastAsia" w:ascii="宋体" w:hAnsi="宋体" w:eastAsia="宋体" w:cs="宋体"/>
          <w:b/>
          <w:bCs/>
          <w:color w:val="auto"/>
          <w:sz w:val="32"/>
          <w:szCs w:val="32"/>
          <w:lang w:val="en-US" w:eastAsia="zh-CN"/>
        </w:rPr>
      </w:pPr>
      <w:r>
        <w:rPr>
          <w:rFonts w:hint="eastAsia" w:ascii="宋体" w:hAnsi="宋体" w:eastAsia="宋体" w:cs="宋体"/>
          <w:b/>
          <w:bCs w:val="0"/>
          <w:color w:val="auto"/>
          <w:sz w:val="44"/>
          <w:szCs w:val="44"/>
          <w:lang w:val="en-US" w:eastAsia="zh-CN"/>
        </w:rPr>
        <w:t>合同签订承诺函</w:t>
      </w:r>
    </w:p>
    <w:p w14:paraId="26A14BDB">
      <w:pPr>
        <w:pStyle w:val="2"/>
        <w:keepNext w:val="0"/>
        <w:keepLines w:val="0"/>
        <w:pageBreakBefore w:val="0"/>
        <w:widowControl w:val="0"/>
        <w:kinsoku/>
        <w:wordWrap/>
        <w:overflowPunct/>
        <w:topLinePunct w:val="0"/>
        <w:autoSpaceDE/>
        <w:autoSpaceDN/>
        <w:bidi w:val="0"/>
        <w:adjustRightInd/>
        <w:snapToGrid/>
        <w:spacing w:before="0" w:after="313" w:afterLines="100" w:line="560" w:lineRule="exact"/>
        <w:ind w:firstLine="0" w:firstLineChars="0"/>
        <w:textAlignment w:val="auto"/>
        <w:outlineLvl w:val="9"/>
        <w:rPr>
          <w:rFonts w:hint="eastAsia" w:ascii="宋体" w:hAnsi="宋体" w:eastAsia="宋体" w:cs="宋体"/>
          <w:b/>
          <w:bCs/>
          <w:color w:val="auto"/>
          <w:spacing w:val="0"/>
          <w:kern w:val="0"/>
          <w:sz w:val="24"/>
          <w:szCs w:val="24"/>
          <w:lang w:val="en-US" w:eastAsia="zh-CN" w:bidi="ar-SA"/>
        </w:rPr>
      </w:pPr>
      <w:r>
        <w:rPr>
          <w:rFonts w:hint="eastAsia" w:ascii="宋体" w:hAnsi="宋体" w:eastAsia="宋体" w:cs="宋体"/>
          <w:b/>
          <w:bCs/>
          <w:color w:val="auto"/>
          <w:sz w:val="24"/>
        </w:rPr>
        <w:t>致：</w:t>
      </w:r>
      <w:r>
        <w:rPr>
          <w:rFonts w:hint="eastAsia" w:ascii="宋体" w:hAnsi="宋体" w:eastAsia="宋体" w:cs="宋体"/>
          <w:b/>
          <w:bCs/>
          <w:color w:val="auto"/>
          <w:spacing w:val="0"/>
          <w:kern w:val="0"/>
          <w:sz w:val="24"/>
          <w:szCs w:val="24"/>
          <w:lang w:val="en-US" w:eastAsia="zh-CN" w:bidi="ar-SA"/>
        </w:rPr>
        <w:t>深圳市龙岗区第五人民医院</w:t>
      </w:r>
    </w:p>
    <w:p w14:paraId="2D4E239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bCs w:val="0"/>
          <w:color w:val="auto"/>
          <w:spacing w:val="0"/>
          <w:kern w:val="0"/>
          <w:sz w:val="24"/>
          <w:szCs w:val="24"/>
          <w:lang w:val="en-US" w:eastAsia="zh-CN" w:bidi="ar-SA"/>
        </w:rPr>
      </w:pPr>
      <w:r>
        <w:rPr>
          <w:rFonts w:hint="eastAsia" w:ascii="宋体" w:hAnsi="宋体" w:eastAsia="宋体" w:cs="宋体"/>
          <w:bCs w:val="0"/>
          <w:color w:val="auto"/>
          <w:spacing w:val="0"/>
          <w:kern w:val="0"/>
          <w:sz w:val="24"/>
          <w:szCs w:val="24"/>
          <w:lang w:val="en-US" w:eastAsia="zh-CN" w:bidi="ar-SA"/>
        </w:rPr>
        <w:t xml:space="preserve"> 我司承诺若在本次深圳市龙岗区第五人民医院医用耗材公开遴选项目（项目编号：</w:t>
      </w:r>
      <w:r>
        <w:rPr>
          <w:rFonts w:hint="eastAsia" w:ascii="宋体" w:hAnsi="宋体" w:cs="宋体"/>
          <w:bCs w:val="0"/>
          <w:color w:val="auto"/>
          <w:spacing w:val="0"/>
          <w:kern w:val="0"/>
          <w:sz w:val="24"/>
          <w:szCs w:val="24"/>
          <w:u w:val="single"/>
          <w:lang w:val="en-US" w:eastAsia="zh-CN" w:bidi="ar-SA"/>
        </w:rPr>
        <w:t xml:space="preserve">LWYHC-2025-**  </w:t>
      </w:r>
      <w:r>
        <w:rPr>
          <w:rFonts w:hint="eastAsia" w:ascii="宋体" w:hAnsi="宋体" w:eastAsia="宋体" w:cs="宋体"/>
          <w:bCs w:val="0"/>
          <w:color w:val="auto"/>
          <w:spacing w:val="0"/>
          <w:kern w:val="0"/>
          <w:sz w:val="24"/>
          <w:szCs w:val="24"/>
          <w:lang w:val="en-US" w:eastAsia="zh-CN" w:bidi="ar-SA"/>
        </w:rPr>
        <w:t>）中选后，将严格按照深圳市医保局要求，所有中选产品必须10天内在深圳医用耗材阳光交易和监管平台与深圳市龙岗区第五人民医院签订合同（非医疗器械除外）。</w:t>
      </w:r>
    </w:p>
    <w:p w14:paraId="4B4015AF">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bCs w:val="0"/>
          <w:color w:val="auto"/>
          <w:spacing w:val="0"/>
          <w:kern w:val="0"/>
          <w:sz w:val="24"/>
          <w:szCs w:val="24"/>
          <w:lang w:val="en-US" w:eastAsia="zh-CN" w:bidi="ar-SA"/>
        </w:rPr>
      </w:pPr>
      <w:r>
        <w:rPr>
          <w:rFonts w:hint="eastAsia" w:ascii="宋体" w:hAnsi="宋体" w:eastAsia="宋体" w:cs="宋体"/>
          <w:bCs w:val="0"/>
          <w:color w:val="auto"/>
          <w:spacing w:val="0"/>
          <w:kern w:val="0"/>
          <w:sz w:val="24"/>
          <w:szCs w:val="24"/>
          <w:lang w:val="en-US" w:eastAsia="zh-CN" w:bidi="ar-SA"/>
        </w:rPr>
        <w:t>如因我司或代理品牌厂家原因未能在规定时间内成功签订合同，同意深圳市龙岗区第五人民医院取消我司中选资格，原合同可自动失效，医院可无任何责任并启用备选供应商产品。</w:t>
      </w:r>
    </w:p>
    <w:p w14:paraId="75DEC42C">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bCs w:val="0"/>
          <w:color w:val="auto"/>
          <w:spacing w:val="0"/>
          <w:kern w:val="0"/>
          <w:sz w:val="24"/>
          <w:szCs w:val="24"/>
          <w:lang w:val="en-US" w:eastAsia="zh-CN" w:bidi="ar-SA"/>
        </w:rPr>
      </w:pPr>
      <w:r>
        <w:rPr>
          <w:rFonts w:hint="eastAsia" w:ascii="宋体" w:hAnsi="宋体" w:eastAsia="宋体" w:cs="宋体"/>
          <w:bCs w:val="0"/>
          <w:color w:val="auto"/>
          <w:spacing w:val="0"/>
          <w:kern w:val="0"/>
          <w:sz w:val="24"/>
          <w:szCs w:val="24"/>
          <w:lang w:val="en-US" w:eastAsia="zh-CN" w:bidi="ar-SA"/>
        </w:rPr>
        <w:t>特此承诺。</w:t>
      </w:r>
    </w:p>
    <w:p w14:paraId="7C0F38E1">
      <w:pPr>
        <w:widowControl/>
        <w:snapToGrid w:val="0"/>
        <w:spacing w:before="100" w:beforeAutospacing="1" w:after="100" w:afterAutospacing="1" w:line="480" w:lineRule="auto"/>
        <w:ind w:firstLine="1356" w:firstLineChars="565"/>
        <w:jc w:val="right"/>
        <w:rPr>
          <w:rFonts w:hint="eastAsia" w:ascii="宋体" w:hAnsi="宋体" w:eastAsia="宋体" w:cs="宋体"/>
          <w:color w:val="auto"/>
          <w:kern w:val="0"/>
          <w:sz w:val="24"/>
          <w:lang w:val="en-US" w:eastAsia="zh-CN"/>
        </w:rPr>
      </w:pPr>
    </w:p>
    <w:p w14:paraId="43AAD46D">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供应商（盖章）：</w:t>
      </w:r>
    </w:p>
    <w:p w14:paraId="21E9E1FF">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 xml:space="preserve">法定代表人（签字）：                  </w:t>
      </w:r>
    </w:p>
    <w:p w14:paraId="4CC0BD62">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right"/>
        <w:textAlignment w:val="auto"/>
        <w:rPr>
          <w:rFonts w:hint="eastAsia" w:ascii="宋体" w:hAnsi="宋体" w:eastAsia="宋体" w:cs="宋体"/>
          <w:color w:val="auto"/>
          <w:sz w:val="24"/>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71BD8C2C">
      <w:pPr>
        <w:widowControl/>
        <w:snapToGrid w:val="0"/>
        <w:spacing w:before="100" w:beforeAutospacing="1" w:after="100" w:afterAutospacing="1" w:line="480" w:lineRule="auto"/>
        <w:ind w:firstLine="480" w:firstLineChars="200"/>
        <w:jc w:val="right"/>
        <w:rPr>
          <w:rFonts w:hint="eastAsia" w:ascii="宋体" w:hAnsi="宋体" w:eastAsia="宋体" w:cs="宋体"/>
          <w:color w:val="auto"/>
          <w:kern w:val="0"/>
          <w:sz w:val="24"/>
          <w:lang w:val="en-US" w:eastAsia="zh-CN"/>
        </w:rPr>
      </w:pPr>
    </w:p>
    <w:p w14:paraId="3E54D6F0">
      <w:pPr>
        <w:spacing w:line="360" w:lineRule="auto"/>
        <w:rPr>
          <w:rFonts w:hint="eastAsia" w:ascii="宋体" w:hAnsi="宋体" w:eastAsia="宋体" w:cs="宋体"/>
          <w:color w:val="auto"/>
        </w:rPr>
      </w:pPr>
    </w:p>
    <w:p w14:paraId="662B1F00">
      <w:pPr>
        <w:rPr>
          <w:rFonts w:hint="eastAsia" w:ascii="宋体" w:hAnsi="宋体" w:eastAsia="宋体" w:cs="宋体"/>
          <w:b/>
          <w:bCs/>
          <w:color w:val="000033"/>
          <w:kern w:val="0"/>
          <w:sz w:val="24"/>
        </w:rPr>
      </w:pPr>
      <w:r>
        <w:rPr>
          <w:rFonts w:hint="eastAsia" w:ascii="宋体" w:hAnsi="宋体" w:eastAsia="宋体" w:cs="宋体"/>
          <w:b/>
          <w:bCs/>
          <w:color w:val="000033"/>
          <w:kern w:val="0"/>
          <w:sz w:val="24"/>
        </w:rPr>
        <w:br w:type="page"/>
      </w:r>
    </w:p>
    <w:p w14:paraId="14000D08">
      <w:pPr>
        <w:keepNext w:val="0"/>
        <w:keepLines w:val="0"/>
        <w:pageBreakBefore w:val="0"/>
        <w:widowControl w:val="0"/>
        <w:tabs>
          <w:tab w:val="left" w:pos="4860"/>
          <w:tab w:val="left" w:pos="5400"/>
          <w:tab w:val="left" w:pos="5580"/>
        </w:tabs>
        <w:kinsoku/>
        <w:wordWrap/>
        <w:overflowPunct/>
        <w:topLinePunct w:val="0"/>
        <w:autoSpaceDE/>
        <w:autoSpaceDN/>
        <w:bidi w:val="0"/>
        <w:adjustRightInd/>
        <w:snapToGrid/>
        <w:spacing w:after="475" w:afterLines="150"/>
        <w:ind w:left="0"/>
        <w:textAlignment w:val="auto"/>
        <w:rPr>
          <w:rFonts w:hint="eastAsia" w:ascii="宋体" w:hAnsi="宋体" w:eastAsia="宋体" w:cs="宋体"/>
          <w:b/>
          <w:bCs w:val="0"/>
          <w:color w:val="auto"/>
          <w:sz w:val="44"/>
          <w:szCs w:val="44"/>
          <w:lang w:eastAsia="zh-CN"/>
        </w:rPr>
      </w:pPr>
      <w:r>
        <w:rPr>
          <w:rFonts w:hint="eastAsia" w:ascii="宋体" w:hAnsi="宋体" w:eastAsia="宋体" w:cs="宋体"/>
          <w:bCs/>
          <w:color w:val="auto"/>
          <w:lang w:eastAsia="zh-CN"/>
        </w:rPr>
        <w:t>格式</w:t>
      </w:r>
      <w:r>
        <w:rPr>
          <w:rFonts w:hint="eastAsia" w:ascii="宋体" w:hAnsi="宋体" w:eastAsia="宋体" w:cs="宋体"/>
          <w:bCs/>
          <w:color w:val="auto"/>
          <w:lang w:val="en-US" w:eastAsia="zh-CN"/>
        </w:rPr>
        <w:t>7</w:t>
      </w:r>
      <w:r>
        <w:rPr>
          <w:rFonts w:hint="eastAsia" w:ascii="宋体" w:hAnsi="宋体" w:eastAsia="宋体" w:cs="宋体"/>
          <w:bCs/>
          <w:color w:val="auto"/>
        </w:rPr>
        <w:t>：</w:t>
      </w:r>
      <w:r>
        <w:rPr>
          <w:rFonts w:hint="eastAsia" w:ascii="宋体" w:hAnsi="宋体" w:eastAsia="宋体" w:cs="宋体"/>
          <w:bCs/>
          <w:color w:val="auto"/>
          <w:lang w:eastAsia="zh-CN"/>
        </w:rPr>
        <w:t>诚信</w:t>
      </w:r>
      <w:r>
        <w:rPr>
          <w:rFonts w:hint="eastAsia" w:ascii="宋体" w:hAnsi="宋体" w:eastAsia="宋体" w:cs="宋体"/>
          <w:bCs/>
          <w:color w:val="auto"/>
        </w:rPr>
        <w:t>承诺函</w:t>
      </w:r>
      <w:r>
        <w:rPr>
          <w:rFonts w:hint="eastAsia" w:ascii="宋体" w:hAnsi="宋体" w:eastAsia="宋体" w:cs="宋体"/>
          <w:bCs/>
          <w:color w:val="auto"/>
          <w:lang w:val="en-US" w:eastAsia="zh-CN"/>
        </w:rPr>
        <w:t>（</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7755C9FE">
      <w:pPr>
        <w:keepNext w:val="0"/>
        <w:keepLines w:val="0"/>
        <w:pageBreakBefore w:val="0"/>
        <w:widowControl w:val="0"/>
        <w:kinsoku/>
        <w:wordWrap/>
        <w:overflowPunct/>
        <w:topLinePunct w:val="0"/>
        <w:autoSpaceDE/>
        <w:autoSpaceDN/>
        <w:bidi w:val="0"/>
        <w:adjustRightInd/>
        <w:snapToGrid w:val="0"/>
        <w:spacing w:after="317" w:afterLines="100" w:line="360" w:lineRule="auto"/>
        <w:jc w:val="center"/>
        <w:textAlignment w:val="auto"/>
        <w:rPr>
          <w:rFonts w:hint="eastAsia" w:ascii="宋体" w:hAnsi="宋体" w:eastAsia="宋体" w:cs="宋体"/>
          <w:b/>
          <w:bCs/>
          <w:color w:val="auto"/>
          <w:sz w:val="24"/>
        </w:rPr>
      </w:pPr>
      <w:r>
        <w:rPr>
          <w:rFonts w:hint="eastAsia" w:ascii="宋体" w:hAnsi="宋体" w:eastAsia="宋体" w:cs="宋体"/>
          <w:b/>
          <w:bCs w:val="0"/>
          <w:color w:val="auto"/>
          <w:sz w:val="44"/>
          <w:szCs w:val="44"/>
          <w:lang w:eastAsia="zh-CN"/>
        </w:rPr>
        <w:t>诚信</w:t>
      </w:r>
      <w:r>
        <w:rPr>
          <w:rFonts w:hint="eastAsia" w:ascii="宋体" w:hAnsi="宋体" w:eastAsia="宋体" w:cs="宋体"/>
          <w:b/>
          <w:bCs w:val="0"/>
          <w:color w:val="auto"/>
          <w:sz w:val="44"/>
          <w:szCs w:val="44"/>
        </w:rPr>
        <w:t>承诺函</w:t>
      </w:r>
    </w:p>
    <w:p w14:paraId="36E35F9A">
      <w:pPr>
        <w:keepNext w:val="0"/>
        <w:keepLines w:val="0"/>
        <w:pageBreakBefore w:val="0"/>
        <w:widowControl w:val="0"/>
        <w:kinsoku/>
        <w:wordWrap/>
        <w:overflowPunct/>
        <w:topLinePunct w:val="0"/>
        <w:autoSpaceDE/>
        <w:autoSpaceDN/>
        <w:bidi w:val="0"/>
        <w:adjustRightInd/>
        <w:snapToGrid/>
        <w:spacing w:after="317" w:afterLines="100" w:line="360" w:lineRule="auto"/>
        <w:textAlignment w:val="auto"/>
        <w:rPr>
          <w:rFonts w:hint="eastAsia" w:ascii="宋体" w:hAnsi="宋体" w:eastAsia="宋体" w:cs="宋体"/>
          <w:b/>
          <w:bCs/>
          <w:color w:val="auto"/>
          <w:sz w:val="24"/>
        </w:rPr>
      </w:pPr>
      <w:r>
        <w:rPr>
          <w:rFonts w:hint="eastAsia" w:ascii="宋体" w:hAnsi="宋体" w:eastAsia="宋体" w:cs="宋体"/>
          <w:b/>
          <w:bCs/>
          <w:color w:val="auto"/>
          <w:sz w:val="24"/>
        </w:rPr>
        <w:t>致：</w:t>
      </w:r>
      <w:r>
        <w:rPr>
          <w:rFonts w:hint="eastAsia" w:ascii="宋体" w:hAnsi="宋体" w:eastAsia="宋体" w:cs="宋体"/>
          <w:b/>
          <w:bCs/>
          <w:color w:val="auto"/>
          <w:sz w:val="24"/>
          <w:lang w:val="en-US" w:eastAsia="zh-CN"/>
        </w:rPr>
        <w:t>深圳市龙岗区</w:t>
      </w:r>
      <w:r>
        <w:rPr>
          <w:rFonts w:hint="eastAsia" w:ascii="宋体" w:hAnsi="宋体" w:cs="宋体"/>
          <w:b/>
          <w:bCs/>
          <w:color w:val="auto"/>
          <w:sz w:val="24"/>
          <w:lang w:val="en-US" w:eastAsia="zh-CN"/>
        </w:rPr>
        <w:t>第五</w:t>
      </w:r>
      <w:r>
        <w:rPr>
          <w:rFonts w:hint="eastAsia" w:ascii="宋体" w:hAnsi="宋体" w:eastAsia="宋体" w:cs="宋体"/>
          <w:b/>
          <w:bCs/>
          <w:color w:val="auto"/>
          <w:sz w:val="24"/>
          <w:lang w:val="en-US" w:eastAsia="zh-CN"/>
        </w:rPr>
        <w:t>人民医院</w:t>
      </w:r>
    </w:p>
    <w:p w14:paraId="5DF436AE">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在审阅了</w:t>
      </w:r>
      <w:r>
        <w:rPr>
          <w:rFonts w:hint="eastAsia" w:ascii="宋体" w:hAnsi="宋体" w:eastAsia="宋体" w:cs="宋体"/>
          <w:color w:val="auto"/>
          <w:sz w:val="24"/>
          <w:lang w:val="en-US" w:eastAsia="zh-CN"/>
        </w:rPr>
        <w:t>深圳市龙岗区第五人民医院遴选</w:t>
      </w:r>
      <w:r>
        <w:rPr>
          <w:rFonts w:hint="eastAsia" w:ascii="宋体" w:hAnsi="宋体" w:eastAsia="宋体" w:cs="宋体"/>
          <w:color w:val="auto"/>
          <w:sz w:val="24"/>
          <w:lang w:eastAsia="zh-CN"/>
        </w:rPr>
        <w:t>公告</w:t>
      </w:r>
      <w:r>
        <w:rPr>
          <w:rFonts w:hint="eastAsia" w:ascii="宋体" w:hAnsi="宋体" w:eastAsia="宋体" w:cs="宋体"/>
          <w:color w:val="auto"/>
          <w:sz w:val="24"/>
        </w:rPr>
        <w:t>、</w:t>
      </w:r>
      <w:r>
        <w:rPr>
          <w:rFonts w:hint="eastAsia" w:ascii="宋体" w:hAnsi="宋体" w:cs="宋体"/>
          <w:color w:val="auto"/>
          <w:sz w:val="24"/>
          <w:lang w:val="en-US" w:eastAsia="zh-CN"/>
        </w:rPr>
        <w:t>遴选</w:t>
      </w:r>
      <w:r>
        <w:rPr>
          <w:rFonts w:hint="eastAsia" w:ascii="宋体" w:hAnsi="宋体" w:eastAsia="宋体" w:cs="宋体"/>
          <w:color w:val="auto"/>
          <w:sz w:val="24"/>
        </w:rPr>
        <w:t>文件和其他所有挂网文件后，我司决定按照</w:t>
      </w:r>
      <w:r>
        <w:rPr>
          <w:rFonts w:hint="eastAsia" w:ascii="宋体" w:hAnsi="宋体" w:eastAsia="宋体" w:cs="宋体"/>
          <w:color w:val="auto"/>
          <w:sz w:val="24"/>
          <w:lang w:val="en-US" w:eastAsia="zh-CN"/>
        </w:rPr>
        <w:t>遴选</w:t>
      </w:r>
      <w:r>
        <w:rPr>
          <w:rFonts w:hint="eastAsia" w:ascii="宋体" w:hAnsi="宋体" w:eastAsia="宋体" w:cs="宋体"/>
          <w:color w:val="auto"/>
          <w:sz w:val="24"/>
          <w:lang w:eastAsia="zh-CN"/>
        </w:rPr>
        <w:t>公告</w:t>
      </w:r>
      <w:r>
        <w:rPr>
          <w:rFonts w:hint="eastAsia" w:ascii="宋体" w:hAnsi="宋体" w:eastAsia="宋体" w:cs="宋体"/>
          <w:color w:val="auto"/>
          <w:sz w:val="24"/>
        </w:rPr>
        <w:t>、</w:t>
      </w:r>
      <w:r>
        <w:rPr>
          <w:rFonts w:hint="eastAsia" w:ascii="宋体" w:hAnsi="宋体" w:cs="宋体"/>
          <w:color w:val="auto"/>
          <w:sz w:val="24"/>
          <w:lang w:val="en-US" w:eastAsia="zh-CN"/>
        </w:rPr>
        <w:t>遴选</w:t>
      </w:r>
      <w:r>
        <w:rPr>
          <w:rFonts w:hint="eastAsia" w:ascii="宋体" w:hAnsi="宋体" w:eastAsia="宋体" w:cs="宋体"/>
          <w:color w:val="auto"/>
          <w:sz w:val="24"/>
        </w:rPr>
        <w:t>文件和挂网文件的规定要求参与报名和</w:t>
      </w:r>
      <w:r>
        <w:rPr>
          <w:rFonts w:hint="eastAsia" w:ascii="宋体" w:hAnsi="宋体" w:cs="宋体"/>
          <w:color w:val="auto"/>
          <w:sz w:val="24"/>
          <w:lang w:val="en-US" w:eastAsia="zh-CN"/>
        </w:rPr>
        <w:t>洽谈</w:t>
      </w:r>
      <w:r>
        <w:rPr>
          <w:rFonts w:hint="eastAsia" w:ascii="宋体" w:hAnsi="宋体" w:eastAsia="宋体" w:cs="宋体"/>
          <w:color w:val="auto"/>
          <w:sz w:val="24"/>
          <w:lang w:val="en-US" w:eastAsia="zh-CN"/>
        </w:rPr>
        <w:t>（项目编号：</w:t>
      </w:r>
      <w:r>
        <w:rPr>
          <w:rFonts w:hint="eastAsia" w:ascii="宋体" w:hAnsi="宋体" w:cs="宋体"/>
          <w:bCs w:val="0"/>
          <w:color w:val="auto"/>
          <w:spacing w:val="0"/>
          <w:kern w:val="0"/>
          <w:sz w:val="24"/>
          <w:szCs w:val="24"/>
          <w:u w:val="single"/>
          <w:lang w:val="en-US" w:eastAsia="zh-CN" w:bidi="ar-SA"/>
        </w:rPr>
        <w:t xml:space="preserve">  LWYHC-2025-**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sz w:val="24"/>
        </w:rPr>
        <w:t>，并承诺如下：</w:t>
      </w:r>
    </w:p>
    <w:p w14:paraId="445573A3">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1、我司保证所提供的资质证明文件有效、真实、合法，如有违反，将承担相应的法律责任，并接受相关规定处罚。</w:t>
      </w:r>
    </w:p>
    <w:p w14:paraId="358D3CB4">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2、无禁止参加政府采购等相应的行政处罚。</w:t>
      </w:r>
    </w:p>
    <w:p w14:paraId="4D475BD3">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3、我司保证报名开始前</w:t>
      </w:r>
      <w:r>
        <w:rPr>
          <w:rFonts w:hint="eastAsia" w:ascii="宋体" w:hAnsi="宋体" w:eastAsia="宋体" w:cs="宋体"/>
          <w:color w:val="auto"/>
          <w:sz w:val="24"/>
          <w:lang w:eastAsia="zh-CN"/>
        </w:rPr>
        <w:t>两</w:t>
      </w:r>
      <w:r>
        <w:rPr>
          <w:rFonts w:hint="eastAsia" w:ascii="宋体" w:hAnsi="宋体" w:eastAsia="宋体" w:cs="宋体"/>
          <w:color w:val="auto"/>
          <w:sz w:val="24"/>
        </w:rPr>
        <w:t>年内，在生产和经营活动中无严重违法违纪记录，</w:t>
      </w:r>
      <w:r>
        <w:rPr>
          <w:rFonts w:hint="eastAsia" w:ascii="宋体" w:hAnsi="宋体" w:eastAsia="宋体" w:cs="宋体"/>
          <w:color w:val="auto"/>
          <w:sz w:val="24"/>
          <w:lang w:eastAsia="zh-CN"/>
        </w:rPr>
        <w:t>所投</w:t>
      </w:r>
      <w:r>
        <w:rPr>
          <w:rFonts w:hint="eastAsia" w:ascii="宋体" w:hAnsi="宋体" w:eastAsia="宋体" w:cs="宋体"/>
          <w:color w:val="auto"/>
          <w:sz w:val="24"/>
        </w:rPr>
        <w:t>产品无不良记录，否则将自动</w:t>
      </w:r>
      <w:r>
        <w:rPr>
          <w:rFonts w:hint="eastAsia" w:ascii="宋体" w:hAnsi="宋体" w:eastAsia="宋体" w:cs="宋体"/>
          <w:color w:val="auto"/>
          <w:sz w:val="24"/>
          <w:lang w:eastAsia="zh-CN"/>
        </w:rPr>
        <w:t>弃权</w:t>
      </w:r>
      <w:r>
        <w:rPr>
          <w:rFonts w:hint="eastAsia" w:ascii="宋体" w:hAnsi="宋体" w:eastAsia="宋体" w:cs="宋体"/>
          <w:color w:val="auto"/>
          <w:sz w:val="24"/>
        </w:rPr>
        <w:t>。</w:t>
      </w:r>
    </w:p>
    <w:p w14:paraId="59FC2F9D">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4、我司承诺，不会在过程中有任何违法违规行为，并严格按照有关要求进行报价和价格谈判等程序。如果我司所投产品最终</w:t>
      </w:r>
      <w:r>
        <w:rPr>
          <w:rFonts w:hint="eastAsia" w:ascii="宋体" w:hAnsi="宋体" w:eastAsia="宋体" w:cs="宋体"/>
          <w:color w:val="auto"/>
          <w:sz w:val="24"/>
          <w:lang w:eastAsia="zh-CN"/>
        </w:rPr>
        <w:t>中选</w:t>
      </w:r>
      <w:r>
        <w:rPr>
          <w:rFonts w:hint="eastAsia" w:ascii="宋体" w:hAnsi="宋体" w:eastAsia="宋体" w:cs="宋体"/>
          <w:color w:val="auto"/>
          <w:sz w:val="24"/>
        </w:rPr>
        <w:t>，我司保证按照</w:t>
      </w:r>
      <w:r>
        <w:rPr>
          <w:rFonts w:hint="eastAsia" w:ascii="宋体" w:hAnsi="宋体" w:eastAsia="宋体" w:cs="宋体"/>
          <w:color w:val="auto"/>
          <w:sz w:val="24"/>
          <w:lang w:val="en-US" w:eastAsia="zh-CN"/>
        </w:rPr>
        <w:t>遴选</w:t>
      </w:r>
      <w:r>
        <w:rPr>
          <w:rFonts w:hint="eastAsia" w:ascii="宋体" w:hAnsi="宋体" w:eastAsia="宋体" w:cs="宋体"/>
          <w:color w:val="auto"/>
          <w:sz w:val="24"/>
          <w:lang w:eastAsia="zh-CN"/>
        </w:rPr>
        <w:t>公告</w:t>
      </w:r>
      <w:r>
        <w:rPr>
          <w:rFonts w:hint="eastAsia" w:ascii="宋体" w:hAnsi="宋体" w:eastAsia="宋体" w:cs="宋体"/>
          <w:color w:val="auto"/>
          <w:sz w:val="24"/>
        </w:rPr>
        <w:t>和贵院的要求供应</w:t>
      </w:r>
      <w:r>
        <w:rPr>
          <w:rFonts w:hint="eastAsia" w:ascii="宋体" w:hAnsi="宋体" w:eastAsia="宋体" w:cs="宋体"/>
          <w:color w:val="auto"/>
          <w:sz w:val="24"/>
          <w:lang w:eastAsia="zh-CN"/>
        </w:rPr>
        <w:t>中选</w:t>
      </w:r>
      <w:r>
        <w:rPr>
          <w:rFonts w:hint="eastAsia" w:ascii="宋体" w:hAnsi="宋体" w:eastAsia="宋体" w:cs="宋体"/>
          <w:color w:val="auto"/>
          <w:sz w:val="24"/>
        </w:rPr>
        <w:t>产品，如不供货，同意医院单方面无责终止合同。</w:t>
      </w:r>
    </w:p>
    <w:p w14:paraId="0690F85A">
      <w:pPr>
        <w:spacing w:line="52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5、我司保证在本次</w:t>
      </w:r>
      <w:r>
        <w:rPr>
          <w:rFonts w:hint="eastAsia" w:ascii="宋体" w:hAnsi="宋体" w:eastAsia="宋体" w:cs="宋体"/>
          <w:color w:val="auto"/>
          <w:sz w:val="24"/>
          <w:lang w:val="en-US" w:eastAsia="zh-CN"/>
        </w:rPr>
        <w:t>遴选</w:t>
      </w:r>
      <w:r>
        <w:rPr>
          <w:rFonts w:hint="eastAsia" w:ascii="宋体" w:hAnsi="宋体" w:eastAsia="宋体" w:cs="宋体"/>
          <w:color w:val="auto"/>
          <w:sz w:val="24"/>
        </w:rPr>
        <w:t>中</w:t>
      </w:r>
      <w:r>
        <w:rPr>
          <w:rFonts w:hint="eastAsia" w:ascii="宋体" w:hAnsi="宋体" w:eastAsia="宋体" w:cs="宋体"/>
          <w:color w:val="auto"/>
          <w:sz w:val="24"/>
          <w:lang w:val="en-US" w:eastAsia="zh-CN"/>
        </w:rPr>
        <w:t>严格遵守相关法律法规，遴选做到诚实，不造假，不围标、串标、陪标。我司已清楚，如违反上述要求，其遴选将作废，被列入不良记录名单并在网上曝光，</w:t>
      </w:r>
      <w:r>
        <w:rPr>
          <w:rFonts w:hint="eastAsia" w:ascii="宋体" w:hAnsi="宋体" w:eastAsia="宋体" w:cs="宋体"/>
          <w:color w:val="auto"/>
          <w:sz w:val="24"/>
        </w:rPr>
        <w:t>并且愿意接受</w:t>
      </w:r>
      <w:r>
        <w:rPr>
          <w:rFonts w:hint="eastAsia" w:ascii="宋体" w:hAnsi="宋体" w:eastAsia="宋体" w:cs="宋体"/>
          <w:color w:val="auto"/>
          <w:sz w:val="24"/>
          <w:lang w:val="en-US" w:eastAsia="zh-CN"/>
        </w:rPr>
        <w:t>院</w:t>
      </w:r>
      <w:r>
        <w:rPr>
          <w:rFonts w:hint="eastAsia" w:ascii="宋体" w:hAnsi="宋体" w:eastAsia="宋体" w:cs="宋体"/>
          <w:color w:val="auto"/>
          <w:sz w:val="24"/>
        </w:rPr>
        <w:t>方将我公司和法人列入不诚信黑名单的处罚</w:t>
      </w:r>
      <w:r>
        <w:rPr>
          <w:rFonts w:hint="eastAsia" w:ascii="宋体" w:hAnsi="宋体" w:eastAsia="宋体" w:cs="宋体"/>
          <w:color w:val="auto"/>
          <w:sz w:val="24"/>
          <w:lang w:eastAsia="zh-CN"/>
        </w:rPr>
        <w:t>。</w:t>
      </w:r>
    </w:p>
    <w:p w14:paraId="10081E91">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6、今后若</w:t>
      </w:r>
      <w:r>
        <w:rPr>
          <w:rFonts w:hint="eastAsia" w:ascii="宋体" w:hAnsi="宋体" w:eastAsia="宋体" w:cs="宋体"/>
          <w:color w:val="auto"/>
          <w:sz w:val="24"/>
          <w:lang w:eastAsia="zh-CN"/>
        </w:rPr>
        <w:t>中选</w:t>
      </w:r>
      <w:r>
        <w:rPr>
          <w:rFonts w:hint="eastAsia" w:ascii="宋体" w:hAnsi="宋体" w:eastAsia="宋体" w:cs="宋体"/>
          <w:color w:val="auto"/>
          <w:sz w:val="24"/>
        </w:rPr>
        <w:t>产品有价格变动，我司保证应及时交由贵院备案，同时根据贵院要求执行。我公司若不如实或不及时报备，经贵院发现查实后则退回全部差额，并支付差额10倍的违约金。</w:t>
      </w:r>
    </w:p>
    <w:p w14:paraId="1B6B1965">
      <w:pPr>
        <w:keepNext w:val="0"/>
        <w:keepLines w:val="0"/>
        <w:pageBreakBefore w:val="0"/>
        <w:widowControl w:val="0"/>
        <w:kinsoku/>
        <w:wordWrap/>
        <w:overflowPunct/>
        <w:topLinePunct w:val="0"/>
        <w:autoSpaceDE/>
        <w:autoSpaceDN/>
        <w:bidi w:val="0"/>
        <w:adjustRightInd/>
        <w:snapToGrid/>
        <w:spacing w:after="475" w:afterLines="150" w:line="5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7、我司承诺，不得以回扣、提成、有价证券、现金、信用卡、购物卡等任何形式为</w:t>
      </w:r>
      <w:r>
        <w:rPr>
          <w:rFonts w:hint="eastAsia" w:ascii="宋体" w:hAnsi="宋体" w:eastAsia="宋体" w:cs="宋体"/>
          <w:color w:val="auto"/>
          <w:sz w:val="24"/>
          <w:lang w:val="en-US" w:eastAsia="zh-CN"/>
        </w:rPr>
        <w:t>院</w:t>
      </w:r>
      <w:r>
        <w:rPr>
          <w:rFonts w:hint="eastAsia" w:ascii="宋体" w:hAnsi="宋体" w:eastAsia="宋体" w:cs="宋体"/>
          <w:color w:val="auto"/>
          <w:sz w:val="24"/>
        </w:rPr>
        <w:t>方工作人员或科室谋取利益。</w:t>
      </w:r>
    </w:p>
    <w:p w14:paraId="07E493A0">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供应商（盖章）：</w:t>
      </w:r>
    </w:p>
    <w:p w14:paraId="1D1231F1">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 xml:space="preserve">法定代表人（签字）：                  </w:t>
      </w:r>
    </w:p>
    <w:p w14:paraId="5DBB2F36">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right"/>
        <w:textAlignment w:val="auto"/>
        <w:rPr>
          <w:rFonts w:hint="eastAsia" w:ascii="宋体" w:hAnsi="宋体" w:eastAsia="宋体" w:cs="宋体"/>
          <w:color w:val="auto"/>
          <w:sz w:val="24"/>
        </w:rPr>
      </w:pP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62910A98">
      <w:pPr>
        <w:rPr>
          <w:rFonts w:hint="eastAsia" w:ascii="宋体" w:hAnsi="宋体" w:eastAsia="宋体" w:cs="宋体"/>
          <w:bCs/>
        </w:rPr>
      </w:pPr>
      <w:r>
        <w:rPr>
          <w:rFonts w:hint="eastAsia" w:ascii="宋体" w:hAnsi="宋体" w:eastAsia="宋体" w:cs="宋体"/>
          <w:bCs/>
        </w:rPr>
        <w:br w:type="page"/>
      </w:r>
    </w:p>
    <w:p w14:paraId="2F65C19D">
      <w:pPr>
        <w:keepNext w:val="0"/>
        <w:keepLines w:val="0"/>
        <w:pageBreakBefore w:val="0"/>
        <w:widowControl/>
        <w:kinsoku/>
        <w:wordWrap/>
        <w:overflowPunct/>
        <w:topLinePunct w:val="0"/>
        <w:autoSpaceDE/>
        <w:autoSpaceDN/>
        <w:bidi w:val="0"/>
        <w:adjustRightInd/>
        <w:snapToGrid w:val="0"/>
        <w:spacing w:after="475" w:afterLines="150" w:line="360" w:lineRule="auto"/>
        <w:ind w:right="-516"/>
        <w:jc w:val="left"/>
        <w:textAlignment w:val="auto"/>
        <w:rPr>
          <w:rFonts w:hint="eastAsia" w:ascii="宋体" w:hAnsi="宋体" w:eastAsia="宋体" w:cs="宋体"/>
          <w:bCs/>
          <w:color w:val="FF0000"/>
        </w:rPr>
      </w:pPr>
      <w:r>
        <w:rPr>
          <w:rFonts w:hint="eastAsia" w:ascii="宋体" w:hAnsi="宋体" w:eastAsia="宋体" w:cs="宋体"/>
          <w:bCs/>
          <w:color w:val="auto"/>
        </w:rPr>
        <w:t>格式</w:t>
      </w:r>
      <w:r>
        <w:rPr>
          <w:rFonts w:hint="eastAsia" w:ascii="宋体" w:hAnsi="宋体" w:eastAsia="宋体" w:cs="宋体"/>
          <w:bCs/>
          <w:color w:val="auto"/>
          <w:lang w:val="en-US" w:eastAsia="zh-CN"/>
        </w:rPr>
        <w:t>8</w:t>
      </w:r>
      <w:r>
        <w:rPr>
          <w:rFonts w:hint="eastAsia" w:ascii="宋体" w:hAnsi="宋体" w:eastAsia="宋体" w:cs="宋体"/>
          <w:bCs/>
          <w:color w:val="auto"/>
        </w:rPr>
        <w:t>：冷链供货承诺函</w:t>
      </w:r>
      <w:r>
        <w:rPr>
          <w:rFonts w:hint="eastAsia" w:ascii="宋体" w:hAnsi="宋体" w:eastAsia="宋体" w:cs="宋体"/>
          <w:bCs/>
          <w:color w:val="auto"/>
          <w:lang w:val="en-US" w:eastAsia="zh-CN"/>
        </w:rPr>
        <w:t>（</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r>
        <w:rPr>
          <w:rFonts w:hint="eastAsia" w:ascii="宋体" w:hAnsi="宋体" w:eastAsia="宋体" w:cs="宋体"/>
          <w:bCs/>
          <w:color w:val="FF0000"/>
        </w:rPr>
        <w:t>（如产品需</w:t>
      </w:r>
      <w:r>
        <w:rPr>
          <w:rFonts w:hint="eastAsia" w:ascii="宋体" w:hAnsi="宋体" w:cs="宋体"/>
          <w:bCs/>
          <w:color w:val="FF0000"/>
          <w:lang w:val="en-US" w:eastAsia="zh-CN"/>
        </w:rPr>
        <w:t>要</w:t>
      </w:r>
      <w:r>
        <w:rPr>
          <w:rFonts w:hint="eastAsia" w:ascii="宋体" w:hAnsi="宋体" w:eastAsia="宋体" w:cs="宋体"/>
          <w:bCs/>
          <w:color w:val="FF0000"/>
        </w:rPr>
        <w:t>冷藏/冷冻，须填写冷链供货承诺函，加盖公章）</w:t>
      </w:r>
    </w:p>
    <w:p w14:paraId="45817F24">
      <w:pPr>
        <w:keepNext w:val="0"/>
        <w:keepLines w:val="0"/>
        <w:pageBreakBefore w:val="0"/>
        <w:widowControl w:val="0"/>
        <w:kinsoku/>
        <w:wordWrap/>
        <w:overflowPunct/>
        <w:topLinePunct w:val="0"/>
        <w:autoSpaceDE/>
        <w:autoSpaceDN/>
        <w:bidi w:val="0"/>
        <w:adjustRightInd/>
        <w:snapToGrid w:val="0"/>
        <w:spacing w:after="317" w:afterLines="100" w:line="360" w:lineRule="auto"/>
        <w:jc w:val="center"/>
        <w:textAlignment w:val="auto"/>
        <w:rPr>
          <w:rFonts w:hint="eastAsia" w:ascii="宋体" w:hAnsi="宋体" w:eastAsia="宋体" w:cs="宋体"/>
          <w:b/>
          <w:bCs/>
          <w:color w:val="auto"/>
          <w:sz w:val="44"/>
          <w:szCs w:val="44"/>
        </w:rPr>
      </w:pPr>
      <w:r>
        <w:rPr>
          <w:rFonts w:hint="eastAsia" w:ascii="宋体" w:hAnsi="宋体" w:eastAsia="宋体" w:cs="宋体"/>
          <w:b/>
          <w:bCs/>
          <w:color w:val="auto"/>
          <w:sz w:val="44"/>
          <w:szCs w:val="44"/>
        </w:rPr>
        <w:t>冷链供货承诺函</w:t>
      </w:r>
    </w:p>
    <w:p w14:paraId="44C75424">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360" w:lineRule="auto"/>
        <w:jc w:val="left"/>
        <w:textAlignment w:val="auto"/>
        <w:rPr>
          <w:rFonts w:hint="eastAsia" w:ascii="宋体" w:hAnsi="宋体" w:eastAsia="宋体" w:cs="宋体"/>
          <w:b/>
          <w:color w:val="auto"/>
          <w:kern w:val="0"/>
          <w:sz w:val="24"/>
        </w:rPr>
      </w:pPr>
      <w:r>
        <w:rPr>
          <w:rFonts w:hint="eastAsia" w:ascii="宋体" w:hAnsi="宋体" w:eastAsia="宋体" w:cs="宋体"/>
          <w:b/>
          <w:bCs/>
          <w:color w:val="auto"/>
          <w:sz w:val="24"/>
        </w:rPr>
        <w:t>致：</w:t>
      </w:r>
      <w:r>
        <w:rPr>
          <w:rFonts w:hint="eastAsia" w:ascii="宋体" w:hAnsi="宋体" w:eastAsia="宋体" w:cs="宋体"/>
          <w:b/>
          <w:color w:val="auto"/>
          <w:kern w:val="0"/>
          <w:sz w:val="24"/>
          <w:lang w:val="zh-CN" w:eastAsia="zh-CN"/>
        </w:rPr>
        <w:t>深圳市龙岗</w:t>
      </w:r>
      <w:r>
        <w:rPr>
          <w:rFonts w:hint="eastAsia" w:ascii="宋体" w:hAnsi="宋体" w:eastAsia="宋体" w:cs="宋体"/>
          <w:b/>
          <w:color w:val="auto"/>
          <w:kern w:val="0"/>
          <w:sz w:val="24"/>
          <w:lang w:val="en-US" w:eastAsia="zh-CN"/>
        </w:rPr>
        <w:t>区第五人民</w:t>
      </w:r>
      <w:r>
        <w:rPr>
          <w:rFonts w:hint="eastAsia" w:ascii="宋体" w:hAnsi="宋体" w:eastAsia="宋体" w:cs="宋体"/>
          <w:b/>
          <w:color w:val="auto"/>
          <w:kern w:val="0"/>
          <w:sz w:val="24"/>
          <w:lang w:val="zh-CN" w:eastAsia="zh-CN"/>
        </w:rPr>
        <w:t>医院</w:t>
      </w:r>
    </w:p>
    <w:p w14:paraId="1ADE31B2">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我</w:t>
      </w:r>
      <w:r>
        <w:rPr>
          <w:rFonts w:hint="eastAsia" w:ascii="宋体" w:hAnsi="宋体" w:eastAsia="宋体" w:cs="宋体"/>
          <w:color w:val="auto"/>
          <w:sz w:val="24"/>
          <w:szCs w:val="24"/>
        </w:rPr>
        <w:t>公司</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（投标公司全称，盖章）是合法注册的医用耗材生产/经营企业。若我</w:t>
      </w:r>
      <w:r>
        <w:rPr>
          <w:rFonts w:hint="eastAsia" w:ascii="宋体" w:hAnsi="宋体" w:eastAsia="宋体" w:cs="宋体"/>
          <w:color w:val="auto"/>
          <w:sz w:val="24"/>
          <w:szCs w:val="24"/>
        </w:rPr>
        <w:t>公司</w:t>
      </w:r>
      <w:r>
        <w:rPr>
          <w:rFonts w:hint="eastAsia" w:ascii="宋体" w:hAnsi="宋体" w:eastAsia="宋体" w:cs="宋体"/>
          <w:color w:val="auto"/>
          <w:kern w:val="0"/>
          <w:sz w:val="24"/>
        </w:rPr>
        <w:t>所投产品获得中</w:t>
      </w:r>
      <w:r>
        <w:rPr>
          <w:rFonts w:hint="eastAsia" w:ascii="宋体" w:hAnsi="宋体" w:cs="宋体"/>
          <w:color w:val="auto"/>
          <w:kern w:val="0"/>
          <w:sz w:val="24"/>
          <w:lang w:val="en-US" w:eastAsia="zh-CN"/>
        </w:rPr>
        <w:t>选</w:t>
      </w:r>
      <w:r>
        <w:rPr>
          <w:rFonts w:hint="eastAsia" w:ascii="宋体" w:hAnsi="宋体" w:eastAsia="宋体" w:cs="宋体"/>
          <w:color w:val="auto"/>
          <w:kern w:val="0"/>
          <w:sz w:val="24"/>
        </w:rPr>
        <w:t>资格</w:t>
      </w:r>
      <w:r>
        <w:rPr>
          <w:rFonts w:hint="eastAsia" w:ascii="宋体" w:hAnsi="宋体" w:eastAsia="宋体" w:cs="宋体"/>
          <w:color w:val="auto"/>
          <w:kern w:val="0"/>
          <w:sz w:val="24"/>
          <w:lang w:val="en-US" w:eastAsia="zh-CN"/>
        </w:rPr>
        <w:t>（项目编号：</w:t>
      </w:r>
      <w:r>
        <w:rPr>
          <w:rFonts w:hint="eastAsia" w:ascii="宋体" w:hAnsi="宋体" w:cs="宋体"/>
          <w:bCs w:val="0"/>
          <w:color w:val="auto"/>
          <w:spacing w:val="0"/>
          <w:kern w:val="0"/>
          <w:sz w:val="24"/>
          <w:szCs w:val="24"/>
          <w:u w:val="single"/>
          <w:lang w:val="en-US" w:eastAsia="zh-CN" w:bidi="ar-SA"/>
        </w:rPr>
        <w:t xml:space="preserve">  LWYHC-2025-**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kern w:val="0"/>
          <w:sz w:val="24"/>
        </w:rPr>
        <w:t>，我</w:t>
      </w:r>
      <w:r>
        <w:rPr>
          <w:rFonts w:hint="eastAsia" w:ascii="宋体" w:hAnsi="宋体" w:eastAsia="宋体" w:cs="宋体"/>
          <w:color w:val="auto"/>
          <w:sz w:val="24"/>
          <w:szCs w:val="24"/>
        </w:rPr>
        <w:t>公司</w:t>
      </w:r>
      <w:r>
        <w:rPr>
          <w:rFonts w:hint="eastAsia" w:ascii="宋体" w:hAnsi="宋体" w:eastAsia="宋体" w:cs="宋体"/>
          <w:color w:val="auto"/>
          <w:kern w:val="0"/>
          <w:sz w:val="24"/>
        </w:rPr>
        <w:t>承诺：</w:t>
      </w:r>
    </w:p>
    <w:p w14:paraId="0595E3E7">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cs="宋体"/>
          <w:color w:val="auto"/>
          <w:kern w:val="0"/>
          <w:sz w:val="24"/>
          <w:lang w:eastAsia="zh-CN"/>
        </w:rPr>
        <w:t>、</w:t>
      </w:r>
      <w:r>
        <w:rPr>
          <w:rFonts w:hint="eastAsia" w:ascii="宋体" w:hAnsi="宋体" w:eastAsia="宋体" w:cs="宋体"/>
          <w:color w:val="auto"/>
          <w:kern w:val="0"/>
          <w:sz w:val="24"/>
        </w:rPr>
        <w:t>冷链运输全流程中配备有确保冷藏/冷冻医疗器械说明书和标签标示的特定温度要求范围之内的设施、设备和运输工具，并配备能记录和导出全流程温度的记录仪，保证冷藏/冷冻医疗器械从厂商生产端到医院使用端的全流程始终处于冷藏/冷冻医疗器械说明书和标签标示的特定温度要求范围之内。</w:t>
      </w:r>
    </w:p>
    <w:p w14:paraId="4C4BF157">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cs="宋体"/>
          <w:color w:val="auto"/>
          <w:kern w:val="0"/>
          <w:sz w:val="24"/>
          <w:lang w:eastAsia="zh-CN"/>
        </w:rPr>
        <w:t>、</w:t>
      </w:r>
      <w:r>
        <w:rPr>
          <w:rFonts w:hint="eastAsia" w:ascii="宋体" w:hAnsi="宋体" w:eastAsia="宋体" w:cs="宋体"/>
          <w:color w:val="auto"/>
          <w:kern w:val="0"/>
          <w:sz w:val="24"/>
        </w:rPr>
        <w:t xml:space="preserve">冷链运输全流程中，必须进行温度监测并记录，送货时必须提供冷链运输记录表，记录内容包括销方单位、购方单位、冷藏/冷冻医疗器械的名称、说明书和标签标示的特定温度要求范围、启运及到达的时间和温度、运输工具名称和接送人员签名等。 </w:t>
      </w:r>
    </w:p>
    <w:p w14:paraId="1506F54F">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cs="宋体"/>
          <w:color w:val="auto"/>
          <w:kern w:val="0"/>
          <w:sz w:val="24"/>
          <w:lang w:eastAsia="zh-CN"/>
        </w:rPr>
        <w:t>、</w:t>
      </w:r>
      <w:r>
        <w:rPr>
          <w:rFonts w:hint="eastAsia" w:ascii="宋体" w:hAnsi="宋体" w:eastAsia="宋体" w:cs="宋体"/>
          <w:color w:val="auto"/>
          <w:kern w:val="0"/>
          <w:sz w:val="24"/>
        </w:rPr>
        <w:t>冷链送货单必须列明生产企业、供货单位、所送冷藏/冷冻医疗器械名称、规格、数量、批号、有效期、注册证、每个冷藏/冷冻医疗器械说明书和标签标示的特定温度要求范围等。</w:t>
      </w:r>
    </w:p>
    <w:p w14:paraId="0650F580">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4</w:t>
      </w:r>
      <w:r>
        <w:rPr>
          <w:rFonts w:hint="eastAsia" w:ascii="宋体" w:hAnsi="宋体" w:cs="宋体"/>
          <w:color w:val="auto"/>
          <w:kern w:val="0"/>
          <w:sz w:val="24"/>
          <w:lang w:eastAsia="zh-CN"/>
        </w:rPr>
        <w:t>、</w:t>
      </w:r>
      <w:r>
        <w:rPr>
          <w:rFonts w:hint="eastAsia" w:ascii="宋体" w:hAnsi="宋体" w:eastAsia="宋体" w:cs="宋体"/>
          <w:color w:val="auto"/>
          <w:kern w:val="0"/>
          <w:sz w:val="24"/>
        </w:rPr>
        <w:t>违反上述承诺的，贵院有权拒绝收货，一切损失由本公司承担。</w:t>
      </w:r>
    </w:p>
    <w:p w14:paraId="45C24997">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5</w:t>
      </w:r>
      <w:r>
        <w:rPr>
          <w:rFonts w:hint="eastAsia" w:ascii="宋体" w:hAnsi="宋体" w:cs="宋体"/>
          <w:color w:val="auto"/>
          <w:kern w:val="0"/>
          <w:sz w:val="24"/>
          <w:lang w:eastAsia="zh-CN"/>
        </w:rPr>
        <w:t>、</w:t>
      </w:r>
      <w:r>
        <w:rPr>
          <w:rFonts w:hint="eastAsia" w:ascii="宋体" w:hAnsi="宋体" w:eastAsia="宋体" w:cs="宋体"/>
          <w:color w:val="auto"/>
          <w:kern w:val="0"/>
          <w:sz w:val="24"/>
        </w:rPr>
        <w:t>若因供货问题而影响医院临床工作，贵院有权单方面取消我单位供货资格及以后投标资格。</w:t>
      </w:r>
    </w:p>
    <w:p w14:paraId="0B9B6DE9">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p>
    <w:p w14:paraId="19EE37B6">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本承诺期限为：自本承诺函签订</w:t>
      </w:r>
      <w:r>
        <w:rPr>
          <w:rFonts w:hint="eastAsia" w:ascii="宋体" w:hAnsi="宋体" w:eastAsia="宋体" w:cs="宋体"/>
          <w:color w:val="auto"/>
          <w:kern w:val="0"/>
          <w:sz w:val="24"/>
          <w:lang w:val="en-US" w:eastAsia="zh-CN"/>
        </w:rPr>
        <w:t>之</w:t>
      </w:r>
      <w:r>
        <w:rPr>
          <w:rFonts w:hint="eastAsia" w:ascii="宋体" w:hAnsi="宋体" w:eastAsia="宋体" w:cs="宋体"/>
          <w:color w:val="auto"/>
          <w:kern w:val="0"/>
          <w:sz w:val="24"/>
        </w:rPr>
        <w:t>日起至本次</w:t>
      </w:r>
      <w:r>
        <w:rPr>
          <w:rFonts w:hint="eastAsia" w:ascii="宋体" w:hAnsi="宋体" w:eastAsia="宋体" w:cs="宋体"/>
          <w:color w:val="auto"/>
          <w:kern w:val="0"/>
          <w:sz w:val="24"/>
          <w:lang w:eastAsia="zh-CN"/>
        </w:rPr>
        <w:t>遴选</w:t>
      </w:r>
      <w:r>
        <w:rPr>
          <w:rFonts w:hint="eastAsia" w:ascii="宋体" w:hAnsi="宋体" w:eastAsia="宋体" w:cs="宋体"/>
          <w:color w:val="auto"/>
          <w:kern w:val="0"/>
          <w:sz w:val="24"/>
        </w:rPr>
        <w:t>采购周期结束。</w:t>
      </w:r>
    </w:p>
    <w:p w14:paraId="73D152B8">
      <w:pPr>
        <w:keepNext w:val="0"/>
        <w:keepLines w:val="0"/>
        <w:pageBreakBefore w:val="0"/>
        <w:widowControl w:val="0"/>
        <w:kinsoku/>
        <w:wordWrap/>
        <w:overflowPunct/>
        <w:topLinePunct w:val="0"/>
        <w:autoSpaceDE/>
        <w:autoSpaceDN/>
        <w:bidi w:val="0"/>
        <w:adjustRightInd/>
        <w:snapToGrid/>
        <w:spacing w:after="475" w:afterLines="150" w:line="5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kern w:val="0"/>
          <w:sz w:val="24"/>
          <w:lang w:val="en-US" w:eastAsia="zh-CN"/>
        </w:rPr>
        <w:t xml:space="preserve">                   </w:t>
      </w:r>
    </w:p>
    <w:p w14:paraId="6D0B6509">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供应商（盖章）：</w:t>
      </w:r>
    </w:p>
    <w:p w14:paraId="00852B3D">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 xml:space="preserve">法定代表人（签字）：                  </w:t>
      </w:r>
    </w:p>
    <w:p w14:paraId="28497401">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560"/>
        <w:jc w:val="right"/>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48BE8B1D">
      <w:pP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br w:type="page"/>
      </w:r>
    </w:p>
    <w:p w14:paraId="7EA6E4EF">
      <w:pPr>
        <w:keepNext w:val="0"/>
        <w:keepLines w:val="0"/>
        <w:pageBreakBefore w:val="0"/>
        <w:widowControl/>
        <w:kinsoku/>
        <w:wordWrap/>
        <w:overflowPunct/>
        <w:topLinePunct w:val="0"/>
        <w:autoSpaceDE/>
        <w:autoSpaceDN/>
        <w:bidi w:val="0"/>
        <w:adjustRightInd/>
        <w:snapToGrid w:val="0"/>
        <w:spacing w:after="475" w:afterLines="150" w:line="360" w:lineRule="auto"/>
        <w:ind w:right="-516"/>
        <w:jc w:val="left"/>
        <w:textAlignment w:val="auto"/>
        <w:rPr>
          <w:rFonts w:hint="eastAsia" w:ascii="宋体" w:hAnsi="宋体" w:eastAsia="宋体" w:cs="宋体"/>
          <w:b/>
          <w:bCs w:val="0"/>
          <w:color w:val="auto"/>
          <w:sz w:val="44"/>
          <w:szCs w:val="44"/>
        </w:rPr>
      </w:pPr>
      <w:r>
        <w:rPr>
          <w:rFonts w:hint="eastAsia" w:ascii="宋体" w:hAnsi="宋体" w:eastAsia="宋体" w:cs="宋体"/>
          <w:bCs/>
          <w:color w:val="auto"/>
        </w:rPr>
        <w:t>格式</w:t>
      </w:r>
      <w:r>
        <w:rPr>
          <w:rFonts w:hint="eastAsia" w:ascii="宋体" w:hAnsi="宋体" w:eastAsia="宋体" w:cs="宋体"/>
          <w:bCs/>
          <w:color w:val="auto"/>
          <w:lang w:val="en-US" w:eastAsia="zh-CN"/>
        </w:rPr>
        <w:t>9</w:t>
      </w:r>
      <w:r>
        <w:rPr>
          <w:rFonts w:hint="eastAsia" w:ascii="宋体" w:hAnsi="宋体" w:eastAsia="宋体" w:cs="宋体"/>
          <w:bCs/>
          <w:color w:val="auto"/>
        </w:rPr>
        <w:t>：供货承诺函</w:t>
      </w:r>
      <w:r>
        <w:rPr>
          <w:rFonts w:hint="eastAsia" w:ascii="宋体" w:hAnsi="宋体" w:eastAsia="宋体" w:cs="宋体"/>
          <w:bCs/>
          <w:color w:val="auto"/>
          <w:lang w:val="en-US" w:eastAsia="zh-CN"/>
        </w:rPr>
        <w:t>（</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4454FD6D">
      <w:pPr>
        <w:keepNext w:val="0"/>
        <w:keepLines w:val="0"/>
        <w:pageBreakBefore w:val="0"/>
        <w:widowControl w:val="0"/>
        <w:kinsoku/>
        <w:wordWrap/>
        <w:overflowPunct/>
        <w:topLinePunct w:val="0"/>
        <w:autoSpaceDE/>
        <w:autoSpaceDN/>
        <w:bidi w:val="0"/>
        <w:adjustRightInd/>
        <w:snapToGrid w:val="0"/>
        <w:spacing w:after="317" w:afterLines="100" w:line="360" w:lineRule="auto"/>
        <w:jc w:val="center"/>
        <w:textAlignment w:val="auto"/>
        <w:rPr>
          <w:rFonts w:hint="eastAsia" w:ascii="宋体" w:hAnsi="宋体" w:eastAsia="宋体" w:cs="宋体"/>
          <w:b/>
          <w:bCs/>
          <w:color w:val="auto"/>
          <w:sz w:val="24"/>
        </w:rPr>
      </w:pPr>
      <w:r>
        <w:rPr>
          <w:rFonts w:hint="eastAsia" w:ascii="宋体" w:hAnsi="宋体" w:eastAsia="宋体" w:cs="宋体"/>
          <w:b/>
          <w:bCs w:val="0"/>
          <w:color w:val="auto"/>
          <w:sz w:val="44"/>
          <w:szCs w:val="44"/>
        </w:rPr>
        <w:t>供货承诺函</w:t>
      </w:r>
    </w:p>
    <w:p w14:paraId="0A944464">
      <w:pPr>
        <w:keepNext w:val="0"/>
        <w:keepLines w:val="0"/>
        <w:pageBreakBefore w:val="0"/>
        <w:widowControl w:val="0"/>
        <w:kinsoku/>
        <w:wordWrap/>
        <w:overflowPunct/>
        <w:topLinePunct w:val="0"/>
        <w:autoSpaceDE/>
        <w:autoSpaceDN/>
        <w:bidi w:val="0"/>
        <w:adjustRightInd/>
        <w:snapToGrid/>
        <w:spacing w:after="317" w:afterLines="100" w:line="288" w:lineRule="auto"/>
        <w:textAlignment w:val="auto"/>
        <w:rPr>
          <w:rFonts w:hint="eastAsia" w:ascii="宋体" w:hAnsi="宋体" w:eastAsia="宋体" w:cs="宋体"/>
          <w:color w:val="auto"/>
          <w:sz w:val="24"/>
        </w:rPr>
      </w:pPr>
      <w:r>
        <w:rPr>
          <w:rFonts w:hint="eastAsia" w:ascii="宋体" w:hAnsi="宋体" w:eastAsia="宋体" w:cs="宋体"/>
          <w:b/>
          <w:bCs/>
          <w:color w:val="auto"/>
          <w:sz w:val="24"/>
        </w:rPr>
        <w:t>致：</w:t>
      </w:r>
      <w:r>
        <w:rPr>
          <w:rFonts w:hint="eastAsia" w:ascii="宋体" w:hAnsi="宋体" w:eastAsia="宋体" w:cs="宋体"/>
          <w:b/>
          <w:bCs/>
          <w:color w:val="auto"/>
          <w:sz w:val="24"/>
          <w:lang w:val="en-US" w:eastAsia="zh-CN"/>
        </w:rPr>
        <w:t>深圳市龙岗区第五人民医院</w:t>
      </w:r>
    </w:p>
    <w:p w14:paraId="54736EF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rPr>
        <w:t>我</w:t>
      </w:r>
      <w:r>
        <w:rPr>
          <w:rFonts w:hint="eastAsia" w:ascii="宋体" w:hAnsi="宋体" w:eastAsia="宋体" w:cs="宋体"/>
          <w:color w:val="auto"/>
          <w:sz w:val="24"/>
          <w:szCs w:val="24"/>
        </w:rPr>
        <w:t>公司</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（投标公司全称，盖章）</w:t>
      </w:r>
      <w:r>
        <w:rPr>
          <w:rFonts w:hint="eastAsia" w:ascii="宋体" w:hAnsi="宋体" w:eastAsia="宋体" w:cs="宋体"/>
          <w:color w:val="auto"/>
          <w:sz w:val="24"/>
          <w:szCs w:val="24"/>
        </w:rPr>
        <w:t>是合法注册的医用耗材生产/经营企业。若我公司所投产品获得中</w:t>
      </w:r>
      <w:r>
        <w:rPr>
          <w:rFonts w:hint="eastAsia" w:ascii="宋体" w:hAnsi="宋体" w:eastAsia="宋体" w:cs="宋体"/>
          <w:color w:val="auto"/>
          <w:sz w:val="24"/>
          <w:szCs w:val="24"/>
          <w:lang w:eastAsia="zh-CN"/>
        </w:rPr>
        <w:t>选</w:t>
      </w:r>
      <w:r>
        <w:rPr>
          <w:rFonts w:hint="eastAsia" w:ascii="宋体" w:hAnsi="宋体" w:eastAsia="宋体" w:cs="宋体"/>
          <w:color w:val="auto"/>
          <w:sz w:val="24"/>
          <w:szCs w:val="24"/>
        </w:rPr>
        <w:t>资格</w:t>
      </w:r>
      <w:r>
        <w:rPr>
          <w:rFonts w:hint="eastAsia" w:ascii="宋体" w:hAnsi="宋体" w:eastAsia="宋体" w:cs="宋体"/>
          <w:color w:val="auto"/>
          <w:sz w:val="24"/>
          <w:szCs w:val="24"/>
          <w:lang w:val="en-US" w:eastAsia="zh-CN"/>
        </w:rPr>
        <w:t>（项目编号：</w:t>
      </w:r>
      <w:r>
        <w:rPr>
          <w:rFonts w:hint="eastAsia" w:ascii="宋体" w:hAnsi="宋体" w:cs="宋体"/>
          <w:bCs w:val="0"/>
          <w:color w:val="auto"/>
          <w:spacing w:val="0"/>
          <w:kern w:val="0"/>
          <w:sz w:val="24"/>
          <w:szCs w:val="24"/>
          <w:u w:val="single"/>
          <w:lang w:val="en-US" w:eastAsia="zh-CN" w:bidi="ar-SA"/>
        </w:rPr>
        <w:t xml:space="preserve">  LWYHC-2025-**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sz w:val="24"/>
          <w:szCs w:val="24"/>
        </w:rPr>
        <w:t>，我公司承诺：</w:t>
      </w:r>
    </w:p>
    <w:p w14:paraId="539278B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1、我司保证供货产品的实际品牌、规格型号、生产厂家、质量与</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文件内所投产品描述一致；供货产品确保最新生产批号，绝不提供过期或即将过期的产品。否则，贵院有权单方面拒绝收货。</w:t>
      </w:r>
    </w:p>
    <w:p w14:paraId="2C8ABD5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2、我司保证遵守贵院的供应商管理规定，并承担我司供应贵院所有产品的医院供应链延伸服务管理费用。</w:t>
      </w:r>
    </w:p>
    <w:p w14:paraId="422B710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3、若</w:t>
      </w:r>
      <w:r>
        <w:rPr>
          <w:rFonts w:hint="eastAsia" w:ascii="宋体" w:hAnsi="宋体" w:eastAsia="宋体" w:cs="宋体"/>
          <w:color w:val="auto"/>
          <w:sz w:val="24"/>
          <w:szCs w:val="24"/>
          <w:lang w:eastAsia="zh-CN"/>
        </w:rPr>
        <w:t>中选耗材或试剂</w:t>
      </w:r>
      <w:r>
        <w:rPr>
          <w:rFonts w:hint="eastAsia" w:ascii="宋体" w:hAnsi="宋体" w:eastAsia="宋体" w:cs="宋体"/>
          <w:color w:val="auto"/>
          <w:sz w:val="24"/>
          <w:szCs w:val="24"/>
        </w:rPr>
        <w:t>有断货或停货等特殊情况时，我司保证提前告知贵院，并出示加盖公章的停货书面说明。断货期间，贵院有权向其他供货商购买同类产品，直到我司能继续供货为止。</w:t>
      </w:r>
    </w:p>
    <w:p w14:paraId="109704A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若</w:t>
      </w:r>
      <w:r>
        <w:rPr>
          <w:rFonts w:hint="eastAsia" w:ascii="宋体" w:hAnsi="宋体" w:eastAsia="宋体" w:cs="宋体"/>
          <w:color w:val="auto"/>
          <w:sz w:val="24"/>
          <w:szCs w:val="24"/>
          <w:lang w:eastAsia="zh-CN"/>
        </w:rPr>
        <w:t>中选设备未能按医院实际需求在约定时间内交付使用</w:t>
      </w:r>
      <w:r>
        <w:rPr>
          <w:rFonts w:hint="eastAsia" w:ascii="宋体" w:hAnsi="宋体" w:eastAsia="宋体" w:cs="宋体"/>
          <w:color w:val="auto"/>
          <w:sz w:val="24"/>
          <w:szCs w:val="24"/>
        </w:rPr>
        <w:t>，我司保证提前告知贵院，并出示加盖公章的说明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同意医院单方面无责终止</w:t>
      </w:r>
      <w:r>
        <w:rPr>
          <w:rFonts w:hint="eastAsia" w:ascii="宋体" w:hAnsi="宋体" w:eastAsia="宋体" w:cs="宋体"/>
          <w:color w:val="auto"/>
          <w:sz w:val="24"/>
          <w:szCs w:val="24"/>
          <w:lang w:eastAsia="zh-CN"/>
        </w:rPr>
        <w:t>本次公开采购相关</w:t>
      </w:r>
      <w:r>
        <w:rPr>
          <w:rFonts w:hint="eastAsia" w:ascii="宋体" w:hAnsi="宋体" w:eastAsia="宋体" w:cs="宋体"/>
          <w:color w:val="auto"/>
          <w:sz w:val="24"/>
          <w:szCs w:val="24"/>
        </w:rPr>
        <w:t>合同。</w:t>
      </w:r>
    </w:p>
    <w:p w14:paraId="2B28F05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、在实际使用过程中如因产品原因出现异常情况，我司保证及时请厂家或专家到贵院协助解决异常情况，一切费用由我公司负责。</w:t>
      </w:r>
    </w:p>
    <w:p w14:paraId="7105D4B5">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、对于一些需要指导的新产品，我司保证做好相关培训工作，培训产生的费用由我公司负责。</w:t>
      </w:r>
    </w:p>
    <w:p w14:paraId="1582177B">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、新开展的项目或同一测定项目检测方法改变升级，我司保证无条件提供货源。</w:t>
      </w:r>
    </w:p>
    <w:p w14:paraId="325B61F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、我司保证在供货中对因运输破损等原因无法使用的产品无条件退换。</w:t>
      </w:r>
    </w:p>
    <w:p w14:paraId="00605BB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、对于接近有效期的产品（近效期3个月或以上的），我司保证无条件更换新批号</w:t>
      </w:r>
      <w:r>
        <w:rPr>
          <w:rFonts w:hint="eastAsia" w:ascii="宋体" w:hAnsi="宋体" w:eastAsia="宋体" w:cs="宋体"/>
          <w:color w:val="auto"/>
          <w:sz w:val="24"/>
          <w:szCs w:val="24"/>
          <w:lang w:eastAsia="zh-CN"/>
        </w:rPr>
        <w:t>且有效期</w:t>
      </w:r>
      <w:r>
        <w:rPr>
          <w:rFonts w:hint="eastAsia" w:ascii="宋体" w:hAnsi="宋体" w:eastAsia="宋体" w:cs="宋体"/>
          <w:color w:val="auto"/>
          <w:sz w:val="24"/>
          <w:szCs w:val="24"/>
        </w:rPr>
        <w:t>在半年以上的产品。</w:t>
      </w:r>
    </w:p>
    <w:p w14:paraId="4E2F1AD5">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10、我司承诺中选后将在深圳医用耗材阳光交易</w:t>
      </w:r>
      <w:r>
        <w:rPr>
          <w:rFonts w:hint="eastAsia" w:ascii="宋体" w:hAnsi="宋体" w:eastAsia="宋体" w:cs="宋体"/>
          <w:bCs/>
          <w:color w:val="auto"/>
          <w:spacing w:val="0"/>
          <w:sz w:val="24"/>
          <w:szCs w:val="24"/>
          <w:lang w:val="en-US" w:eastAsia="zh-CN"/>
        </w:rPr>
        <w:t>和监管平台签订购销合同。</w:t>
      </w:r>
    </w:p>
    <w:p w14:paraId="4AF2D60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我司如有违约，自愿接受贵院处罚，同意医院单方面无责终止</w:t>
      </w:r>
      <w:r>
        <w:rPr>
          <w:rFonts w:hint="eastAsia" w:ascii="宋体" w:hAnsi="宋体" w:eastAsia="宋体" w:cs="宋体"/>
          <w:color w:val="auto"/>
          <w:sz w:val="24"/>
          <w:szCs w:val="24"/>
          <w:lang w:eastAsia="zh-CN"/>
        </w:rPr>
        <w:t>本次公开采购相关</w:t>
      </w:r>
      <w:r>
        <w:rPr>
          <w:rFonts w:hint="eastAsia" w:ascii="宋体" w:hAnsi="宋体" w:eastAsia="宋体" w:cs="宋体"/>
          <w:color w:val="auto"/>
          <w:sz w:val="24"/>
          <w:szCs w:val="24"/>
        </w:rPr>
        <w:t>合同</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支付货款10倍的违约金。</w:t>
      </w:r>
    </w:p>
    <w:p w14:paraId="21CD4735">
      <w:pPr>
        <w:pStyle w:val="6"/>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rPr>
      </w:pPr>
    </w:p>
    <w:p w14:paraId="5386E624">
      <w:pPr>
        <w:keepNext w:val="0"/>
        <w:keepLines w:val="0"/>
        <w:pageBreakBefore w:val="0"/>
        <w:widowControl w:val="0"/>
        <w:kinsoku/>
        <w:wordWrap/>
        <w:overflowPunct/>
        <w:topLinePunct w:val="0"/>
        <w:autoSpaceDE/>
        <w:autoSpaceDN/>
        <w:bidi w:val="0"/>
        <w:adjustRightInd/>
        <w:snapToGrid/>
        <w:spacing w:after="475" w:afterLines="150" w:line="288"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kern w:val="0"/>
          <w:sz w:val="24"/>
        </w:rPr>
        <w:t>本承诺期限为：自本承诺函签订</w:t>
      </w:r>
      <w:r>
        <w:rPr>
          <w:rFonts w:hint="eastAsia" w:ascii="宋体" w:hAnsi="宋体" w:eastAsia="宋体" w:cs="宋体"/>
          <w:color w:val="auto"/>
          <w:kern w:val="0"/>
          <w:sz w:val="24"/>
          <w:lang w:val="en-US" w:eastAsia="zh-CN"/>
        </w:rPr>
        <w:t>之</w:t>
      </w:r>
      <w:r>
        <w:rPr>
          <w:rFonts w:hint="eastAsia" w:ascii="宋体" w:hAnsi="宋体" w:eastAsia="宋体" w:cs="宋体"/>
          <w:color w:val="auto"/>
          <w:kern w:val="0"/>
          <w:sz w:val="24"/>
        </w:rPr>
        <w:t>日起至本次</w:t>
      </w:r>
      <w:r>
        <w:rPr>
          <w:rFonts w:hint="eastAsia" w:ascii="宋体" w:hAnsi="宋体" w:eastAsia="宋体" w:cs="宋体"/>
          <w:color w:val="auto"/>
          <w:kern w:val="0"/>
          <w:sz w:val="24"/>
          <w:lang w:eastAsia="zh-CN"/>
        </w:rPr>
        <w:t>遴选</w:t>
      </w:r>
      <w:r>
        <w:rPr>
          <w:rFonts w:hint="eastAsia" w:ascii="宋体" w:hAnsi="宋体" w:eastAsia="宋体" w:cs="宋体"/>
          <w:color w:val="auto"/>
          <w:kern w:val="0"/>
          <w:sz w:val="24"/>
        </w:rPr>
        <w:t>采购周期结束</w:t>
      </w:r>
      <w:r>
        <w:rPr>
          <w:rFonts w:hint="eastAsia" w:ascii="宋体" w:hAnsi="宋体" w:eastAsia="宋体" w:cs="宋体"/>
          <w:b/>
          <w:bCs/>
          <w:color w:val="auto"/>
          <w:sz w:val="24"/>
        </w:rPr>
        <w:t>。</w:t>
      </w:r>
    </w:p>
    <w:p w14:paraId="7D3AC27E">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供应商（盖章）：</w:t>
      </w:r>
    </w:p>
    <w:p w14:paraId="2D724EEC">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 xml:space="preserve">法定代表人（签字）：                  </w:t>
      </w:r>
    </w:p>
    <w:p w14:paraId="4692B273">
      <w:pPr>
        <w:keepNext w:val="0"/>
        <w:keepLines w:val="0"/>
        <w:pageBreakBefore w:val="0"/>
        <w:kinsoku/>
        <w:wordWrap/>
        <w:overflowPunct/>
        <w:topLinePunct w:val="0"/>
        <w:autoSpaceDE/>
        <w:autoSpaceDN/>
        <w:bidi w:val="0"/>
        <w:adjustRightInd/>
        <w:spacing w:after="317" w:afterLines="100"/>
        <w:jc w:val="right"/>
        <w:textAlignment w:val="auto"/>
        <w:rPr>
          <w:rFonts w:hint="eastAsia" w:ascii="宋体" w:hAnsi="宋体" w:eastAsia="宋体" w:cs="宋体"/>
          <w:bCs/>
          <w:color w:val="auto"/>
        </w:rPr>
      </w:pP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r>
        <w:rPr>
          <w:rFonts w:hint="eastAsia" w:ascii="宋体" w:hAnsi="宋体" w:eastAsia="宋体" w:cs="宋体"/>
          <w:bCs/>
          <w:color w:val="auto"/>
        </w:rPr>
        <w:br w:type="page"/>
      </w:r>
    </w:p>
    <w:p w14:paraId="47D79353">
      <w:pPr>
        <w:keepNext w:val="0"/>
        <w:keepLines w:val="0"/>
        <w:pageBreakBefore w:val="0"/>
        <w:widowControl w:val="0"/>
        <w:kinsoku/>
        <w:wordWrap/>
        <w:overflowPunct/>
        <w:topLinePunct w:val="0"/>
        <w:autoSpaceDE/>
        <w:autoSpaceDN/>
        <w:bidi w:val="0"/>
        <w:adjustRightInd w:val="0"/>
        <w:snapToGrid/>
        <w:spacing w:after="475" w:afterLines="150"/>
        <w:ind w:left="0" w:right="1049"/>
        <w:textAlignment w:val="auto"/>
        <w:rPr>
          <w:rFonts w:hint="eastAsia" w:ascii="宋体" w:hAnsi="宋体" w:eastAsia="宋体" w:cs="宋体"/>
          <w:b/>
          <w:bCs w:val="0"/>
          <w:color w:val="auto"/>
          <w:sz w:val="44"/>
          <w:szCs w:val="44"/>
        </w:rPr>
      </w:pPr>
      <w:r>
        <w:rPr>
          <w:rFonts w:hint="eastAsia" w:ascii="宋体" w:hAnsi="宋体" w:eastAsia="宋体" w:cs="宋体"/>
          <w:bCs/>
          <w:color w:val="auto"/>
          <w:lang w:eastAsia="zh-CN"/>
        </w:rPr>
        <w:t>格式</w:t>
      </w:r>
      <w:r>
        <w:rPr>
          <w:rFonts w:hint="eastAsia" w:ascii="宋体" w:hAnsi="宋体" w:eastAsia="宋体" w:cs="宋体"/>
          <w:bCs/>
          <w:color w:val="auto"/>
          <w:lang w:val="en-US" w:eastAsia="zh-CN"/>
        </w:rPr>
        <w:t>10</w:t>
      </w:r>
      <w:r>
        <w:rPr>
          <w:rFonts w:hint="eastAsia" w:ascii="宋体" w:hAnsi="宋体" w:eastAsia="宋体" w:cs="宋体"/>
          <w:bCs/>
          <w:color w:val="auto"/>
        </w:rPr>
        <w:t>：供货</w:t>
      </w:r>
      <w:r>
        <w:rPr>
          <w:rFonts w:hint="eastAsia" w:ascii="宋体" w:hAnsi="宋体" w:eastAsia="宋体" w:cs="宋体"/>
          <w:bCs/>
          <w:color w:val="auto"/>
          <w:lang w:eastAsia="zh-CN"/>
        </w:rPr>
        <w:t>保障证明</w:t>
      </w:r>
      <w:r>
        <w:rPr>
          <w:rFonts w:hint="eastAsia" w:ascii="宋体" w:hAnsi="宋体" w:eastAsia="宋体" w:cs="宋体"/>
          <w:bCs/>
          <w:color w:val="auto"/>
          <w:lang w:val="en-US" w:eastAsia="zh-CN"/>
        </w:rPr>
        <w:t>（</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48B0F9C5">
      <w:pPr>
        <w:keepNext w:val="0"/>
        <w:keepLines w:val="0"/>
        <w:pageBreakBefore w:val="0"/>
        <w:widowControl w:val="0"/>
        <w:kinsoku/>
        <w:wordWrap/>
        <w:overflowPunct/>
        <w:topLinePunct w:val="0"/>
        <w:autoSpaceDE/>
        <w:autoSpaceDN/>
        <w:bidi w:val="0"/>
        <w:adjustRightInd/>
        <w:snapToGrid w:val="0"/>
        <w:spacing w:after="317" w:afterLines="100" w:line="360" w:lineRule="auto"/>
        <w:jc w:val="center"/>
        <w:textAlignment w:val="auto"/>
        <w:rPr>
          <w:rFonts w:hint="eastAsia" w:ascii="宋体" w:hAnsi="宋体" w:eastAsia="宋体" w:cs="宋体"/>
          <w:b/>
          <w:bCs/>
          <w:color w:val="auto"/>
          <w:sz w:val="24"/>
        </w:rPr>
      </w:pPr>
      <w:r>
        <w:rPr>
          <w:rFonts w:hint="eastAsia" w:ascii="宋体" w:hAnsi="宋体" w:eastAsia="宋体" w:cs="宋体"/>
          <w:b/>
          <w:bCs w:val="0"/>
          <w:color w:val="auto"/>
          <w:sz w:val="44"/>
          <w:szCs w:val="44"/>
        </w:rPr>
        <w:t>供货</w:t>
      </w:r>
      <w:r>
        <w:rPr>
          <w:rFonts w:hint="eastAsia" w:ascii="宋体" w:hAnsi="宋体" w:eastAsia="宋体" w:cs="宋体"/>
          <w:b/>
          <w:bCs w:val="0"/>
          <w:color w:val="auto"/>
          <w:sz w:val="44"/>
          <w:szCs w:val="44"/>
          <w:lang w:eastAsia="zh-CN"/>
        </w:rPr>
        <w:t>保障证明</w:t>
      </w:r>
    </w:p>
    <w:p w14:paraId="43ADD298">
      <w:pPr>
        <w:keepNext w:val="0"/>
        <w:keepLines w:val="0"/>
        <w:pageBreakBefore w:val="0"/>
        <w:widowControl w:val="0"/>
        <w:kinsoku/>
        <w:wordWrap/>
        <w:overflowPunct/>
        <w:topLinePunct w:val="0"/>
        <w:autoSpaceDE/>
        <w:autoSpaceDN/>
        <w:bidi w:val="0"/>
        <w:adjustRightInd/>
        <w:snapToGrid/>
        <w:spacing w:after="317" w:afterLines="100" w:line="300" w:lineRule="auto"/>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val="en-US" w:eastAsia="zh-CN"/>
        </w:rPr>
        <w:t>深圳市龙岗区第五人民医院</w:t>
      </w:r>
    </w:p>
    <w:p w14:paraId="2C85A81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我公司承诺</w:t>
      </w:r>
      <w:r>
        <w:rPr>
          <w:rFonts w:hint="eastAsia" w:ascii="宋体" w:hAnsi="宋体" w:eastAsia="宋体" w:cs="宋体"/>
          <w:color w:val="auto"/>
          <w:sz w:val="24"/>
          <w:szCs w:val="24"/>
          <w:lang w:eastAsia="zh-CN"/>
        </w:rPr>
        <w:t>为此次授权</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公司参与</w:t>
      </w:r>
      <w:r>
        <w:rPr>
          <w:rFonts w:hint="eastAsia" w:ascii="宋体" w:hAnsi="宋体" w:eastAsia="宋体" w:cs="宋体"/>
          <w:bCs w:val="0"/>
          <w:color w:val="auto"/>
          <w:spacing w:val="0"/>
          <w:kern w:val="0"/>
          <w:sz w:val="24"/>
          <w:szCs w:val="24"/>
          <w:lang w:val="en-US" w:eastAsia="zh-CN" w:bidi="ar-SA"/>
        </w:rPr>
        <w:t>深圳市龙岗区第五人民医院医用耗材公开遴选项目（项目编号：</w:t>
      </w:r>
      <w:r>
        <w:rPr>
          <w:rFonts w:hint="eastAsia" w:ascii="宋体" w:hAnsi="宋体" w:cs="宋体"/>
          <w:bCs w:val="0"/>
          <w:color w:val="auto"/>
          <w:spacing w:val="0"/>
          <w:kern w:val="0"/>
          <w:sz w:val="24"/>
          <w:szCs w:val="24"/>
          <w:u w:val="single"/>
          <w:lang w:val="en-US" w:eastAsia="zh-CN" w:bidi="ar-SA"/>
        </w:rPr>
        <w:t xml:space="preserve">  LWYHC-2025-**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sz w:val="24"/>
          <w:szCs w:val="24"/>
          <w:lang w:val="en-US" w:eastAsia="zh-CN"/>
        </w:rPr>
        <w:t>，提供以下质量保证并承担相应的法律责任：</w:t>
      </w:r>
    </w:p>
    <w:p w14:paraId="75630A3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80" w:lef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提供的产品为全新的、符合招标文件承诺的技术要求；</w:t>
      </w:r>
    </w:p>
    <w:p w14:paraId="2F6B914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80" w:leftChars="0" w:firstLine="0" w:firstLineChars="0"/>
        <w:textAlignment w:val="auto"/>
        <w:outlineLvl w:val="9"/>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保证“诚信承诺函”及“供货承诺函”全部内容的满足；</w:t>
      </w:r>
    </w:p>
    <w:p w14:paraId="0C1C06F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80" w:leftChars="0" w:firstLine="0" w:firstLineChars="0"/>
        <w:textAlignment w:val="auto"/>
        <w:outlineLvl w:val="9"/>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保证在规定的时间内供货。</w:t>
      </w:r>
    </w:p>
    <w:p w14:paraId="1135A322">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color w:val="auto"/>
          <w:sz w:val="24"/>
          <w:szCs w:val="24"/>
        </w:rPr>
      </w:pPr>
    </w:p>
    <w:p w14:paraId="41D710B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我公司如有违约，自愿接受贵院处罚，同意医院单方面无责终止</w:t>
      </w:r>
      <w:r>
        <w:rPr>
          <w:rFonts w:hint="eastAsia" w:ascii="宋体" w:hAnsi="宋体" w:eastAsia="宋体" w:cs="宋体"/>
          <w:color w:val="auto"/>
          <w:sz w:val="24"/>
          <w:szCs w:val="24"/>
          <w:lang w:eastAsia="zh-CN"/>
        </w:rPr>
        <w:t>本次公开采购相关</w:t>
      </w:r>
      <w:r>
        <w:rPr>
          <w:rFonts w:hint="eastAsia" w:ascii="宋体" w:hAnsi="宋体" w:eastAsia="宋体" w:cs="宋体"/>
          <w:color w:val="auto"/>
          <w:sz w:val="24"/>
          <w:szCs w:val="24"/>
        </w:rPr>
        <w:t>合同</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支付货款10倍的违约金。</w:t>
      </w:r>
    </w:p>
    <w:p w14:paraId="72701DB5">
      <w:pPr>
        <w:pStyle w:val="6"/>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color w:val="auto"/>
          <w:sz w:val="24"/>
          <w:szCs w:val="24"/>
        </w:rPr>
      </w:pPr>
    </w:p>
    <w:p w14:paraId="259D0B7C">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rPr>
        <w:t>本承诺期限为：自本承诺函签订</w:t>
      </w:r>
      <w:r>
        <w:rPr>
          <w:rFonts w:hint="eastAsia" w:ascii="宋体" w:hAnsi="宋体" w:eastAsia="宋体" w:cs="宋体"/>
          <w:color w:val="auto"/>
          <w:kern w:val="0"/>
          <w:sz w:val="24"/>
          <w:lang w:val="en-US" w:eastAsia="zh-CN"/>
        </w:rPr>
        <w:t>之</w:t>
      </w:r>
      <w:r>
        <w:rPr>
          <w:rFonts w:hint="eastAsia" w:ascii="宋体" w:hAnsi="宋体" w:eastAsia="宋体" w:cs="宋体"/>
          <w:color w:val="auto"/>
          <w:kern w:val="0"/>
          <w:sz w:val="24"/>
        </w:rPr>
        <w:t>日起至本次</w:t>
      </w:r>
      <w:r>
        <w:rPr>
          <w:rFonts w:hint="eastAsia" w:ascii="宋体" w:hAnsi="宋体" w:eastAsia="宋体" w:cs="宋体"/>
          <w:color w:val="auto"/>
          <w:kern w:val="0"/>
          <w:sz w:val="24"/>
          <w:lang w:eastAsia="zh-CN"/>
        </w:rPr>
        <w:t>遴选</w:t>
      </w:r>
      <w:r>
        <w:rPr>
          <w:rFonts w:hint="eastAsia" w:ascii="宋体" w:hAnsi="宋体" w:eastAsia="宋体" w:cs="宋体"/>
          <w:color w:val="auto"/>
          <w:kern w:val="0"/>
          <w:sz w:val="24"/>
        </w:rPr>
        <w:t>采购周期结束</w:t>
      </w:r>
      <w:r>
        <w:rPr>
          <w:rFonts w:hint="eastAsia" w:ascii="宋体" w:hAnsi="宋体" w:eastAsia="宋体" w:cs="宋体"/>
          <w:b/>
          <w:bCs/>
          <w:color w:val="auto"/>
          <w:sz w:val="24"/>
          <w:szCs w:val="24"/>
        </w:rPr>
        <w:t>。</w:t>
      </w:r>
    </w:p>
    <w:p w14:paraId="0A4C6CE3">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color w:val="auto"/>
          <w:sz w:val="24"/>
          <w:szCs w:val="24"/>
        </w:rPr>
      </w:pPr>
    </w:p>
    <w:p w14:paraId="648CE33D">
      <w:pPr>
        <w:pStyle w:val="2"/>
        <w:rPr>
          <w:rFonts w:hint="eastAsia"/>
          <w:color w:val="auto"/>
        </w:rPr>
      </w:pPr>
    </w:p>
    <w:p w14:paraId="5EE7F6AA">
      <w:pPr>
        <w:pStyle w:val="2"/>
        <w:rPr>
          <w:rFonts w:hint="eastAsia"/>
          <w:color w:val="auto"/>
        </w:rPr>
      </w:pPr>
    </w:p>
    <w:p w14:paraId="6E2A6AE8">
      <w:pPr>
        <w:pStyle w:val="2"/>
        <w:keepNext w:val="0"/>
        <w:keepLines w:val="0"/>
        <w:pageBreakBefore w:val="0"/>
        <w:kinsoku/>
        <w:wordWrap/>
        <w:overflowPunct/>
        <w:topLinePunct w:val="0"/>
        <w:autoSpaceDE/>
        <w:autoSpaceDN/>
        <w:bidi w:val="0"/>
        <w:adjustRightInd/>
        <w:spacing w:after="317" w:afterLines="100" w:line="560" w:lineRule="exact"/>
        <w:ind w:firstLine="520" w:firstLineChars="200"/>
        <w:jc w:val="center"/>
        <w:textAlignment w:val="auto"/>
        <w:rPr>
          <w:rFonts w:hint="eastAsia"/>
          <w:color w:val="auto"/>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生产厂家</w:t>
      </w:r>
      <w:r>
        <w:rPr>
          <w:rFonts w:hint="eastAsia" w:ascii="宋体" w:hAnsi="宋体" w:eastAsia="宋体" w:cs="宋体"/>
          <w:color w:val="auto"/>
          <w:sz w:val="24"/>
          <w:szCs w:val="24"/>
        </w:rPr>
        <w:t>（盖章）：</w:t>
      </w:r>
    </w:p>
    <w:p w14:paraId="213799D1">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560" w:lineRule="exact"/>
        <w:ind w:firstLine="480" w:firstLineChars="200"/>
        <w:jc w:val="right"/>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587EA894">
      <w:pPr>
        <w:rPr>
          <w:rFonts w:hint="eastAsia" w:ascii="宋体" w:hAnsi="宋体" w:eastAsia="宋体" w:cs="宋体"/>
          <w:bCs/>
          <w:color w:val="auto"/>
        </w:rPr>
      </w:pPr>
      <w:r>
        <w:rPr>
          <w:rFonts w:hint="eastAsia" w:ascii="宋体" w:hAnsi="宋体" w:eastAsia="宋体" w:cs="宋体"/>
          <w:bCs/>
          <w:color w:val="auto"/>
        </w:rPr>
        <w:br w:type="page"/>
      </w:r>
    </w:p>
    <w:p w14:paraId="3435316C">
      <w:pPr>
        <w:widowControl/>
        <w:snapToGrid w:val="0"/>
        <w:spacing w:before="100" w:beforeAutospacing="1" w:after="100" w:afterAutospacing="1" w:line="480" w:lineRule="auto"/>
        <w:jc w:val="both"/>
        <w:rPr>
          <w:rFonts w:hint="eastAsia" w:ascii="宋体" w:hAnsi="宋体" w:eastAsia="宋体" w:cs="宋体"/>
          <w:bCs/>
          <w:color w:val="auto"/>
        </w:rPr>
      </w:pPr>
      <w:r>
        <w:rPr>
          <w:rFonts w:hint="eastAsia" w:ascii="宋体" w:hAnsi="宋体" w:eastAsia="宋体" w:cs="宋体"/>
          <w:bCs/>
          <w:color w:val="auto"/>
        </w:rPr>
        <w:t>格式</w:t>
      </w:r>
      <w:r>
        <w:rPr>
          <w:rFonts w:hint="eastAsia" w:ascii="宋体" w:hAnsi="宋体" w:eastAsia="宋体" w:cs="宋体"/>
          <w:bCs/>
          <w:color w:val="auto"/>
          <w:lang w:val="en-US" w:eastAsia="zh-CN"/>
        </w:rPr>
        <w:t>11</w:t>
      </w:r>
      <w:r>
        <w:rPr>
          <w:rFonts w:hint="eastAsia" w:ascii="宋体" w:hAnsi="宋体" w:eastAsia="宋体" w:cs="宋体"/>
          <w:bCs/>
          <w:color w:val="auto"/>
        </w:rPr>
        <w:t>：使用名单（公开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4889CEF9">
      <w:pPr>
        <w:widowControl/>
        <w:snapToGrid w:val="0"/>
        <w:spacing w:before="100" w:beforeAutospacing="1" w:after="100" w:afterAutospacing="1"/>
        <w:jc w:val="center"/>
        <w:rPr>
          <w:rFonts w:hint="eastAsia" w:ascii="宋体" w:hAnsi="宋体" w:eastAsia="宋体" w:cs="宋体"/>
          <w:b/>
          <w:bCs/>
          <w:color w:val="auto"/>
          <w:sz w:val="40"/>
        </w:rPr>
      </w:pPr>
      <w:r>
        <w:rPr>
          <w:rFonts w:hint="eastAsia" w:ascii="宋体" w:hAnsi="宋体" w:cs="宋体"/>
          <w:b/>
          <w:bCs/>
          <w:color w:val="auto"/>
          <w:sz w:val="40"/>
          <w:lang w:val="en-US" w:eastAsia="zh-CN"/>
        </w:rPr>
        <w:t>国内二甲及以上医</w:t>
      </w:r>
      <w:r>
        <w:rPr>
          <w:rFonts w:hint="eastAsia" w:ascii="宋体" w:hAnsi="宋体" w:eastAsia="宋体" w:cs="宋体"/>
          <w:b/>
          <w:bCs/>
          <w:color w:val="auto"/>
          <w:sz w:val="40"/>
        </w:rPr>
        <w:t>院使用名单</w:t>
      </w:r>
    </w:p>
    <w:tbl>
      <w:tblPr>
        <w:tblStyle w:val="10"/>
        <w:tblW w:w="10968" w:type="dxa"/>
        <w:jc w:val="center"/>
        <w:shd w:val="clear" w:color="auto" w:fill="auto"/>
        <w:tblLayout w:type="fixed"/>
        <w:tblCellMar>
          <w:top w:w="0" w:type="dxa"/>
          <w:left w:w="0" w:type="dxa"/>
          <w:bottom w:w="0" w:type="dxa"/>
          <w:right w:w="0" w:type="dxa"/>
        </w:tblCellMar>
      </w:tblPr>
      <w:tblGrid>
        <w:gridCol w:w="733"/>
        <w:gridCol w:w="2128"/>
        <w:gridCol w:w="845"/>
        <w:gridCol w:w="2155"/>
        <w:gridCol w:w="1186"/>
        <w:gridCol w:w="1371"/>
        <w:gridCol w:w="975"/>
        <w:gridCol w:w="1575"/>
      </w:tblGrid>
      <w:tr w14:paraId="53678A79">
        <w:tblPrEx>
          <w:shd w:val="clear" w:color="auto" w:fill="auto"/>
          <w:tblCellMar>
            <w:top w:w="0" w:type="dxa"/>
            <w:left w:w="0" w:type="dxa"/>
            <w:bottom w:w="0" w:type="dxa"/>
            <w:right w:w="0" w:type="dxa"/>
          </w:tblCellMar>
        </w:tblPrEx>
        <w:trPr>
          <w:trHeight w:val="69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6E40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项目序号</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18A0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产品注册证名称</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1E42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品牌</w:t>
            </w: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983E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医院名称</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B923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是否有</w:t>
            </w:r>
          </w:p>
          <w:p w14:paraId="0877FD1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发票证明</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4D65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4"/>
                <w:szCs w:val="24"/>
                <w:u w:val="none"/>
                <w:lang w:val="en-US" w:eastAsia="zh-CN" w:bidi="ar"/>
              </w:rPr>
              <w:t>是否为二甲及以上医院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9F11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设备科联系人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913A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座机+分机号（手机电话）</w:t>
            </w:r>
          </w:p>
        </w:tc>
      </w:tr>
      <w:tr w14:paraId="4CDA6748">
        <w:tblPrEx>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6E42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439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lang w:val="en-US" w:eastAsia="zh-CN"/>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83EC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5D95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A1E5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8B94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E91A1">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1AB01">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2708C8C5">
        <w:tblPrEx>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0701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703B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2C25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3D53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080C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BA24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0EA8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ED89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55B7C2ED">
        <w:tblPrEx>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56C0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3</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16F7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E5B6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BC53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D4F7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ED93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28AF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2915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5955CF07">
        <w:tblPrEx>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6338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92B8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10AB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00C5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F61B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68A9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BAD3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2286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69912B28">
        <w:tblPrEx>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F4E6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DCDE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71E7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74A4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D7A9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C256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D134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9B8F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1C5E45AC">
        <w:tblPrEx>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99DD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6</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6EF2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6FDF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657F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C50C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F1AC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11B9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19F4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68FE5884">
        <w:tblPrEx>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210B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7</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FC5B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A948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23B2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E899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E487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9B9A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E2D6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1692EEEB">
        <w:tblPrEx>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5DE2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8</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C887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B6BF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33FB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8A1B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E922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40FA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F346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31F91E70">
        <w:tblPrEx>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FD4D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9</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F9861">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26C5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96EC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BDED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C8E1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8D86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6485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57633EE7">
        <w:tblPrEx>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C529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10</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071B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E65E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DA92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9DEC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1D2F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21A2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3223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bl>
    <w:p w14:paraId="1BFE3011">
      <w:pPr>
        <w:pStyle w:val="15"/>
        <w:rPr>
          <w:rFonts w:hint="eastAsia" w:ascii="宋体" w:hAnsi="宋体" w:eastAsia="宋体" w:cs="宋体"/>
          <w:color w:val="auto"/>
        </w:rPr>
      </w:pPr>
    </w:p>
    <w:p w14:paraId="2BAB097E">
      <w:pPr>
        <w:keepNext w:val="0"/>
        <w:keepLines w:val="0"/>
        <w:pageBreakBefore w:val="0"/>
        <w:widowControl/>
        <w:kinsoku/>
        <w:wordWrap/>
        <w:overflowPunct/>
        <w:topLinePunct w:val="0"/>
        <w:autoSpaceDE/>
        <w:autoSpaceDN/>
        <w:bidi w:val="0"/>
        <w:adjustRightInd/>
        <w:snapToGrid w:val="0"/>
        <w:spacing w:before="100" w:beforeAutospacing="1" w:afterAutospacing="0" w:line="520" w:lineRule="exact"/>
        <w:jc w:val="lef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注明：</w:t>
      </w:r>
    </w:p>
    <w:p w14:paraId="6A15D37D">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520" w:lineRule="exact"/>
        <w:ind w:firstLine="640" w:firstLineChars="200"/>
        <w:jc w:val="left"/>
        <w:textAlignment w:val="auto"/>
        <w:rPr>
          <w:rFonts w:hint="eastAsia" w:ascii="宋体" w:hAnsi="宋体" w:eastAsia="宋体" w:cs="宋体"/>
          <w:b w:val="0"/>
          <w:bCs w:val="0"/>
          <w:color w:val="auto"/>
          <w:sz w:val="32"/>
          <w:szCs w:val="32"/>
          <w:lang w:val="en-US" w:eastAsia="zh-CN"/>
        </w:rPr>
      </w:pPr>
      <w:r>
        <w:rPr>
          <w:rFonts w:hint="eastAsia" w:ascii="宋体" w:hAnsi="宋体" w:cs="宋体"/>
          <w:b w:val="0"/>
          <w:bCs w:val="0"/>
          <w:color w:val="auto"/>
          <w:sz w:val="32"/>
          <w:szCs w:val="32"/>
          <w:lang w:val="en-US" w:eastAsia="zh-CN"/>
        </w:rPr>
        <w:t>只</w:t>
      </w:r>
      <w:r>
        <w:rPr>
          <w:rFonts w:hint="eastAsia" w:ascii="宋体" w:hAnsi="宋体" w:eastAsia="宋体" w:cs="宋体"/>
          <w:b w:val="0"/>
          <w:bCs w:val="0"/>
          <w:color w:val="auto"/>
          <w:sz w:val="32"/>
          <w:szCs w:val="32"/>
          <w:lang w:val="en-US" w:eastAsia="zh-CN"/>
        </w:rPr>
        <w:t>填写</w:t>
      </w:r>
      <w:r>
        <w:rPr>
          <w:rFonts w:hint="eastAsia" w:ascii="宋体" w:hAnsi="宋体" w:cs="宋体"/>
          <w:b/>
          <w:bCs/>
          <w:color w:val="FF0000"/>
          <w:sz w:val="32"/>
          <w:szCs w:val="32"/>
          <w:lang w:val="en-US" w:eastAsia="zh-CN"/>
        </w:rPr>
        <w:t>国内</w:t>
      </w:r>
      <w:r>
        <w:rPr>
          <w:rFonts w:hint="eastAsia" w:ascii="宋体" w:hAnsi="宋体" w:eastAsia="宋体" w:cs="宋体"/>
          <w:b/>
          <w:bCs/>
          <w:color w:val="FF0000"/>
          <w:sz w:val="32"/>
          <w:szCs w:val="32"/>
          <w:lang w:val="en-US" w:eastAsia="zh-CN"/>
        </w:rPr>
        <w:t>二甲及以上医院</w:t>
      </w:r>
      <w:r>
        <w:rPr>
          <w:rFonts w:hint="eastAsia" w:ascii="宋体" w:hAnsi="宋体" w:cs="宋体"/>
          <w:b w:val="0"/>
          <w:bCs w:val="0"/>
          <w:color w:val="auto"/>
          <w:sz w:val="32"/>
          <w:szCs w:val="32"/>
          <w:lang w:val="en-US" w:eastAsia="zh-CN"/>
        </w:rPr>
        <w:t>的</w:t>
      </w:r>
      <w:r>
        <w:rPr>
          <w:rFonts w:hint="eastAsia" w:ascii="宋体" w:hAnsi="宋体" w:eastAsia="宋体" w:cs="宋体"/>
          <w:b w:val="0"/>
          <w:bCs w:val="0"/>
          <w:color w:val="auto"/>
          <w:sz w:val="32"/>
          <w:szCs w:val="32"/>
        </w:rPr>
        <w:t>使用名单</w:t>
      </w:r>
      <w:r>
        <w:rPr>
          <w:rFonts w:hint="eastAsia" w:ascii="宋体" w:hAnsi="宋体" w:eastAsia="宋体" w:cs="宋体"/>
          <w:b w:val="0"/>
          <w:bCs w:val="0"/>
          <w:color w:val="auto"/>
          <w:sz w:val="32"/>
          <w:szCs w:val="32"/>
          <w:lang w:val="en-US" w:eastAsia="zh-CN"/>
        </w:rPr>
        <w:t>，否则视为无效。</w:t>
      </w:r>
    </w:p>
    <w:p w14:paraId="51422C01">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520" w:lineRule="exact"/>
        <w:ind w:firstLine="640" w:firstLineChars="200"/>
        <w:jc w:val="left"/>
        <w:textAlignment w:val="auto"/>
        <w:rPr>
          <w:rFonts w:hint="eastAsia" w:ascii="宋体" w:hAnsi="宋体" w:eastAsia="宋体" w:cs="宋体"/>
          <w:b w:val="0"/>
          <w:bCs w:val="0"/>
          <w:color w:val="auto"/>
          <w:sz w:val="32"/>
          <w:szCs w:val="32"/>
        </w:rPr>
      </w:pPr>
      <w:r>
        <w:rPr>
          <w:rFonts w:hint="eastAsia" w:ascii="宋体" w:hAnsi="宋体" w:eastAsia="宋体" w:cs="宋体"/>
          <w:color w:val="auto"/>
          <w:sz w:val="32"/>
          <w:szCs w:val="32"/>
          <w:lang w:val="en-US" w:eastAsia="zh-CN"/>
        </w:rPr>
        <w:t>根据</w:t>
      </w:r>
      <w:r>
        <w:rPr>
          <w:rFonts w:hint="eastAsia" w:ascii="宋体" w:hAnsi="宋体" w:eastAsia="宋体" w:cs="宋体"/>
          <w:color w:val="auto"/>
          <w:sz w:val="32"/>
          <w:szCs w:val="32"/>
        </w:rPr>
        <w:t>所投产品</w:t>
      </w:r>
      <w:r>
        <w:rPr>
          <w:rFonts w:hint="eastAsia" w:ascii="宋体" w:hAnsi="宋体" w:eastAsia="宋体" w:cs="宋体"/>
          <w:color w:val="auto"/>
          <w:sz w:val="32"/>
          <w:szCs w:val="32"/>
          <w:lang w:val="en-US" w:eastAsia="zh-CN"/>
        </w:rPr>
        <w:t>自</w:t>
      </w:r>
      <w:r>
        <w:rPr>
          <w:rFonts w:hint="eastAsia" w:ascii="宋体" w:hAnsi="宋体" w:eastAsia="宋体" w:cs="宋体"/>
          <w:color w:val="auto"/>
          <w:sz w:val="32"/>
          <w:szCs w:val="32"/>
        </w:rPr>
        <w:t>2023年1月1日至</w:t>
      </w:r>
      <w:r>
        <w:rPr>
          <w:rFonts w:hint="eastAsia" w:ascii="宋体" w:hAnsi="宋体" w:eastAsia="宋体" w:cs="宋体"/>
          <w:color w:val="auto"/>
          <w:sz w:val="32"/>
          <w:szCs w:val="32"/>
          <w:lang w:val="en-US" w:eastAsia="zh-CN"/>
        </w:rPr>
        <w:t>报名</w:t>
      </w:r>
      <w:r>
        <w:rPr>
          <w:rFonts w:hint="eastAsia" w:ascii="宋体" w:hAnsi="宋体" w:eastAsia="宋体" w:cs="宋体"/>
          <w:color w:val="auto"/>
          <w:sz w:val="32"/>
          <w:szCs w:val="32"/>
        </w:rPr>
        <w:t>截止时间的销售情况，按</w:t>
      </w:r>
      <w:r>
        <w:rPr>
          <w:rFonts w:hint="eastAsia" w:ascii="宋体" w:hAnsi="宋体" w:eastAsia="宋体" w:cs="宋体"/>
          <w:b/>
          <w:bCs/>
          <w:color w:val="FF0000"/>
          <w:sz w:val="32"/>
          <w:szCs w:val="32"/>
        </w:rPr>
        <w:t>《使用名单》</w:t>
      </w:r>
      <w:r>
        <w:rPr>
          <w:rFonts w:hint="eastAsia" w:ascii="宋体" w:hAnsi="宋体" w:eastAsia="宋体" w:cs="宋体"/>
          <w:color w:val="auto"/>
          <w:sz w:val="32"/>
          <w:szCs w:val="32"/>
        </w:rPr>
        <w:t>提供</w:t>
      </w:r>
      <w:r>
        <w:rPr>
          <w:rFonts w:hint="eastAsia" w:ascii="宋体" w:hAnsi="宋体" w:cs="宋体"/>
          <w:color w:val="auto"/>
          <w:sz w:val="32"/>
          <w:szCs w:val="32"/>
          <w:lang w:val="en-US" w:eastAsia="zh-CN"/>
        </w:rPr>
        <w:t>国内</w:t>
      </w:r>
      <w:r>
        <w:rPr>
          <w:rFonts w:hint="eastAsia" w:ascii="宋体" w:hAnsi="宋体" w:eastAsia="宋体" w:cs="宋体"/>
          <w:b/>
          <w:bCs/>
          <w:color w:val="FF0000"/>
          <w:sz w:val="32"/>
          <w:szCs w:val="32"/>
          <w:lang w:val="en-US" w:eastAsia="zh-CN"/>
        </w:rPr>
        <w:t>二甲及以上医院</w:t>
      </w:r>
      <w:r>
        <w:rPr>
          <w:rFonts w:hint="eastAsia" w:ascii="宋体" w:hAnsi="宋体" w:eastAsia="宋体" w:cs="宋体"/>
          <w:color w:val="auto"/>
          <w:sz w:val="32"/>
          <w:szCs w:val="32"/>
          <w:lang w:val="en-US" w:eastAsia="zh-CN"/>
        </w:rPr>
        <w:t>的</w:t>
      </w:r>
      <w:r>
        <w:rPr>
          <w:rFonts w:hint="eastAsia" w:ascii="宋体" w:hAnsi="宋体" w:eastAsia="宋体" w:cs="宋体"/>
          <w:b/>
          <w:bCs/>
          <w:color w:val="FF0000"/>
          <w:sz w:val="32"/>
          <w:szCs w:val="32"/>
        </w:rPr>
        <w:t>使用证明</w:t>
      </w:r>
      <w:r>
        <w:rPr>
          <w:rFonts w:hint="eastAsia" w:ascii="宋体" w:hAnsi="宋体" w:eastAsia="宋体" w:cs="宋体"/>
          <w:color w:val="auto"/>
          <w:sz w:val="32"/>
          <w:szCs w:val="32"/>
        </w:rPr>
        <w:t>为准，使用证明仅限含采购产品规格型号的</w:t>
      </w:r>
      <w:r>
        <w:rPr>
          <w:rFonts w:hint="eastAsia" w:ascii="宋体" w:hAnsi="宋体" w:eastAsia="宋体" w:cs="宋体"/>
          <w:b/>
          <w:bCs/>
          <w:color w:val="FF0000"/>
          <w:sz w:val="32"/>
          <w:szCs w:val="32"/>
        </w:rPr>
        <w:t>价格发票</w:t>
      </w:r>
      <w:r>
        <w:rPr>
          <w:rFonts w:hint="eastAsia" w:ascii="宋体" w:hAnsi="宋体" w:eastAsia="宋体" w:cs="宋体"/>
          <w:color w:val="auto"/>
          <w:sz w:val="32"/>
          <w:szCs w:val="32"/>
          <w:lang w:eastAsia="zh-CN"/>
        </w:rPr>
        <w:t>，</w:t>
      </w:r>
      <w:r>
        <w:rPr>
          <w:rFonts w:hint="eastAsia" w:ascii="宋体" w:hAnsi="宋体" w:eastAsia="宋体" w:cs="宋体"/>
          <w:b/>
          <w:bCs/>
          <w:color w:val="FF0000"/>
          <w:sz w:val="32"/>
          <w:szCs w:val="32"/>
          <w:lang w:val="en-US" w:eastAsia="zh-CN"/>
        </w:rPr>
        <w:t>要求与</w:t>
      </w:r>
      <w:r>
        <w:rPr>
          <w:rFonts w:hint="eastAsia" w:ascii="宋体" w:hAnsi="宋体" w:eastAsia="宋体" w:cs="宋体"/>
          <w:b/>
          <w:bCs/>
          <w:color w:val="FF0000"/>
          <w:sz w:val="32"/>
          <w:szCs w:val="32"/>
        </w:rPr>
        <w:t>《使用名单》</w:t>
      </w:r>
      <w:r>
        <w:rPr>
          <w:rFonts w:hint="eastAsia" w:ascii="宋体" w:hAnsi="宋体" w:eastAsia="宋体" w:cs="宋体"/>
          <w:b/>
          <w:bCs/>
          <w:color w:val="FF0000"/>
          <w:sz w:val="32"/>
          <w:szCs w:val="32"/>
          <w:lang w:val="en-US" w:eastAsia="zh-CN"/>
        </w:rPr>
        <w:t>相符</w:t>
      </w:r>
      <w:r>
        <w:rPr>
          <w:rFonts w:hint="eastAsia" w:ascii="宋体" w:hAnsi="宋体" w:eastAsia="宋体" w:cs="宋体"/>
          <w:b w:val="0"/>
          <w:bCs w:val="0"/>
          <w:color w:val="auto"/>
          <w:sz w:val="32"/>
          <w:szCs w:val="32"/>
          <w:lang w:val="en-US" w:eastAsia="zh-CN"/>
        </w:rPr>
        <w:t>，否则视为无效</w:t>
      </w:r>
      <w:r>
        <w:rPr>
          <w:rFonts w:hint="eastAsia" w:ascii="宋体" w:hAnsi="宋体" w:eastAsia="宋体" w:cs="宋体"/>
          <w:b w:val="0"/>
          <w:bCs w:val="0"/>
          <w:color w:val="auto"/>
          <w:sz w:val="32"/>
          <w:szCs w:val="32"/>
        </w:rPr>
        <w:t>。</w:t>
      </w:r>
    </w:p>
    <w:p w14:paraId="6CC3F3E6">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firstLine="640"/>
        <w:jc w:val="left"/>
        <w:textAlignment w:val="auto"/>
        <w:rPr>
          <w:rFonts w:hint="eastAsia" w:ascii="宋体" w:hAnsi="宋体" w:eastAsia="宋体" w:cs="宋体"/>
          <w:b/>
          <w:bCs w:val="0"/>
          <w:sz w:val="44"/>
          <w:szCs w:val="44"/>
        </w:rPr>
      </w:pPr>
      <w:r>
        <w:rPr>
          <w:rFonts w:hint="eastAsia" w:ascii="宋体" w:hAnsi="宋体" w:eastAsia="宋体" w:cs="宋体"/>
          <w:color w:val="auto"/>
          <w:sz w:val="32"/>
          <w:szCs w:val="32"/>
          <w:lang w:val="en-US" w:eastAsia="zh-CN"/>
        </w:rPr>
        <w:t>3</w:t>
      </w:r>
      <w:r>
        <w:rPr>
          <w:rFonts w:hint="eastAsia" w:ascii="宋体" w:hAnsi="宋体" w:cs="宋体"/>
          <w:color w:val="auto"/>
          <w:sz w:val="32"/>
          <w:szCs w:val="32"/>
          <w:lang w:val="en-US" w:eastAsia="zh-CN"/>
        </w:rPr>
        <w:t>、</w:t>
      </w:r>
      <w:r>
        <w:rPr>
          <w:rFonts w:hint="eastAsia" w:ascii="宋体" w:hAnsi="宋体" w:eastAsia="宋体" w:cs="宋体"/>
          <w:color w:val="auto"/>
          <w:sz w:val="32"/>
          <w:szCs w:val="32"/>
        </w:rPr>
        <w:t>提供的使用证明中不包含</w:t>
      </w:r>
      <w:r>
        <w:rPr>
          <w:rFonts w:hint="eastAsia" w:ascii="宋体" w:hAnsi="宋体" w:eastAsia="宋体" w:cs="宋体"/>
          <w:color w:val="auto"/>
          <w:sz w:val="32"/>
          <w:szCs w:val="32"/>
          <w:lang w:val="en-US" w:eastAsia="zh-CN"/>
        </w:rPr>
        <w:t>遴选</w:t>
      </w:r>
      <w:r>
        <w:rPr>
          <w:rFonts w:hint="eastAsia" w:ascii="宋体" w:hAnsi="宋体" w:eastAsia="宋体" w:cs="宋体"/>
          <w:color w:val="auto"/>
          <w:sz w:val="32"/>
          <w:szCs w:val="32"/>
        </w:rPr>
        <w:t>产品规格型号的，视为虚假证明文件材料。</w:t>
      </w:r>
      <w:r>
        <w:rPr>
          <w:rFonts w:hint="eastAsia" w:ascii="宋体" w:hAnsi="宋体" w:eastAsia="宋体" w:cs="宋体"/>
          <w:b/>
          <w:bCs w:val="0"/>
          <w:color w:val="auto"/>
          <w:sz w:val="44"/>
          <w:szCs w:val="44"/>
        </w:rPr>
        <w:br w:type="page"/>
      </w:r>
    </w:p>
    <w:p w14:paraId="6B2CA2E2">
      <w:pPr>
        <w:tabs>
          <w:tab w:val="left" w:pos="4860"/>
          <w:tab w:val="left" w:pos="5400"/>
          <w:tab w:val="left" w:pos="5580"/>
        </w:tabs>
        <w:ind w:left="0"/>
        <w:rPr>
          <w:rFonts w:hint="eastAsia" w:ascii="宋体" w:hAnsi="宋体" w:eastAsia="宋体" w:cs="宋体"/>
          <w:color w:val="FF0000"/>
          <w:lang w:val="en-US" w:eastAsia="zh-CN"/>
        </w:rPr>
      </w:pPr>
      <w:r>
        <w:rPr>
          <w:rFonts w:hint="eastAsia" w:ascii="宋体" w:hAnsi="宋体" w:eastAsia="宋体" w:cs="宋体"/>
          <w:bCs/>
          <w:lang w:eastAsia="zh-CN"/>
        </w:rPr>
        <w:t>格式</w:t>
      </w:r>
      <w:r>
        <w:rPr>
          <w:rFonts w:hint="eastAsia" w:ascii="宋体" w:hAnsi="宋体" w:eastAsia="宋体" w:cs="宋体"/>
          <w:bCs/>
          <w:lang w:val="en-US" w:eastAsia="zh-CN"/>
        </w:rPr>
        <w:t>12</w:t>
      </w:r>
      <w:r>
        <w:rPr>
          <w:rFonts w:hint="eastAsia" w:ascii="宋体" w:hAnsi="宋体" w:eastAsia="宋体" w:cs="宋体"/>
          <w:bCs/>
        </w:rPr>
        <w:t>：</w:t>
      </w:r>
      <w:r>
        <w:rPr>
          <w:rFonts w:hint="eastAsia" w:ascii="宋体" w:hAnsi="宋体" w:eastAsia="宋体" w:cs="宋体"/>
          <w:bCs/>
          <w:lang w:val="en-US" w:eastAsia="zh-CN"/>
        </w:rPr>
        <w:t>国内二甲及以上</w:t>
      </w:r>
      <w:r>
        <w:rPr>
          <w:rFonts w:hint="eastAsia" w:ascii="宋体" w:hAnsi="宋体" w:eastAsia="宋体" w:cs="宋体"/>
          <w:bCs/>
          <w:lang w:eastAsia="zh-CN"/>
        </w:rPr>
        <w:t>医院使用证明</w:t>
      </w:r>
      <w:r>
        <w:rPr>
          <w:rFonts w:hint="eastAsia" w:ascii="宋体" w:hAnsi="宋体" w:eastAsia="宋体" w:cs="宋体"/>
          <w:bCs/>
        </w:rPr>
        <w:t>（公开</w:t>
      </w:r>
      <w:r>
        <w:rPr>
          <w:rFonts w:hint="eastAsia" w:ascii="宋体" w:hAnsi="宋体" w:eastAsia="宋体" w:cs="宋体"/>
          <w:bCs/>
          <w:lang w:eastAsia="zh-CN"/>
        </w:rPr>
        <w:t>遴选</w:t>
      </w:r>
      <w:r>
        <w:rPr>
          <w:rFonts w:hint="eastAsia" w:ascii="宋体" w:hAnsi="宋体" w:eastAsia="宋体" w:cs="宋体"/>
          <w:bCs/>
        </w:rPr>
        <w:t>文件用）</w:t>
      </w:r>
    </w:p>
    <w:p w14:paraId="6221FC10">
      <w:pPr>
        <w:pStyle w:val="2"/>
        <w:rPr>
          <w:rFonts w:hint="eastAsia" w:ascii="宋体" w:hAnsi="宋体" w:eastAsia="宋体" w:cs="宋体"/>
          <w:color w:val="FF0000"/>
          <w:lang w:val="en-US" w:eastAsia="zh-CN"/>
        </w:rPr>
      </w:pPr>
      <w:r>
        <w:rPr>
          <w:rFonts w:hint="eastAsia" w:ascii="宋体" w:hAnsi="宋体" w:eastAsia="宋体" w:cs="宋体"/>
          <w:color w:val="FF0000"/>
          <w:lang w:val="en-US" w:eastAsia="zh-CN"/>
        </w:rPr>
        <w:t xml:space="preserve">发票附件：项目1：XXXXX   </w:t>
      </w:r>
      <w:r>
        <w:rPr>
          <w:rFonts w:hint="eastAsia" w:ascii="宋体" w:hAnsi="宋体" w:cs="宋体"/>
          <w:color w:val="FF0000"/>
          <w:lang w:val="en-US" w:eastAsia="zh-CN"/>
        </w:rPr>
        <w:t xml:space="preserve">    </w:t>
      </w:r>
      <w:r>
        <w:rPr>
          <w:rFonts w:hint="eastAsia" w:ascii="宋体" w:hAnsi="宋体" w:eastAsia="宋体" w:cs="宋体"/>
          <w:color w:val="FF0000"/>
          <w:lang w:val="en-US" w:eastAsia="zh-CN"/>
        </w:rPr>
        <w:t xml:space="preserve"> </w:t>
      </w:r>
      <w:r>
        <w:rPr>
          <w:rFonts w:hint="eastAsia" w:ascii="宋体" w:hAnsi="宋体" w:cs="宋体"/>
          <w:color w:val="FF0000"/>
          <w:lang w:val="en-US" w:eastAsia="zh-CN"/>
        </w:rPr>
        <w:t xml:space="preserve"> </w:t>
      </w:r>
      <w:r>
        <w:rPr>
          <w:rFonts w:hint="eastAsia" w:ascii="宋体" w:hAnsi="宋体" w:eastAsia="宋体" w:cs="宋体"/>
          <w:color w:val="FF0000"/>
          <w:lang w:val="en-US" w:eastAsia="zh-CN"/>
        </w:rPr>
        <w:t xml:space="preserve"> 单价：    </w:t>
      </w:r>
      <w:r>
        <w:rPr>
          <w:rFonts w:hint="eastAsia" w:ascii="宋体" w:hAnsi="宋体" w:cs="宋体"/>
          <w:color w:val="FF0000"/>
          <w:lang w:val="en-US" w:eastAsia="zh-CN"/>
        </w:rPr>
        <w:t xml:space="preserve">      使用</w:t>
      </w:r>
      <w:r>
        <w:rPr>
          <w:rFonts w:hint="eastAsia" w:ascii="宋体" w:hAnsi="宋体" w:eastAsia="宋体" w:cs="宋体"/>
          <w:color w:val="FF0000"/>
          <w:lang w:val="en-US" w:eastAsia="zh-CN"/>
        </w:rPr>
        <w:t xml:space="preserve">单位：XXX医院 </w:t>
      </w:r>
    </w:p>
    <w:tbl>
      <w:tblPr>
        <w:tblStyle w:val="11"/>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14:paraId="44EB73F1">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803" w:hRule="exact"/>
          <w:jc w:val="center"/>
        </w:trPr>
        <w:tc>
          <w:tcPr>
            <w:tcW w:w="10422" w:type="dxa"/>
            <w:tcBorders>
              <w:tl2br w:val="nil"/>
              <w:tr2bl w:val="nil"/>
            </w:tcBorders>
            <w:vAlign w:val="center"/>
          </w:tcPr>
          <w:p w14:paraId="6BC80689">
            <w:pPr>
              <w:pStyle w:val="2"/>
              <w:jc w:val="center"/>
              <w:rPr>
                <w:rFonts w:hint="eastAsia" w:ascii="宋体" w:hAnsi="宋体" w:eastAsia="宋体" w:cs="宋体"/>
                <w:b/>
                <w:bCs w:val="0"/>
                <w:sz w:val="52"/>
                <w:szCs w:val="52"/>
                <w:vertAlign w:val="baseline"/>
                <w:lang w:eastAsia="zh-CN"/>
              </w:rPr>
            </w:pPr>
            <w:r>
              <w:rPr>
                <w:rFonts w:hint="eastAsia" w:ascii="宋体" w:hAnsi="宋体" w:eastAsia="宋体" w:cs="宋体"/>
                <w:b/>
                <w:bCs w:val="0"/>
                <w:sz w:val="52"/>
                <w:szCs w:val="52"/>
                <w:vertAlign w:val="baseline"/>
                <w:lang w:eastAsia="zh-CN"/>
              </w:rPr>
              <w:t>清晰发票复印件</w:t>
            </w:r>
          </w:p>
          <w:p w14:paraId="06183AE0">
            <w:pPr>
              <w:pStyle w:val="2"/>
              <w:jc w:val="center"/>
              <w:rPr>
                <w:rFonts w:hint="eastAsia" w:ascii="宋体" w:hAnsi="宋体" w:eastAsia="宋体" w:cs="宋体"/>
                <w:bCs/>
                <w:sz w:val="44"/>
                <w:szCs w:val="44"/>
                <w:vertAlign w:val="baseline"/>
                <w:lang w:val="en-US" w:eastAsia="zh-CN"/>
              </w:rPr>
            </w:pPr>
            <w:r>
              <w:rPr>
                <w:rFonts w:hint="eastAsia" w:ascii="宋体" w:hAnsi="宋体" w:eastAsia="宋体" w:cs="宋体"/>
                <w:bCs/>
                <w:sz w:val="44"/>
                <w:szCs w:val="44"/>
                <w:vertAlign w:val="baseline"/>
                <w:lang w:val="en-US" w:eastAsia="zh-CN"/>
              </w:rPr>
              <w:t>（模糊、遮挡信息等做无效处理）</w:t>
            </w:r>
          </w:p>
          <w:p w14:paraId="461EA8A7">
            <w:pPr>
              <w:pStyle w:val="2"/>
              <w:jc w:val="center"/>
              <w:rPr>
                <w:rFonts w:hint="eastAsia" w:ascii="宋体" w:hAnsi="宋体" w:eastAsia="宋体" w:cs="宋体"/>
                <w:bCs/>
                <w:sz w:val="44"/>
                <w:szCs w:val="44"/>
                <w:vertAlign w:val="baseline"/>
                <w:lang w:val="en-US" w:eastAsia="zh-CN"/>
              </w:rPr>
            </w:pPr>
            <w:r>
              <w:rPr>
                <w:rFonts w:hint="eastAsia" w:ascii="宋体" w:hAnsi="宋体" w:eastAsia="宋体" w:cs="宋体"/>
                <w:bCs/>
                <w:color w:val="FF0000"/>
                <w:sz w:val="44"/>
                <w:szCs w:val="44"/>
                <w:vertAlign w:val="baseline"/>
                <w:lang w:val="en-US" w:eastAsia="zh-CN"/>
              </w:rPr>
              <w:t>（可在线查验）</w:t>
            </w:r>
          </w:p>
        </w:tc>
      </w:tr>
    </w:tbl>
    <w:p w14:paraId="168E0209">
      <w:pPr>
        <w:pStyle w:val="2"/>
        <w:rPr>
          <w:rFonts w:hint="eastAsia" w:ascii="宋体" w:hAnsi="宋体" w:eastAsia="宋体" w:cs="宋体"/>
          <w:lang w:val="en-US" w:eastAsia="zh-CN"/>
        </w:rPr>
      </w:pPr>
      <w:r>
        <w:rPr>
          <w:rFonts w:hint="eastAsia" w:ascii="宋体" w:hAnsi="宋体" w:eastAsia="宋体" w:cs="宋体"/>
          <w:color w:val="FF0000"/>
          <w:lang w:val="en-US" w:eastAsia="zh-CN"/>
        </w:rPr>
        <w:t xml:space="preserve">     </w:t>
      </w:r>
      <w:r>
        <w:rPr>
          <w:rFonts w:hint="eastAsia" w:ascii="宋体" w:hAnsi="宋体" w:eastAsia="宋体" w:cs="宋体"/>
          <w:lang w:val="en-US" w:eastAsia="zh-CN"/>
        </w:rPr>
        <w:t xml:space="preserve"> </w:t>
      </w:r>
    </w:p>
    <w:tbl>
      <w:tblPr>
        <w:tblStyle w:val="11"/>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14:paraId="02CB07FA">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518" w:hRule="atLeast"/>
          <w:jc w:val="center"/>
        </w:trPr>
        <w:tc>
          <w:tcPr>
            <w:tcW w:w="10422" w:type="dxa"/>
            <w:tcBorders>
              <w:tl2br w:val="nil"/>
              <w:tr2bl w:val="nil"/>
            </w:tcBorders>
            <w:vAlign w:val="center"/>
          </w:tcPr>
          <w:p w14:paraId="3F55EE00">
            <w:pPr>
              <w:pStyle w:val="2"/>
              <w:jc w:val="center"/>
              <w:rPr>
                <w:rFonts w:hint="eastAsia" w:ascii="宋体" w:hAnsi="宋体" w:eastAsia="宋体" w:cs="宋体"/>
                <w:b/>
                <w:bCs w:val="0"/>
                <w:sz w:val="52"/>
                <w:szCs w:val="52"/>
                <w:vertAlign w:val="baseline"/>
                <w:lang w:eastAsia="zh-CN"/>
              </w:rPr>
            </w:pPr>
            <w:r>
              <w:rPr>
                <w:rFonts w:hint="eastAsia" w:ascii="宋体" w:hAnsi="宋体" w:cs="宋体"/>
                <w:b/>
                <w:bCs w:val="0"/>
                <w:sz w:val="52"/>
                <w:szCs w:val="52"/>
                <w:vertAlign w:val="baseline"/>
                <w:lang w:val="en-US" w:eastAsia="zh-CN"/>
              </w:rPr>
              <w:t>医院等级信息</w:t>
            </w:r>
            <w:r>
              <w:rPr>
                <w:rFonts w:hint="eastAsia" w:ascii="宋体" w:hAnsi="宋体" w:eastAsia="宋体" w:cs="宋体"/>
                <w:b/>
                <w:bCs w:val="0"/>
                <w:sz w:val="52"/>
                <w:szCs w:val="52"/>
                <w:vertAlign w:val="baseline"/>
                <w:lang w:eastAsia="zh-CN"/>
              </w:rPr>
              <w:t>清晰</w:t>
            </w:r>
          </w:p>
          <w:p w14:paraId="55941B57">
            <w:pPr>
              <w:pStyle w:val="2"/>
              <w:jc w:val="center"/>
              <w:rPr>
                <w:rFonts w:hint="eastAsia" w:ascii="宋体" w:hAnsi="宋体" w:eastAsia="宋体" w:cs="宋体"/>
                <w:bCs/>
                <w:sz w:val="44"/>
                <w:szCs w:val="44"/>
                <w:vertAlign w:val="baseline"/>
                <w:lang w:val="en-US" w:eastAsia="zh-CN"/>
              </w:rPr>
            </w:pPr>
            <w:r>
              <w:rPr>
                <w:rFonts w:hint="eastAsia" w:ascii="宋体" w:hAnsi="宋体" w:eastAsia="宋体" w:cs="宋体"/>
                <w:bCs/>
                <w:sz w:val="44"/>
                <w:szCs w:val="44"/>
                <w:vertAlign w:val="baseline"/>
                <w:lang w:val="en-US" w:eastAsia="zh-CN"/>
              </w:rPr>
              <w:t>（模糊、遮挡信息等做无效处理）</w:t>
            </w:r>
          </w:p>
          <w:p w14:paraId="65BA1624">
            <w:pPr>
              <w:pStyle w:val="2"/>
              <w:jc w:val="center"/>
              <w:rPr>
                <w:rFonts w:hint="eastAsia" w:ascii="宋体" w:hAnsi="宋体" w:eastAsia="宋体" w:cs="宋体"/>
                <w:bCs/>
                <w:sz w:val="44"/>
                <w:szCs w:val="44"/>
                <w:vertAlign w:val="baseline"/>
                <w:lang w:val="en-US" w:eastAsia="zh-CN"/>
              </w:rPr>
            </w:pPr>
            <w:r>
              <w:rPr>
                <w:rFonts w:hint="eastAsia" w:ascii="宋体" w:hAnsi="宋体" w:cs="宋体"/>
                <w:b/>
                <w:bCs w:val="0"/>
                <w:sz w:val="52"/>
                <w:szCs w:val="52"/>
                <w:vertAlign w:val="baseline"/>
                <w:lang w:val="en-US" w:eastAsia="zh-CN"/>
              </w:rPr>
              <w:drawing>
                <wp:inline distT="0" distB="0" distL="114300" distR="114300">
                  <wp:extent cx="6472555" cy="2654300"/>
                  <wp:effectExtent l="0" t="0" r="4445" b="12700"/>
                  <wp:docPr id="2" name="图片 2" descr="25ca727cab9c5d580f0bcbedadaf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5ca727cab9c5d580f0bcbedadaf275"/>
                          <pic:cNvPicPr>
                            <a:picLocks noChangeAspect="1"/>
                          </pic:cNvPicPr>
                        </pic:nvPicPr>
                        <pic:blipFill>
                          <a:blip r:embed="rId7"/>
                          <a:stretch>
                            <a:fillRect/>
                          </a:stretch>
                        </pic:blipFill>
                        <pic:spPr>
                          <a:xfrm>
                            <a:off x="0" y="0"/>
                            <a:ext cx="6472555" cy="2654300"/>
                          </a:xfrm>
                          <a:prstGeom prst="rect">
                            <a:avLst/>
                          </a:prstGeom>
                        </pic:spPr>
                      </pic:pic>
                    </a:graphicData>
                  </a:graphic>
                </wp:inline>
              </w:drawing>
            </w:r>
          </w:p>
        </w:tc>
      </w:tr>
    </w:tbl>
    <w:p w14:paraId="531877C5">
      <w:pPr>
        <w:pStyle w:val="2"/>
        <w:rPr>
          <w:rFonts w:hint="eastAsia" w:ascii="宋体" w:hAnsi="宋体" w:eastAsia="宋体" w:cs="宋体"/>
        </w:rPr>
        <w:sectPr>
          <w:footerReference r:id="rId3" w:type="default"/>
          <w:pgSz w:w="11906" w:h="16838"/>
          <w:pgMar w:top="1134" w:right="1134" w:bottom="850" w:left="1134" w:header="851" w:footer="567" w:gutter="0"/>
          <w:cols w:space="0" w:num="1"/>
          <w:rtlGutter w:val="0"/>
          <w:docGrid w:type="lines" w:linePitch="316" w:charSpace="0"/>
        </w:sectPr>
      </w:pPr>
    </w:p>
    <w:p w14:paraId="09EC5268">
      <w:pPr>
        <w:keepNext w:val="0"/>
        <w:keepLines w:val="0"/>
        <w:pageBreakBefore w:val="0"/>
        <w:widowControl/>
        <w:kinsoku/>
        <w:wordWrap/>
        <w:overflowPunct/>
        <w:topLinePunct w:val="0"/>
        <w:autoSpaceDE/>
        <w:autoSpaceDN/>
        <w:bidi w:val="0"/>
        <w:adjustRightInd/>
        <w:snapToGrid w:val="0"/>
        <w:spacing w:beforeAutospacing="0" w:afterAutospacing="0" w:line="360" w:lineRule="exact"/>
        <w:jc w:val="left"/>
        <w:textAlignment w:val="auto"/>
        <w:rPr>
          <w:rFonts w:hint="eastAsia" w:ascii="宋体" w:hAnsi="宋体" w:eastAsia="宋体" w:cs="宋体"/>
          <w:bCs/>
          <w:color w:val="auto"/>
        </w:rPr>
      </w:pPr>
      <w:r>
        <w:rPr>
          <w:rFonts w:hint="eastAsia" w:ascii="宋体" w:hAnsi="宋体" w:eastAsia="宋体" w:cs="宋体"/>
          <w:bCs/>
          <w:color w:val="auto"/>
        </w:rPr>
        <w:t>格式</w:t>
      </w:r>
      <w:r>
        <w:rPr>
          <w:rFonts w:hint="eastAsia" w:ascii="宋体" w:hAnsi="宋体" w:eastAsia="宋体" w:cs="宋体"/>
          <w:bCs/>
          <w:color w:val="auto"/>
          <w:lang w:val="en-US" w:eastAsia="zh-CN"/>
        </w:rPr>
        <w:t>13</w:t>
      </w:r>
      <w:r>
        <w:rPr>
          <w:rFonts w:hint="eastAsia" w:ascii="宋体" w:hAnsi="宋体" w:eastAsia="宋体" w:cs="宋体"/>
          <w:bCs/>
          <w:color w:val="auto"/>
        </w:rPr>
        <w:t>：运营成本测试表（公开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13BCE2FD">
      <w:pPr>
        <w:widowControl/>
        <w:snapToGrid w:val="0"/>
        <w:spacing w:before="100" w:beforeAutospacing="1" w:after="100" w:afterAutospacing="1"/>
        <w:jc w:val="center"/>
        <w:rPr>
          <w:rFonts w:ascii="仿宋_GB2312" w:eastAsia="仿宋_GB2312"/>
          <w:b/>
          <w:bCs/>
          <w:color w:val="auto"/>
          <w:sz w:val="40"/>
        </w:rPr>
      </w:pPr>
      <w:r>
        <w:rPr>
          <w:rFonts w:hint="eastAsia" w:ascii="仿宋_GB2312" w:eastAsia="仿宋_GB2312"/>
          <w:b/>
          <w:bCs/>
          <w:color w:val="auto"/>
          <w:sz w:val="40"/>
        </w:rPr>
        <w:t>运营成本测算表</w:t>
      </w:r>
    </w:p>
    <w:tbl>
      <w:tblPr>
        <w:tblStyle w:val="10"/>
        <w:tblW w:w="8200" w:type="dxa"/>
        <w:tblInd w:w="113" w:type="dxa"/>
        <w:tblLayout w:type="autofit"/>
        <w:tblCellMar>
          <w:top w:w="0" w:type="dxa"/>
          <w:left w:w="108" w:type="dxa"/>
          <w:bottom w:w="0" w:type="dxa"/>
          <w:right w:w="108" w:type="dxa"/>
        </w:tblCellMar>
      </w:tblPr>
      <w:tblGrid>
        <w:gridCol w:w="988"/>
        <w:gridCol w:w="361"/>
        <w:gridCol w:w="1056"/>
        <w:gridCol w:w="2847"/>
        <w:gridCol w:w="2948"/>
      </w:tblGrid>
      <w:tr w14:paraId="203F4C39">
        <w:trPr>
          <w:trHeight w:val="765"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2C09E">
            <w:pPr>
              <w:widowControl/>
              <w:jc w:val="center"/>
              <w:rPr>
                <w:rFonts w:ascii="宋体" w:hAnsi="宋体" w:cs="宋体"/>
                <w:b/>
                <w:bCs/>
                <w:color w:val="auto"/>
                <w:kern w:val="0"/>
                <w:sz w:val="24"/>
              </w:rPr>
            </w:pPr>
            <w:r>
              <w:rPr>
                <w:rFonts w:hint="eastAsia" w:ascii="宋体" w:hAnsi="宋体" w:cs="宋体"/>
                <w:b/>
                <w:bCs/>
                <w:color w:val="auto"/>
                <w:kern w:val="0"/>
                <w:sz w:val="24"/>
              </w:rPr>
              <w:t>项目</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DD3FDC">
            <w:pPr>
              <w:widowControl/>
              <w:jc w:val="center"/>
              <w:rPr>
                <w:rFonts w:ascii="宋体" w:hAnsi="宋体" w:cs="宋体"/>
                <w:b/>
                <w:bCs/>
                <w:color w:val="auto"/>
                <w:kern w:val="0"/>
                <w:sz w:val="24"/>
              </w:rPr>
            </w:pPr>
            <w:r>
              <w:rPr>
                <w:rFonts w:hint="eastAsia" w:ascii="宋体" w:hAnsi="宋体" w:cs="宋体"/>
                <w:b/>
                <w:bCs/>
                <w:color w:val="auto"/>
                <w:kern w:val="0"/>
                <w:sz w:val="24"/>
              </w:rPr>
              <w:t>1</w:t>
            </w:r>
            <w:r>
              <w:rPr>
                <w:rFonts w:ascii="宋体" w:hAnsi="宋体" w:cs="宋体"/>
                <w:b/>
                <w:bCs/>
                <w:color w:val="auto"/>
                <w:kern w:val="0"/>
                <w:sz w:val="24"/>
              </w:rPr>
              <w:t>.1</w:t>
            </w:r>
          </w:p>
        </w:tc>
        <w:tc>
          <w:tcPr>
            <w:tcW w:w="57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B4E51B">
            <w:pPr>
              <w:widowControl/>
              <w:jc w:val="center"/>
              <w:rPr>
                <w:rFonts w:ascii="宋体" w:hAnsi="宋体" w:cs="宋体"/>
                <w:b/>
                <w:bCs/>
                <w:color w:val="auto"/>
                <w:kern w:val="0"/>
                <w:sz w:val="24"/>
              </w:rPr>
            </w:pPr>
            <w:r>
              <w:rPr>
                <w:rFonts w:hint="eastAsia" w:ascii="宋体" w:hAnsi="宋体" w:cs="宋体"/>
                <w:b/>
                <w:color w:val="auto"/>
                <w:kern w:val="0"/>
                <w:sz w:val="28"/>
                <w:szCs w:val="28"/>
              </w:rPr>
              <w:t>例：自动生化检验试剂</w:t>
            </w:r>
          </w:p>
        </w:tc>
      </w:tr>
      <w:tr w14:paraId="4901F152">
        <w:tblPrEx>
          <w:tblCellMar>
            <w:top w:w="0" w:type="dxa"/>
            <w:left w:w="108" w:type="dxa"/>
            <w:bottom w:w="0" w:type="dxa"/>
            <w:right w:w="108" w:type="dxa"/>
          </w:tblCellMar>
        </w:tblPrEx>
        <w:trPr>
          <w:trHeight w:val="765"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6823D2">
            <w:pPr>
              <w:widowControl/>
              <w:jc w:val="center"/>
              <w:rPr>
                <w:rFonts w:ascii="宋体" w:hAnsi="宋体" w:cs="宋体"/>
                <w:b/>
                <w:bCs/>
                <w:color w:val="auto"/>
                <w:kern w:val="0"/>
                <w:sz w:val="24"/>
              </w:rPr>
            </w:pPr>
            <w:r>
              <w:rPr>
                <w:rFonts w:hint="eastAsia" w:ascii="宋体" w:hAnsi="宋体" w:cs="宋体"/>
                <w:b/>
                <w:bCs/>
                <w:color w:val="auto"/>
                <w:kern w:val="0"/>
                <w:sz w:val="24"/>
              </w:rPr>
              <w:t>品牌</w:t>
            </w:r>
          </w:p>
        </w:tc>
        <w:tc>
          <w:tcPr>
            <w:tcW w:w="721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DE3A662">
            <w:pPr>
              <w:widowControl/>
              <w:jc w:val="center"/>
              <w:rPr>
                <w:rFonts w:ascii="宋体" w:hAnsi="宋体" w:cs="宋体"/>
                <w:b/>
                <w:color w:val="auto"/>
                <w:kern w:val="0"/>
                <w:sz w:val="28"/>
                <w:szCs w:val="28"/>
              </w:rPr>
            </w:pPr>
            <w:r>
              <w:rPr>
                <w:rFonts w:hint="eastAsia" w:ascii="宋体" w:hAnsi="宋体" w:cs="宋体"/>
                <w:b/>
                <w:color w:val="auto"/>
                <w:kern w:val="0"/>
                <w:sz w:val="28"/>
                <w:szCs w:val="28"/>
              </w:rPr>
              <w:t>A品牌</w:t>
            </w:r>
          </w:p>
        </w:tc>
      </w:tr>
      <w:tr w14:paraId="2B1C8ADE">
        <w:tblPrEx>
          <w:tblCellMar>
            <w:top w:w="0" w:type="dxa"/>
            <w:left w:w="108" w:type="dxa"/>
            <w:bottom w:w="0" w:type="dxa"/>
            <w:right w:w="108" w:type="dxa"/>
          </w:tblCellMar>
        </w:tblPrEx>
        <w:trPr>
          <w:trHeight w:val="765" w:hRule="atLeast"/>
        </w:trPr>
        <w:tc>
          <w:tcPr>
            <w:tcW w:w="525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9B18E59">
            <w:pPr>
              <w:widowControl/>
              <w:jc w:val="center"/>
              <w:rPr>
                <w:rFonts w:ascii="宋体" w:hAnsi="宋体" w:cs="宋体"/>
                <w:b/>
                <w:bCs/>
                <w:color w:val="auto"/>
                <w:kern w:val="0"/>
                <w:sz w:val="24"/>
              </w:rPr>
            </w:pPr>
            <w:r>
              <w:rPr>
                <w:rFonts w:hint="eastAsia" w:ascii="宋体" w:hAnsi="宋体" w:cs="宋体"/>
                <w:b/>
                <w:bCs/>
                <w:color w:val="auto"/>
                <w:kern w:val="0"/>
                <w:sz w:val="24"/>
              </w:rPr>
              <w:t>综合测算（统一按每天5</w:t>
            </w:r>
            <w:r>
              <w:rPr>
                <w:rFonts w:ascii="宋体" w:hAnsi="宋体" w:cs="宋体"/>
                <w:b/>
                <w:bCs/>
                <w:color w:val="auto"/>
                <w:kern w:val="0"/>
                <w:sz w:val="24"/>
              </w:rPr>
              <w:t>0个测试计算</w:t>
            </w:r>
            <w:r>
              <w:rPr>
                <w:rFonts w:hint="eastAsia" w:ascii="宋体" w:hAnsi="宋体" w:cs="宋体"/>
                <w:b/>
                <w:bCs/>
                <w:color w:val="auto"/>
                <w:kern w:val="0"/>
                <w:sz w:val="24"/>
              </w:rPr>
              <w:t>）</w:t>
            </w:r>
          </w:p>
        </w:tc>
        <w:tc>
          <w:tcPr>
            <w:tcW w:w="2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FC860">
            <w:pPr>
              <w:widowControl/>
              <w:jc w:val="center"/>
              <w:rPr>
                <w:rFonts w:ascii="宋体" w:hAnsi="宋体" w:cs="宋体"/>
                <w:b/>
                <w:bCs/>
                <w:color w:val="auto"/>
                <w:kern w:val="0"/>
                <w:sz w:val="24"/>
              </w:rPr>
            </w:pPr>
            <w:r>
              <w:rPr>
                <w:rFonts w:hint="eastAsia" w:ascii="宋体" w:hAnsi="宋体" w:cs="宋体"/>
                <w:b/>
                <w:bCs/>
                <w:color w:val="auto"/>
                <w:kern w:val="0"/>
                <w:sz w:val="24"/>
              </w:rPr>
              <w:t>元/每人份</w:t>
            </w:r>
          </w:p>
        </w:tc>
      </w:tr>
      <w:tr w14:paraId="43D284C4">
        <w:tblPrEx>
          <w:tblCellMar>
            <w:top w:w="0" w:type="dxa"/>
            <w:left w:w="108" w:type="dxa"/>
            <w:bottom w:w="0" w:type="dxa"/>
            <w:right w:w="108" w:type="dxa"/>
          </w:tblCellMar>
        </w:tblPrEx>
        <w:trPr>
          <w:trHeight w:val="765" w:hRule="atLeast"/>
        </w:trPr>
        <w:tc>
          <w:tcPr>
            <w:tcW w:w="5252"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2D101E23">
            <w:pPr>
              <w:widowControl/>
              <w:jc w:val="center"/>
              <w:rPr>
                <w:rFonts w:ascii="宋体" w:hAnsi="宋体" w:cs="宋体"/>
                <w:color w:val="auto"/>
                <w:kern w:val="0"/>
                <w:sz w:val="24"/>
              </w:rPr>
            </w:pPr>
            <w:r>
              <w:rPr>
                <w:rFonts w:hint="eastAsia" w:ascii="宋体" w:hAnsi="宋体" w:cs="宋体"/>
                <w:color w:val="auto"/>
                <w:kern w:val="0"/>
                <w:sz w:val="24"/>
              </w:rPr>
              <w:t>质控、定标、清洗、反应杯、吸嘴、取样刷等运营成本</w:t>
            </w:r>
          </w:p>
        </w:tc>
        <w:tc>
          <w:tcPr>
            <w:tcW w:w="2948" w:type="dxa"/>
            <w:tcBorders>
              <w:top w:val="nil"/>
              <w:left w:val="nil"/>
              <w:bottom w:val="single" w:color="auto" w:sz="4" w:space="0"/>
              <w:right w:val="single" w:color="auto" w:sz="4" w:space="0"/>
            </w:tcBorders>
            <w:shd w:val="clear" w:color="auto" w:fill="auto"/>
            <w:noWrap/>
            <w:vAlign w:val="center"/>
          </w:tcPr>
          <w:p w14:paraId="7C470F1F">
            <w:pPr>
              <w:widowControl/>
              <w:jc w:val="center"/>
              <w:rPr>
                <w:rFonts w:ascii="宋体" w:hAnsi="宋体" w:cs="宋体"/>
                <w:color w:val="auto"/>
                <w:kern w:val="0"/>
                <w:sz w:val="24"/>
              </w:rPr>
            </w:pPr>
          </w:p>
        </w:tc>
      </w:tr>
      <w:tr w14:paraId="5CD02857">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00EE0D38">
            <w:pPr>
              <w:widowControl/>
              <w:jc w:val="center"/>
              <w:rPr>
                <w:rFonts w:ascii="宋体" w:hAnsi="宋体" w:cs="宋体"/>
                <w:color w:val="auto"/>
                <w:kern w:val="0"/>
                <w:sz w:val="24"/>
              </w:rPr>
            </w:pPr>
            <w:r>
              <w:rPr>
                <w:rFonts w:hint="eastAsia" w:ascii="宋体" w:hAnsi="宋体" w:cs="宋体"/>
                <w:color w:val="auto"/>
                <w:kern w:val="0"/>
                <w:sz w:val="24"/>
              </w:rPr>
              <w:t>序号</w:t>
            </w:r>
          </w:p>
        </w:tc>
        <w:tc>
          <w:tcPr>
            <w:tcW w:w="3903" w:type="dxa"/>
            <w:gridSpan w:val="2"/>
            <w:tcBorders>
              <w:top w:val="nil"/>
              <w:left w:val="nil"/>
              <w:bottom w:val="single" w:color="auto" w:sz="4" w:space="0"/>
              <w:right w:val="single" w:color="auto" w:sz="4" w:space="0"/>
            </w:tcBorders>
            <w:shd w:val="clear" w:color="auto" w:fill="auto"/>
            <w:noWrap/>
            <w:vAlign w:val="center"/>
          </w:tcPr>
          <w:p w14:paraId="5A367EB8">
            <w:pPr>
              <w:widowControl/>
              <w:jc w:val="center"/>
              <w:rPr>
                <w:rFonts w:ascii="宋体" w:hAnsi="宋体" w:cs="宋体"/>
                <w:b/>
                <w:bCs/>
                <w:color w:val="auto"/>
                <w:kern w:val="0"/>
                <w:sz w:val="24"/>
              </w:rPr>
            </w:pPr>
            <w:r>
              <w:rPr>
                <w:rFonts w:hint="eastAsia" w:ascii="宋体" w:hAnsi="宋体" w:cs="宋体"/>
                <w:b/>
                <w:bCs/>
                <w:color w:val="auto"/>
                <w:kern w:val="0"/>
                <w:sz w:val="24"/>
              </w:rPr>
              <w:t>分项具体测算</w:t>
            </w:r>
          </w:p>
        </w:tc>
        <w:tc>
          <w:tcPr>
            <w:tcW w:w="2948" w:type="dxa"/>
            <w:tcBorders>
              <w:top w:val="nil"/>
              <w:left w:val="nil"/>
              <w:bottom w:val="single" w:color="auto" w:sz="4" w:space="0"/>
              <w:right w:val="single" w:color="auto" w:sz="4" w:space="0"/>
            </w:tcBorders>
            <w:shd w:val="clear" w:color="auto" w:fill="auto"/>
            <w:noWrap/>
            <w:vAlign w:val="center"/>
          </w:tcPr>
          <w:p w14:paraId="22E69868">
            <w:pPr>
              <w:widowControl/>
              <w:jc w:val="center"/>
              <w:rPr>
                <w:rFonts w:ascii="宋体" w:hAnsi="宋体" w:cs="宋体"/>
                <w:color w:val="auto"/>
                <w:kern w:val="0"/>
                <w:sz w:val="24"/>
              </w:rPr>
            </w:pPr>
          </w:p>
        </w:tc>
      </w:tr>
      <w:tr w14:paraId="4C9F01E3">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2D8E5C07">
            <w:pPr>
              <w:widowControl/>
              <w:jc w:val="center"/>
              <w:rPr>
                <w:rFonts w:ascii="宋体" w:hAnsi="宋体" w:cs="宋体"/>
                <w:color w:val="auto"/>
                <w:kern w:val="0"/>
                <w:sz w:val="24"/>
              </w:rPr>
            </w:pPr>
            <w:r>
              <w:rPr>
                <w:rFonts w:hint="eastAsia" w:ascii="宋体" w:hAnsi="宋体" w:cs="宋体"/>
                <w:color w:val="auto"/>
                <w:kern w:val="0"/>
                <w:sz w:val="24"/>
              </w:rPr>
              <w:t>1</w:t>
            </w:r>
          </w:p>
        </w:tc>
        <w:tc>
          <w:tcPr>
            <w:tcW w:w="3903" w:type="dxa"/>
            <w:gridSpan w:val="2"/>
            <w:tcBorders>
              <w:top w:val="nil"/>
              <w:left w:val="nil"/>
              <w:bottom w:val="single" w:color="auto" w:sz="4" w:space="0"/>
              <w:right w:val="single" w:color="auto" w:sz="4" w:space="0"/>
            </w:tcBorders>
            <w:shd w:val="clear" w:color="auto" w:fill="auto"/>
            <w:noWrap/>
            <w:vAlign w:val="center"/>
          </w:tcPr>
          <w:p w14:paraId="7BC6A981">
            <w:pPr>
              <w:widowControl/>
              <w:jc w:val="center"/>
              <w:rPr>
                <w:rFonts w:ascii="宋体" w:hAnsi="宋体" w:cs="宋体"/>
                <w:color w:val="auto"/>
                <w:kern w:val="0"/>
                <w:sz w:val="24"/>
              </w:rPr>
            </w:pPr>
            <w:r>
              <w:rPr>
                <w:rFonts w:hint="eastAsia" w:ascii="宋体" w:hAnsi="宋体" w:cs="宋体"/>
                <w:color w:val="auto"/>
                <w:kern w:val="0"/>
                <w:sz w:val="24"/>
              </w:rPr>
              <w:t>质控</w:t>
            </w:r>
          </w:p>
        </w:tc>
        <w:tc>
          <w:tcPr>
            <w:tcW w:w="2948" w:type="dxa"/>
            <w:tcBorders>
              <w:top w:val="nil"/>
              <w:left w:val="nil"/>
              <w:bottom w:val="single" w:color="auto" w:sz="4" w:space="0"/>
              <w:right w:val="single" w:color="auto" w:sz="4" w:space="0"/>
            </w:tcBorders>
            <w:shd w:val="clear" w:color="auto" w:fill="auto"/>
            <w:noWrap/>
            <w:vAlign w:val="center"/>
          </w:tcPr>
          <w:p w14:paraId="4EAECEC6">
            <w:pPr>
              <w:widowControl/>
              <w:jc w:val="center"/>
              <w:rPr>
                <w:rFonts w:ascii="宋体" w:hAnsi="宋体" w:cs="宋体"/>
                <w:color w:val="auto"/>
                <w:kern w:val="0"/>
                <w:sz w:val="24"/>
              </w:rPr>
            </w:pPr>
          </w:p>
        </w:tc>
      </w:tr>
      <w:tr w14:paraId="77245A5B">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76579B90">
            <w:pPr>
              <w:widowControl/>
              <w:jc w:val="center"/>
              <w:rPr>
                <w:rFonts w:ascii="宋体" w:hAnsi="宋体" w:cs="宋体"/>
                <w:color w:val="auto"/>
                <w:kern w:val="0"/>
                <w:sz w:val="24"/>
              </w:rPr>
            </w:pPr>
            <w:r>
              <w:rPr>
                <w:rFonts w:hint="eastAsia" w:ascii="宋体" w:hAnsi="宋体" w:cs="宋体"/>
                <w:color w:val="auto"/>
                <w:kern w:val="0"/>
                <w:sz w:val="24"/>
              </w:rPr>
              <w:t>2</w:t>
            </w:r>
          </w:p>
        </w:tc>
        <w:tc>
          <w:tcPr>
            <w:tcW w:w="3903" w:type="dxa"/>
            <w:gridSpan w:val="2"/>
            <w:tcBorders>
              <w:top w:val="nil"/>
              <w:left w:val="nil"/>
              <w:bottom w:val="single" w:color="auto" w:sz="4" w:space="0"/>
              <w:right w:val="single" w:color="auto" w:sz="4" w:space="0"/>
            </w:tcBorders>
            <w:shd w:val="clear" w:color="auto" w:fill="auto"/>
            <w:noWrap/>
            <w:vAlign w:val="center"/>
          </w:tcPr>
          <w:p w14:paraId="57B0CB87">
            <w:pPr>
              <w:widowControl/>
              <w:jc w:val="center"/>
              <w:rPr>
                <w:rFonts w:ascii="宋体" w:hAnsi="宋体" w:cs="宋体"/>
                <w:color w:val="auto"/>
                <w:kern w:val="0"/>
                <w:sz w:val="24"/>
              </w:rPr>
            </w:pPr>
            <w:r>
              <w:rPr>
                <w:rFonts w:hint="eastAsia" w:ascii="宋体" w:hAnsi="宋体" w:cs="宋体"/>
                <w:color w:val="auto"/>
                <w:kern w:val="0"/>
                <w:sz w:val="24"/>
              </w:rPr>
              <w:t>定标</w:t>
            </w:r>
          </w:p>
        </w:tc>
        <w:tc>
          <w:tcPr>
            <w:tcW w:w="2948" w:type="dxa"/>
            <w:tcBorders>
              <w:top w:val="nil"/>
              <w:left w:val="nil"/>
              <w:bottom w:val="single" w:color="auto" w:sz="4" w:space="0"/>
              <w:right w:val="single" w:color="auto" w:sz="4" w:space="0"/>
            </w:tcBorders>
            <w:shd w:val="clear" w:color="auto" w:fill="auto"/>
            <w:noWrap/>
            <w:vAlign w:val="center"/>
          </w:tcPr>
          <w:p w14:paraId="658C086E">
            <w:pPr>
              <w:widowControl/>
              <w:jc w:val="center"/>
              <w:rPr>
                <w:rFonts w:ascii="宋体" w:hAnsi="宋体" w:cs="宋体"/>
                <w:color w:val="auto"/>
                <w:kern w:val="0"/>
                <w:sz w:val="24"/>
              </w:rPr>
            </w:pPr>
          </w:p>
        </w:tc>
      </w:tr>
      <w:tr w14:paraId="0924B139">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419182D1">
            <w:pPr>
              <w:widowControl/>
              <w:jc w:val="center"/>
              <w:rPr>
                <w:rFonts w:ascii="宋体" w:hAnsi="宋体" w:cs="宋体"/>
                <w:color w:val="auto"/>
                <w:kern w:val="0"/>
                <w:sz w:val="24"/>
              </w:rPr>
            </w:pPr>
            <w:r>
              <w:rPr>
                <w:rFonts w:hint="eastAsia" w:ascii="宋体" w:hAnsi="宋体" w:cs="宋体"/>
                <w:color w:val="auto"/>
                <w:kern w:val="0"/>
                <w:sz w:val="24"/>
              </w:rPr>
              <w:t>3</w:t>
            </w:r>
          </w:p>
        </w:tc>
        <w:tc>
          <w:tcPr>
            <w:tcW w:w="3903" w:type="dxa"/>
            <w:gridSpan w:val="2"/>
            <w:tcBorders>
              <w:top w:val="nil"/>
              <w:left w:val="nil"/>
              <w:bottom w:val="single" w:color="auto" w:sz="4" w:space="0"/>
              <w:right w:val="single" w:color="auto" w:sz="4" w:space="0"/>
            </w:tcBorders>
            <w:shd w:val="clear" w:color="auto" w:fill="auto"/>
            <w:noWrap/>
            <w:vAlign w:val="center"/>
          </w:tcPr>
          <w:p w14:paraId="1B04488A">
            <w:pPr>
              <w:widowControl/>
              <w:jc w:val="center"/>
              <w:rPr>
                <w:rFonts w:ascii="宋体" w:hAnsi="宋体" w:cs="宋体"/>
                <w:color w:val="auto"/>
                <w:kern w:val="0"/>
                <w:sz w:val="24"/>
              </w:rPr>
            </w:pPr>
            <w:r>
              <w:rPr>
                <w:rFonts w:hint="eastAsia" w:ascii="宋体" w:hAnsi="宋体" w:cs="宋体"/>
                <w:color w:val="auto"/>
                <w:kern w:val="0"/>
                <w:sz w:val="24"/>
              </w:rPr>
              <w:t>清洗</w:t>
            </w:r>
          </w:p>
        </w:tc>
        <w:tc>
          <w:tcPr>
            <w:tcW w:w="2948" w:type="dxa"/>
            <w:tcBorders>
              <w:top w:val="nil"/>
              <w:left w:val="nil"/>
              <w:bottom w:val="single" w:color="auto" w:sz="4" w:space="0"/>
              <w:right w:val="single" w:color="auto" w:sz="4" w:space="0"/>
            </w:tcBorders>
            <w:shd w:val="clear" w:color="auto" w:fill="auto"/>
            <w:noWrap/>
            <w:vAlign w:val="center"/>
          </w:tcPr>
          <w:p w14:paraId="774166C4">
            <w:pPr>
              <w:widowControl/>
              <w:jc w:val="center"/>
              <w:rPr>
                <w:rFonts w:ascii="宋体" w:hAnsi="宋体" w:cs="宋体"/>
                <w:color w:val="auto"/>
                <w:kern w:val="0"/>
                <w:sz w:val="24"/>
              </w:rPr>
            </w:pPr>
          </w:p>
        </w:tc>
      </w:tr>
      <w:tr w14:paraId="01E93A70">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5F2AC572">
            <w:pPr>
              <w:widowControl/>
              <w:jc w:val="center"/>
              <w:rPr>
                <w:rFonts w:ascii="宋体" w:hAnsi="宋体" w:cs="宋体"/>
                <w:color w:val="auto"/>
                <w:kern w:val="0"/>
                <w:sz w:val="24"/>
              </w:rPr>
            </w:pPr>
            <w:r>
              <w:rPr>
                <w:rFonts w:hint="eastAsia" w:ascii="宋体" w:hAnsi="宋体" w:cs="宋体"/>
                <w:color w:val="auto"/>
                <w:kern w:val="0"/>
                <w:sz w:val="24"/>
              </w:rPr>
              <w:t>4</w:t>
            </w:r>
          </w:p>
        </w:tc>
        <w:tc>
          <w:tcPr>
            <w:tcW w:w="3903" w:type="dxa"/>
            <w:gridSpan w:val="2"/>
            <w:tcBorders>
              <w:top w:val="nil"/>
              <w:left w:val="nil"/>
              <w:bottom w:val="single" w:color="auto" w:sz="4" w:space="0"/>
              <w:right w:val="single" w:color="auto" w:sz="4" w:space="0"/>
            </w:tcBorders>
            <w:shd w:val="clear" w:color="auto" w:fill="auto"/>
            <w:noWrap/>
            <w:vAlign w:val="center"/>
          </w:tcPr>
          <w:p w14:paraId="28D00CDB">
            <w:pPr>
              <w:widowControl/>
              <w:jc w:val="center"/>
              <w:rPr>
                <w:rFonts w:ascii="宋体" w:hAnsi="宋体" w:cs="宋体"/>
                <w:color w:val="auto"/>
                <w:kern w:val="0"/>
                <w:sz w:val="24"/>
              </w:rPr>
            </w:pPr>
            <w:r>
              <w:rPr>
                <w:rFonts w:hint="eastAsia" w:ascii="宋体" w:hAnsi="宋体" w:cs="宋体"/>
                <w:color w:val="auto"/>
                <w:kern w:val="0"/>
                <w:sz w:val="24"/>
              </w:rPr>
              <w:t>反应杯</w:t>
            </w:r>
          </w:p>
        </w:tc>
        <w:tc>
          <w:tcPr>
            <w:tcW w:w="2948" w:type="dxa"/>
            <w:tcBorders>
              <w:top w:val="nil"/>
              <w:left w:val="nil"/>
              <w:bottom w:val="single" w:color="auto" w:sz="4" w:space="0"/>
              <w:right w:val="single" w:color="auto" w:sz="4" w:space="0"/>
            </w:tcBorders>
            <w:shd w:val="clear" w:color="auto" w:fill="auto"/>
            <w:noWrap/>
            <w:vAlign w:val="center"/>
          </w:tcPr>
          <w:p w14:paraId="0E9DC056">
            <w:pPr>
              <w:widowControl/>
              <w:jc w:val="center"/>
              <w:rPr>
                <w:rFonts w:ascii="宋体" w:hAnsi="宋体" w:cs="宋体"/>
                <w:color w:val="auto"/>
                <w:kern w:val="0"/>
                <w:sz w:val="24"/>
              </w:rPr>
            </w:pPr>
          </w:p>
        </w:tc>
      </w:tr>
      <w:tr w14:paraId="73195BBD">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62B79BB4">
            <w:pPr>
              <w:widowControl/>
              <w:jc w:val="center"/>
              <w:rPr>
                <w:rFonts w:ascii="宋体" w:hAnsi="宋体" w:cs="宋体"/>
                <w:color w:val="auto"/>
                <w:kern w:val="0"/>
                <w:sz w:val="24"/>
              </w:rPr>
            </w:pPr>
            <w:r>
              <w:rPr>
                <w:rFonts w:hint="eastAsia" w:ascii="宋体" w:hAnsi="宋体" w:cs="宋体"/>
                <w:color w:val="auto"/>
                <w:kern w:val="0"/>
                <w:sz w:val="24"/>
              </w:rPr>
              <w:t>5</w:t>
            </w:r>
          </w:p>
        </w:tc>
        <w:tc>
          <w:tcPr>
            <w:tcW w:w="3903" w:type="dxa"/>
            <w:gridSpan w:val="2"/>
            <w:tcBorders>
              <w:top w:val="nil"/>
              <w:left w:val="nil"/>
              <w:bottom w:val="single" w:color="auto" w:sz="4" w:space="0"/>
              <w:right w:val="single" w:color="auto" w:sz="4" w:space="0"/>
            </w:tcBorders>
            <w:shd w:val="clear" w:color="auto" w:fill="auto"/>
            <w:noWrap/>
            <w:vAlign w:val="center"/>
          </w:tcPr>
          <w:p w14:paraId="0ACF5581">
            <w:pPr>
              <w:widowControl/>
              <w:jc w:val="center"/>
              <w:rPr>
                <w:rFonts w:ascii="宋体" w:hAnsi="宋体" w:cs="宋体"/>
                <w:color w:val="auto"/>
                <w:kern w:val="0"/>
                <w:sz w:val="24"/>
              </w:rPr>
            </w:pPr>
            <w:r>
              <w:rPr>
                <w:rFonts w:hint="eastAsia" w:ascii="宋体" w:hAnsi="宋体" w:cs="宋体"/>
                <w:color w:val="auto"/>
                <w:kern w:val="0"/>
                <w:sz w:val="24"/>
              </w:rPr>
              <w:t>吸嘴</w:t>
            </w:r>
          </w:p>
        </w:tc>
        <w:tc>
          <w:tcPr>
            <w:tcW w:w="2948" w:type="dxa"/>
            <w:tcBorders>
              <w:top w:val="nil"/>
              <w:left w:val="nil"/>
              <w:bottom w:val="single" w:color="auto" w:sz="4" w:space="0"/>
              <w:right w:val="single" w:color="auto" w:sz="4" w:space="0"/>
            </w:tcBorders>
            <w:shd w:val="clear" w:color="auto" w:fill="auto"/>
            <w:noWrap/>
            <w:vAlign w:val="center"/>
          </w:tcPr>
          <w:p w14:paraId="3C4A29AF">
            <w:pPr>
              <w:widowControl/>
              <w:jc w:val="center"/>
              <w:rPr>
                <w:rFonts w:ascii="宋体" w:hAnsi="宋体" w:cs="宋体"/>
                <w:color w:val="auto"/>
                <w:kern w:val="0"/>
                <w:sz w:val="24"/>
              </w:rPr>
            </w:pPr>
          </w:p>
        </w:tc>
      </w:tr>
      <w:tr w14:paraId="28013EC4">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3C45A1D5">
            <w:pPr>
              <w:widowControl/>
              <w:jc w:val="center"/>
              <w:rPr>
                <w:rFonts w:ascii="宋体" w:hAnsi="宋体" w:cs="宋体"/>
                <w:color w:val="auto"/>
                <w:kern w:val="0"/>
                <w:sz w:val="24"/>
              </w:rPr>
            </w:pPr>
            <w:r>
              <w:rPr>
                <w:rFonts w:hint="eastAsia" w:ascii="宋体" w:hAnsi="宋体" w:cs="宋体"/>
                <w:color w:val="auto"/>
                <w:kern w:val="0"/>
                <w:sz w:val="24"/>
              </w:rPr>
              <w:t>6</w:t>
            </w:r>
          </w:p>
        </w:tc>
        <w:tc>
          <w:tcPr>
            <w:tcW w:w="3903" w:type="dxa"/>
            <w:gridSpan w:val="2"/>
            <w:tcBorders>
              <w:top w:val="nil"/>
              <w:left w:val="nil"/>
              <w:bottom w:val="single" w:color="auto" w:sz="4" w:space="0"/>
              <w:right w:val="single" w:color="auto" w:sz="4" w:space="0"/>
            </w:tcBorders>
            <w:shd w:val="clear" w:color="auto" w:fill="auto"/>
            <w:noWrap/>
            <w:vAlign w:val="center"/>
          </w:tcPr>
          <w:p w14:paraId="086E1F49">
            <w:pPr>
              <w:widowControl/>
              <w:jc w:val="center"/>
              <w:rPr>
                <w:rFonts w:ascii="宋体" w:hAnsi="宋体" w:cs="宋体"/>
                <w:color w:val="auto"/>
                <w:kern w:val="0"/>
                <w:sz w:val="24"/>
              </w:rPr>
            </w:pPr>
            <w:r>
              <w:rPr>
                <w:rFonts w:hint="eastAsia" w:ascii="宋体" w:hAnsi="宋体" w:cs="宋体"/>
                <w:color w:val="auto"/>
                <w:kern w:val="0"/>
                <w:sz w:val="24"/>
              </w:rPr>
              <w:t>取样刷</w:t>
            </w:r>
          </w:p>
        </w:tc>
        <w:tc>
          <w:tcPr>
            <w:tcW w:w="2948" w:type="dxa"/>
            <w:tcBorders>
              <w:top w:val="nil"/>
              <w:left w:val="nil"/>
              <w:bottom w:val="single" w:color="auto" w:sz="4" w:space="0"/>
              <w:right w:val="single" w:color="auto" w:sz="4" w:space="0"/>
            </w:tcBorders>
            <w:shd w:val="clear" w:color="auto" w:fill="auto"/>
            <w:noWrap/>
            <w:vAlign w:val="center"/>
          </w:tcPr>
          <w:p w14:paraId="661D5671">
            <w:pPr>
              <w:widowControl/>
              <w:jc w:val="center"/>
              <w:rPr>
                <w:rFonts w:ascii="宋体" w:hAnsi="宋体" w:cs="宋体"/>
                <w:color w:val="auto"/>
                <w:kern w:val="0"/>
                <w:sz w:val="24"/>
              </w:rPr>
            </w:pPr>
          </w:p>
        </w:tc>
      </w:tr>
      <w:tr w14:paraId="1F7B05C2">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05D68815">
            <w:pPr>
              <w:widowControl/>
              <w:jc w:val="center"/>
              <w:rPr>
                <w:rFonts w:ascii="宋体" w:hAnsi="宋体" w:cs="宋体"/>
                <w:color w:val="auto"/>
                <w:kern w:val="0"/>
                <w:sz w:val="24"/>
              </w:rPr>
            </w:pPr>
            <w:r>
              <w:rPr>
                <w:rFonts w:hint="eastAsia" w:ascii="宋体" w:hAnsi="宋体" w:cs="宋体"/>
                <w:color w:val="auto"/>
                <w:kern w:val="0"/>
                <w:sz w:val="24"/>
              </w:rPr>
              <w:t>7</w:t>
            </w:r>
          </w:p>
        </w:tc>
        <w:tc>
          <w:tcPr>
            <w:tcW w:w="3903" w:type="dxa"/>
            <w:gridSpan w:val="2"/>
            <w:tcBorders>
              <w:top w:val="nil"/>
              <w:left w:val="nil"/>
              <w:bottom w:val="single" w:color="auto" w:sz="4" w:space="0"/>
              <w:right w:val="single" w:color="auto" w:sz="4" w:space="0"/>
            </w:tcBorders>
            <w:shd w:val="clear" w:color="auto" w:fill="auto"/>
            <w:noWrap/>
            <w:vAlign w:val="center"/>
          </w:tcPr>
          <w:p w14:paraId="71093C1E">
            <w:pPr>
              <w:widowControl/>
              <w:jc w:val="center"/>
              <w:rPr>
                <w:rFonts w:ascii="宋体" w:hAnsi="宋体" w:cs="宋体"/>
                <w:color w:val="auto"/>
                <w:kern w:val="0"/>
                <w:sz w:val="24"/>
              </w:rPr>
            </w:pPr>
            <w:r>
              <w:rPr>
                <w:rFonts w:hint="eastAsia" w:ascii="宋体" w:hAnsi="宋体" w:cs="宋体"/>
                <w:color w:val="auto"/>
                <w:kern w:val="0"/>
                <w:sz w:val="24"/>
              </w:rPr>
              <w:t>…</w:t>
            </w:r>
          </w:p>
        </w:tc>
        <w:tc>
          <w:tcPr>
            <w:tcW w:w="2948" w:type="dxa"/>
            <w:tcBorders>
              <w:top w:val="nil"/>
              <w:left w:val="nil"/>
              <w:bottom w:val="single" w:color="auto" w:sz="4" w:space="0"/>
              <w:right w:val="single" w:color="auto" w:sz="4" w:space="0"/>
            </w:tcBorders>
            <w:shd w:val="clear" w:color="auto" w:fill="auto"/>
            <w:noWrap/>
            <w:vAlign w:val="center"/>
          </w:tcPr>
          <w:p w14:paraId="70350E7D">
            <w:pPr>
              <w:widowControl/>
              <w:jc w:val="center"/>
              <w:rPr>
                <w:rFonts w:ascii="宋体" w:hAnsi="宋体" w:cs="宋体"/>
                <w:color w:val="auto"/>
                <w:kern w:val="0"/>
                <w:sz w:val="24"/>
              </w:rPr>
            </w:pPr>
          </w:p>
        </w:tc>
      </w:tr>
    </w:tbl>
    <w:p w14:paraId="5C590E49">
      <w:pPr>
        <w:widowControl/>
        <w:snapToGrid w:val="0"/>
        <w:spacing w:before="100" w:beforeAutospacing="1" w:after="100" w:afterAutospacing="1"/>
        <w:jc w:val="left"/>
        <w:rPr>
          <w:rFonts w:ascii="仿宋_GB2312" w:hAnsi="宋体" w:eastAsia="仿宋_GB2312"/>
          <w:color w:val="auto"/>
          <w:sz w:val="32"/>
          <w:szCs w:val="32"/>
        </w:rPr>
      </w:pPr>
      <w:r>
        <w:rPr>
          <w:rFonts w:hint="eastAsia" w:ascii="仿宋_GB2312" w:hAnsi="宋体" w:eastAsia="仿宋_GB2312"/>
          <w:color w:val="auto"/>
          <w:sz w:val="32"/>
          <w:szCs w:val="32"/>
        </w:rPr>
        <w:t>注明：</w:t>
      </w:r>
    </w:p>
    <w:p w14:paraId="0091F655">
      <w:pPr>
        <w:widowControl/>
        <w:snapToGrid w:val="0"/>
        <w:spacing w:before="100" w:beforeAutospacing="1" w:after="100" w:afterAutospacing="1"/>
        <w:ind w:firstLine="640" w:firstLineChars="200"/>
        <w:jc w:val="left"/>
        <w:rPr>
          <w:rFonts w:ascii="仿宋_GB2312" w:hAnsi="宋体" w:eastAsia="仿宋_GB2312"/>
          <w:color w:val="auto"/>
          <w:sz w:val="32"/>
          <w:szCs w:val="32"/>
        </w:rPr>
      </w:pPr>
      <w:r>
        <w:rPr>
          <w:rFonts w:hint="eastAsia" w:ascii="仿宋_GB2312" w:hAnsi="宋体" w:eastAsia="仿宋_GB2312"/>
          <w:color w:val="auto"/>
          <w:sz w:val="32"/>
          <w:szCs w:val="32"/>
        </w:rPr>
        <w:t>1、不用填写具体规格型号，但是测算结果一定要与《产品报价表》中的消耗品相符。</w:t>
      </w:r>
    </w:p>
    <w:p w14:paraId="1C588584">
      <w:pPr>
        <w:widowControl/>
        <w:snapToGrid w:val="0"/>
        <w:spacing w:before="100" w:beforeAutospacing="1" w:after="100" w:afterAutospacing="1"/>
        <w:ind w:firstLine="640" w:firstLineChars="200"/>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2、无消耗品或者配套消耗品，综合测算数据填“0”。</w:t>
      </w:r>
    </w:p>
    <w:p w14:paraId="7AEDA776">
      <w:pPr>
        <w:widowControl/>
        <w:snapToGrid w:val="0"/>
        <w:spacing w:before="100" w:beforeAutospacing="1" w:after="100" w:afterAutospacing="1"/>
        <w:ind w:firstLine="640" w:firstLineChars="200"/>
        <w:jc w:val="left"/>
        <w:rPr>
          <w:rFonts w:hint="eastAsia" w:ascii="仿宋_GB2312" w:hAnsi="宋体" w:eastAsia="仿宋_GB2312"/>
          <w:sz w:val="32"/>
          <w:szCs w:val="32"/>
          <w:lang w:eastAsia="zh-CN"/>
        </w:rPr>
      </w:pP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适用于试剂耗材，若不是试剂耗材测算数据填“0”</w:t>
      </w:r>
      <w:r>
        <w:rPr>
          <w:rFonts w:hint="eastAsia" w:ascii="仿宋_GB2312" w:hAnsi="宋体" w:eastAsia="仿宋_GB2312"/>
          <w:sz w:val="32"/>
          <w:szCs w:val="32"/>
          <w:lang w:eastAsia="zh-CN"/>
        </w:rPr>
        <w:t>。</w:t>
      </w:r>
    </w:p>
    <w:p w14:paraId="2383D1AB">
      <w:pPr>
        <w:rPr>
          <w:rFonts w:hint="eastAsia" w:ascii="宋体" w:hAnsi="宋体" w:eastAsia="宋体" w:cs="宋体"/>
          <w:bCs/>
        </w:rPr>
      </w:pPr>
      <w:r>
        <w:rPr>
          <w:rFonts w:hint="eastAsia" w:ascii="宋体" w:hAnsi="宋体" w:eastAsia="宋体" w:cs="宋体"/>
          <w:bCs/>
        </w:rPr>
        <w:br w:type="page"/>
      </w:r>
    </w:p>
    <w:p w14:paraId="556DA30B">
      <w:pPr>
        <w:widowControl/>
        <w:snapToGrid w:val="0"/>
        <w:spacing w:before="100" w:beforeAutospacing="1" w:after="100" w:afterAutospacing="1"/>
        <w:jc w:val="left"/>
        <w:rPr>
          <w:rFonts w:hint="eastAsia" w:ascii="宋体" w:hAnsi="宋体" w:eastAsia="宋体" w:cs="宋体"/>
          <w:bCs/>
          <w:color w:val="auto"/>
        </w:rPr>
      </w:pPr>
      <w:r>
        <w:rPr>
          <w:rFonts w:hint="eastAsia" w:ascii="宋体" w:hAnsi="宋体" w:eastAsia="宋体" w:cs="宋体"/>
          <w:bCs/>
          <w:color w:val="auto"/>
        </w:rPr>
        <w:t>格式</w:t>
      </w:r>
      <w:r>
        <w:rPr>
          <w:rFonts w:hint="eastAsia" w:ascii="宋体" w:hAnsi="宋体" w:eastAsia="宋体" w:cs="宋体"/>
          <w:bCs/>
          <w:color w:val="auto"/>
          <w:lang w:val="en-US" w:eastAsia="zh-CN"/>
        </w:rPr>
        <w:t>1</w:t>
      </w:r>
      <w:r>
        <w:rPr>
          <w:rFonts w:hint="eastAsia" w:ascii="宋体" w:hAnsi="宋体" w:cs="宋体"/>
          <w:bCs/>
          <w:color w:val="auto"/>
          <w:lang w:val="en-US" w:eastAsia="zh-CN"/>
        </w:rPr>
        <w:t>4</w:t>
      </w:r>
      <w:r>
        <w:rPr>
          <w:rFonts w:hint="eastAsia" w:ascii="宋体" w:hAnsi="宋体" w:eastAsia="宋体" w:cs="宋体"/>
          <w:bCs/>
          <w:color w:val="auto"/>
        </w:rPr>
        <w:t>：售后服务响应表（公开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tbl>
      <w:tblPr>
        <w:tblStyle w:val="10"/>
        <w:tblW w:w="9703" w:type="dxa"/>
        <w:jc w:val="center"/>
        <w:tblLayout w:type="autofit"/>
        <w:tblCellMar>
          <w:top w:w="0" w:type="dxa"/>
          <w:left w:w="108" w:type="dxa"/>
          <w:bottom w:w="0" w:type="dxa"/>
          <w:right w:w="108" w:type="dxa"/>
        </w:tblCellMar>
      </w:tblPr>
      <w:tblGrid>
        <w:gridCol w:w="760"/>
        <w:gridCol w:w="5300"/>
        <w:gridCol w:w="1580"/>
        <w:gridCol w:w="2063"/>
      </w:tblGrid>
      <w:tr w14:paraId="5CD806E9">
        <w:tblPrEx>
          <w:tblCellMar>
            <w:top w:w="0" w:type="dxa"/>
            <w:left w:w="108" w:type="dxa"/>
            <w:bottom w:w="0" w:type="dxa"/>
            <w:right w:w="108" w:type="dxa"/>
          </w:tblCellMar>
        </w:tblPrEx>
        <w:trPr>
          <w:trHeight w:val="645" w:hRule="atLeast"/>
          <w:jc w:val="center"/>
        </w:trPr>
        <w:tc>
          <w:tcPr>
            <w:tcW w:w="9703" w:type="dxa"/>
            <w:gridSpan w:val="4"/>
            <w:tcBorders>
              <w:top w:val="nil"/>
              <w:left w:val="nil"/>
              <w:bottom w:val="nil"/>
              <w:right w:val="nil"/>
            </w:tcBorders>
            <w:shd w:val="clear" w:color="auto" w:fill="auto"/>
            <w:noWrap/>
            <w:vAlign w:val="center"/>
          </w:tcPr>
          <w:p w14:paraId="3C55980E">
            <w:pPr>
              <w:widowControl/>
              <w:snapToGrid w:val="0"/>
              <w:spacing w:before="100" w:beforeAutospacing="1" w:after="100" w:afterAutospacing="1"/>
              <w:jc w:val="center"/>
              <w:rPr>
                <w:rFonts w:hint="eastAsia" w:ascii="宋体" w:hAnsi="宋体" w:eastAsia="宋体" w:cs="宋体"/>
                <w:b/>
                <w:bCs/>
                <w:color w:val="auto"/>
                <w:kern w:val="0"/>
                <w:sz w:val="28"/>
                <w:szCs w:val="28"/>
              </w:rPr>
            </w:pPr>
            <w:r>
              <w:rPr>
                <w:rFonts w:hint="eastAsia" w:ascii="宋体" w:hAnsi="宋体" w:eastAsia="宋体" w:cs="宋体"/>
                <w:b/>
                <w:bCs/>
                <w:color w:val="auto"/>
                <w:sz w:val="40"/>
              </w:rPr>
              <w:t>售后服务响应表</w:t>
            </w:r>
          </w:p>
        </w:tc>
      </w:tr>
      <w:tr w14:paraId="2F82A9A0">
        <w:tblPrEx>
          <w:tblCellMar>
            <w:top w:w="0" w:type="dxa"/>
            <w:left w:w="108" w:type="dxa"/>
            <w:bottom w:w="0" w:type="dxa"/>
            <w:right w:w="108" w:type="dxa"/>
          </w:tblCellMar>
        </w:tblPrEx>
        <w:trPr>
          <w:trHeight w:val="675" w:hRule="atLeast"/>
          <w:jc w:val="center"/>
        </w:trPr>
        <w:tc>
          <w:tcPr>
            <w:tcW w:w="9703" w:type="dxa"/>
            <w:gridSpan w:val="4"/>
            <w:tcBorders>
              <w:top w:val="nil"/>
              <w:left w:val="nil"/>
              <w:bottom w:val="single" w:color="auto" w:sz="8" w:space="0"/>
              <w:right w:val="nil"/>
            </w:tcBorders>
            <w:shd w:val="clear" w:color="auto" w:fill="auto"/>
            <w:vAlign w:val="center"/>
          </w:tcPr>
          <w:p w14:paraId="08002F7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注意：响应情况分为三种，“不响应”、“响应”和“优于”，请投标企业根据实际情况填写。若填写的是“不响应”和“优于”，必须详细填写“说明”。</w:t>
            </w:r>
          </w:p>
          <w:p w14:paraId="74E862D4">
            <w:pPr>
              <w:widowControl/>
              <w:jc w:val="left"/>
              <w:rPr>
                <w:rFonts w:hint="eastAsia" w:ascii="宋体" w:hAnsi="宋体" w:eastAsia="宋体" w:cs="宋体"/>
                <w:kern w:val="0"/>
                <w:sz w:val="24"/>
              </w:rPr>
            </w:pPr>
            <w:r>
              <w:rPr>
                <w:rFonts w:hint="eastAsia" w:ascii="宋体" w:hAnsi="宋体" w:cs="宋体"/>
                <w:b/>
                <w:bCs/>
                <w:i w:val="0"/>
                <w:color w:val="auto"/>
                <w:kern w:val="0"/>
                <w:sz w:val="24"/>
                <w:szCs w:val="24"/>
                <w:highlight w:val="none"/>
                <w:u w:val="none"/>
                <w:shd w:val="clear"/>
                <w:lang w:val="en-US" w:eastAsia="zh-CN" w:bidi="ar"/>
              </w:rPr>
              <w:t>▲</w:t>
            </w:r>
            <w:r>
              <w:rPr>
                <w:rFonts w:hint="eastAsia" w:ascii="宋体" w:hAnsi="宋体" w:cs="宋体"/>
                <w:b/>
                <w:bCs/>
                <w:i w:val="0"/>
                <w:color w:val="FF0000"/>
                <w:kern w:val="0"/>
                <w:sz w:val="24"/>
                <w:szCs w:val="24"/>
                <w:highlight w:val="none"/>
                <w:u w:val="none"/>
                <w:shd w:val="clear"/>
                <w:lang w:val="en-US" w:eastAsia="zh-CN" w:bidi="ar"/>
              </w:rPr>
              <w:t>序号1.1不响应扣3分，其它序号不响应1项扣0.22分。</w:t>
            </w:r>
          </w:p>
        </w:tc>
      </w:tr>
      <w:tr w14:paraId="728E0998">
        <w:tblPrEx>
          <w:tblCellMar>
            <w:top w:w="0" w:type="dxa"/>
            <w:left w:w="108" w:type="dxa"/>
            <w:bottom w:w="0" w:type="dxa"/>
            <w:right w:w="108" w:type="dxa"/>
          </w:tblCellMar>
        </w:tblPrEx>
        <w:trPr>
          <w:trHeight w:val="516"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58719AC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序号</w:t>
            </w:r>
          </w:p>
        </w:tc>
        <w:tc>
          <w:tcPr>
            <w:tcW w:w="5300" w:type="dxa"/>
            <w:tcBorders>
              <w:top w:val="nil"/>
              <w:left w:val="nil"/>
              <w:bottom w:val="single" w:color="auto" w:sz="8" w:space="0"/>
              <w:right w:val="single" w:color="auto" w:sz="8" w:space="0"/>
            </w:tcBorders>
            <w:shd w:val="clear" w:color="auto" w:fill="auto"/>
            <w:vAlign w:val="center"/>
          </w:tcPr>
          <w:p w14:paraId="7C4D65CA">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服务条款</w:t>
            </w:r>
          </w:p>
        </w:tc>
        <w:tc>
          <w:tcPr>
            <w:tcW w:w="1580" w:type="dxa"/>
            <w:tcBorders>
              <w:top w:val="nil"/>
              <w:left w:val="nil"/>
              <w:bottom w:val="single" w:color="auto" w:sz="8" w:space="0"/>
              <w:right w:val="single" w:color="auto" w:sz="8" w:space="0"/>
            </w:tcBorders>
            <w:shd w:val="clear" w:color="auto" w:fill="auto"/>
            <w:vAlign w:val="center"/>
          </w:tcPr>
          <w:p w14:paraId="6D417DB2">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响应情况（不响应/响应/优于）</w:t>
            </w:r>
          </w:p>
        </w:tc>
        <w:tc>
          <w:tcPr>
            <w:tcW w:w="2063" w:type="dxa"/>
            <w:tcBorders>
              <w:top w:val="nil"/>
              <w:left w:val="nil"/>
              <w:bottom w:val="single" w:color="auto" w:sz="8" w:space="0"/>
              <w:right w:val="single" w:color="auto" w:sz="8" w:space="0"/>
            </w:tcBorders>
            <w:shd w:val="clear" w:color="auto" w:fill="auto"/>
            <w:vAlign w:val="center"/>
          </w:tcPr>
          <w:p w14:paraId="7680C47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说明</w:t>
            </w:r>
          </w:p>
        </w:tc>
      </w:tr>
      <w:tr w14:paraId="18BD9965">
        <w:tblPrEx>
          <w:tblCellMar>
            <w:top w:w="0" w:type="dxa"/>
            <w:left w:w="108" w:type="dxa"/>
            <w:bottom w:w="0" w:type="dxa"/>
            <w:right w:w="108" w:type="dxa"/>
          </w:tblCellMar>
        </w:tblPrEx>
        <w:trPr>
          <w:trHeight w:val="412"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193EC1E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1</w:t>
            </w:r>
          </w:p>
        </w:tc>
        <w:tc>
          <w:tcPr>
            <w:tcW w:w="8943" w:type="dxa"/>
            <w:gridSpan w:val="3"/>
            <w:tcBorders>
              <w:top w:val="nil"/>
              <w:left w:val="nil"/>
              <w:bottom w:val="single" w:color="auto" w:sz="8" w:space="0"/>
              <w:right w:val="single" w:color="auto" w:sz="8" w:space="0"/>
            </w:tcBorders>
            <w:shd w:val="clear" w:color="auto" w:fill="auto"/>
            <w:vAlign w:val="center"/>
          </w:tcPr>
          <w:p w14:paraId="28E24F37">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送货及库存：</w:t>
            </w:r>
          </w:p>
        </w:tc>
      </w:tr>
      <w:tr w14:paraId="252C74F6">
        <w:tblPrEx>
          <w:tblCellMar>
            <w:top w:w="0" w:type="dxa"/>
            <w:left w:w="108" w:type="dxa"/>
            <w:bottom w:w="0" w:type="dxa"/>
            <w:right w:w="108" w:type="dxa"/>
          </w:tblCellMar>
        </w:tblPrEx>
        <w:trPr>
          <w:trHeight w:val="55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5AE4F603">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1.1</w:t>
            </w:r>
          </w:p>
        </w:tc>
        <w:tc>
          <w:tcPr>
            <w:tcW w:w="5300" w:type="dxa"/>
            <w:tcBorders>
              <w:top w:val="nil"/>
              <w:left w:val="nil"/>
              <w:bottom w:val="single" w:color="auto" w:sz="8" w:space="0"/>
              <w:right w:val="single" w:color="auto" w:sz="8" w:space="0"/>
            </w:tcBorders>
            <w:shd w:val="clear" w:color="auto" w:fill="auto"/>
            <w:vAlign w:val="center"/>
          </w:tcPr>
          <w:p w14:paraId="3B95D729">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在本地（深圳市）设有产品库，在合同有效期内，保证货源充足，无偿提供配套器械。</w:t>
            </w:r>
          </w:p>
        </w:tc>
        <w:tc>
          <w:tcPr>
            <w:tcW w:w="1580" w:type="dxa"/>
            <w:tcBorders>
              <w:top w:val="nil"/>
              <w:left w:val="nil"/>
              <w:bottom w:val="single" w:color="auto" w:sz="8" w:space="0"/>
              <w:right w:val="single" w:color="auto" w:sz="8" w:space="0"/>
            </w:tcBorders>
            <w:shd w:val="clear" w:color="auto" w:fill="auto"/>
            <w:vAlign w:val="center"/>
          </w:tcPr>
          <w:p w14:paraId="79C39CBC">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386CA61F">
            <w:pPr>
              <w:keepNext w:val="0"/>
              <w:keepLines w:val="0"/>
              <w:widowControl/>
              <w:suppressLineNumbers w:val="0"/>
              <w:spacing w:line="240" w:lineRule="auto"/>
              <w:ind w:left="0" w:leftChars="0" w:firstLine="0" w:firstLineChars="0"/>
              <w:jc w:val="left"/>
              <w:textAlignment w:val="center"/>
              <w:rPr>
                <w:rFonts w:hint="eastAsia" w:cs="宋体"/>
                <w:b/>
                <w:bCs/>
                <w:i w:val="0"/>
                <w:color w:val="FF0000"/>
                <w:kern w:val="0"/>
                <w:sz w:val="20"/>
                <w:szCs w:val="20"/>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在</w:t>
            </w:r>
            <w:r>
              <w:rPr>
                <w:rFonts w:hint="eastAsia" w:cs="宋体"/>
                <w:i w:val="0"/>
                <w:color w:val="000000"/>
                <w:kern w:val="0"/>
                <w:sz w:val="20"/>
                <w:szCs w:val="20"/>
                <w:u w:val="none"/>
                <w:lang w:val="en-US" w:eastAsia="zh-CN" w:bidi="ar"/>
              </w:rPr>
              <w:t>深圳市内</w:t>
            </w:r>
            <w:r>
              <w:rPr>
                <w:rFonts w:hint="eastAsia" w:ascii="宋体" w:hAnsi="宋体" w:eastAsia="宋体" w:cs="宋体"/>
                <w:i w:val="0"/>
                <w:color w:val="000000"/>
                <w:kern w:val="0"/>
                <w:sz w:val="20"/>
                <w:szCs w:val="20"/>
                <w:u w:val="none"/>
                <w:lang w:val="en-US" w:eastAsia="zh-CN" w:bidi="ar"/>
              </w:rPr>
              <w:t>设有</w:t>
            </w:r>
            <w:r>
              <w:rPr>
                <w:rFonts w:hint="eastAsia" w:cs="宋体"/>
                <w:i w:val="0"/>
                <w:color w:val="000000"/>
                <w:kern w:val="0"/>
                <w:sz w:val="20"/>
                <w:szCs w:val="20"/>
                <w:u w:val="none"/>
                <w:lang w:val="en-US" w:eastAsia="zh-CN" w:bidi="ar"/>
              </w:rPr>
              <w:t>仓库</w:t>
            </w:r>
            <w:r>
              <w:rPr>
                <w:rFonts w:hint="eastAsia" w:ascii="宋体" w:hAnsi="宋体" w:eastAsia="宋体" w:cs="宋体"/>
                <w:b/>
                <w:bCs/>
                <w:i w:val="0"/>
                <w:color w:val="FF0000"/>
                <w:kern w:val="0"/>
                <w:sz w:val="20"/>
                <w:szCs w:val="20"/>
                <w:highlight w:val="none"/>
                <w:u w:val="none"/>
                <w:lang w:val="en-US" w:eastAsia="zh-CN" w:bidi="ar"/>
              </w:rPr>
              <w:t>（需提供场地证明</w:t>
            </w:r>
            <w:r>
              <w:rPr>
                <w:rFonts w:hint="eastAsia" w:ascii="宋体" w:hAnsi="宋体" w:cs="宋体"/>
                <w:b/>
                <w:bCs/>
                <w:i w:val="0"/>
                <w:color w:val="FF0000"/>
                <w:kern w:val="0"/>
                <w:sz w:val="20"/>
                <w:szCs w:val="20"/>
                <w:highlight w:val="none"/>
                <w:u w:val="none"/>
                <w:lang w:val="en-US" w:eastAsia="zh-CN" w:bidi="ar"/>
              </w:rPr>
              <w:t>/</w:t>
            </w:r>
            <w:r>
              <w:rPr>
                <w:rFonts w:hint="eastAsia" w:ascii="宋体" w:hAnsi="宋体" w:eastAsia="宋体" w:cs="宋体"/>
                <w:b/>
                <w:bCs/>
                <w:i w:val="0"/>
                <w:color w:val="FF0000"/>
                <w:kern w:val="0"/>
                <w:sz w:val="20"/>
                <w:szCs w:val="20"/>
                <w:highlight w:val="none"/>
                <w:u w:val="none"/>
                <w:lang w:val="en-US" w:eastAsia="zh-CN" w:bidi="ar"/>
              </w:rPr>
              <w:t>租赁合同</w:t>
            </w:r>
            <w:r>
              <w:rPr>
                <w:rFonts w:hint="eastAsia" w:ascii="宋体" w:hAnsi="宋体" w:cs="宋体"/>
                <w:b/>
                <w:bCs/>
                <w:i w:val="0"/>
                <w:color w:val="FF0000"/>
                <w:kern w:val="0"/>
                <w:sz w:val="20"/>
                <w:szCs w:val="20"/>
                <w:highlight w:val="none"/>
                <w:u w:val="none"/>
                <w:lang w:val="en-US" w:eastAsia="zh-CN" w:bidi="ar"/>
              </w:rPr>
              <w:t>/房屋租赁登记备案证明</w:t>
            </w:r>
            <w:r>
              <w:rPr>
                <w:rFonts w:hint="eastAsia" w:ascii="宋体" w:hAnsi="宋体" w:eastAsia="宋体" w:cs="宋体"/>
                <w:b/>
                <w:bCs/>
                <w:i w:val="0"/>
                <w:color w:val="FF0000"/>
                <w:kern w:val="0"/>
                <w:sz w:val="20"/>
                <w:szCs w:val="20"/>
                <w:highlight w:val="none"/>
                <w:u w:val="none"/>
                <w:lang w:val="en-US" w:eastAsia="zh-CN" w:bidi="ar"/>
              </w:rPr>
              <w:t>）</w:t>
            </w:r>
            <w:r>
              <w:rPr>
                <w:rFonts w:hint="eastAsia" w:cs="宋体"/>
                <w:b/>
                <w:bCs/>
                <w:i w:val="0"/>
                <w:color w:val="FF0000"/>
                <w:kern w:val="0"/>
                <w:sz w:val="20"/>
                <w:szCs w:val="20"/>
                <w:highlight w:val="none"/>
                <w:u w:val="none"/>
                <w:lang w:val="en-US" w:eastAsia="zh-CN" w:bidi="ar"/>
              </w:rPr>
              <w:t>。</w:t>
            </w:r>
          </w:p>
          <w:p w14:paraId="541711D5">
            <w:pPr>
              <w:widowControl/>
              <w:jc w:val="left"/>
              <w:rPr>
                <w:rFonts w:hint="eastAsia" w:ascii="宋体" w:hAnsi="宋体" w:eastAsia="宋体" w:cs="宋体"/>
                <w:b/>
                <w:bCs/>
                <w:kern w:val="0"/>
                <w:sz w:val="20"/>
                <w:szCs w:val="20"/>
              </w:rPr>
            </w:pPr>
            <w:r>
              <w:rPr>
                <w:rFonts w:hint="eastAsia" w:cs="宋体"/>
                <w:b/>
                <w:bCs/>
                <w:i w:val="0"/>
                <w:color w:val="FF0000"/>
                <w:kern w:val="0"/>
                <w:sz w:val="20"/>
                <w:szCs w:val="20"/>
                <w:highlight w:val="none"/>
                <w:u w:val="none"/>
                <w:lang w:val="en-US" w:eastAsia="zh-CN" w:bidi="ar"/>
              </w:rPr>
              <w:t>备注：场地证明以社区工作站提供的为准</w:t>
            </w:r>
            <w:r>
              <w:rPr>
                <w:rFonts w:hint="eastAsia" w:ascii="宋体" w:hAnsi="宋体" w:eastAsia="宋体" w:cs="宋体"/>
                <w:b/>
                <w:bCs/>
                <w:kern w:val="0"/>
                <w:sz w:val="20"/>
                <w:szCs w:val="20"/>
              </w:rPr>
              <w:t>　</w:t>
            </w:r>
          </w:p>
        </w:tc>
      </w:tr>
      <w:tr w14:paraId="166DB776">
        <w:tblPrEx>
          <w:tblCellMar>
            <w:top w:w="0" w:type="dxa"/>
            <w:left w:w="108" w:type="dxa"/>
            <w:bottom w:w="0" w:type="dxa"/>
            <w:right w:w="108" w:type="dxa"/>
          </w:tblCellMar>
        </w:tblPrEx>
        <w:trPr>
          <w:trHeight w:val="57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517B9B94">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w:t>
            </w:r>
          </w:p>
        </w:tc>
        <w:tc>
          <w:tcPr>
            <w:tcW w:w="5300" w:type="dxa"/>
            <w:tcBorders>
              <w:top w:val="nil"/>
              <w:left w:val="nil"/>
              <w:bottom w:val="single" w:color="auto" w:sz="8" w:space="0"/>
              <w:right w:val="single" w:color="auto" w:sz="8" w:space="0"/>
            </w:tcBorders>
            <w:shd w:val="clear" w:color="auto" w:fill="auto"/>
            <w:vAlign w:val="center"/>
          </w:tcPr>
          <w:p w14:paraId="4840DF2D">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保证按照医院指定地点和时间准时送货上门（不分节假日），公司承担全部运费且到达前的损失由公司承担。</w:t>
            </w:r>
          </w:p>
        </w:tc>
        <w:tc>
          <w:tcPr>
            <w:tcW w:w="1580" w:type="dxa"/>
            <w:tcBorders>
              <w:top w:val="nil"/>
              <w:left w:val="nil"/>
              <w:bottom w:val="single" w:color="auto" w:sz="8" w:space="0"/>
              <w:right w:val="single" w:color="auto" w:sz="8" w:space="0"/>
            </w:tcBorders>
            <w:shd w:val="clear" w:color="auto" w:fill="auto"/>
            <w:vAlign w:val="center"/>
          </w:tcPr>
          <w:p w14:paraId="507F0E07">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682B3A6F">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07D78B4B">
        <w:tblPrEx>
          <w:tblCellMar>
            <w:top w:w="0" w:type="dxa"/>
            <w:left w:w="108" w:type="dxa"/>
            <w:bottom w:w="0" w:type="dxa"/>
            <w:right w:w="108" w:type="dxa"/>
          </w:tblCellMar>
        </w:tblPrEx>
        <w:trPr>
          <w:trHeight w:val="57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6A494BA0">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1.3</w:t>
            </w:r>
          </w:p>
        </w:tc>
        <w:tc>
          <w:tcPr>
            <w:tcW w:w="5300" w:type="dxa"/>
            <w:tcBorders>
              <w:top w:val="nil"/>
              <w:left w:val="nil"/>
              <w:bottom w:val="single" w:color="auto" w:sz="8" w:space="0"/>
              <w:right w:val="single" w:color="auto" w:sz="8" w:space="0"/>
            </w:tcBorders>
            <w:shd w:val="clear" w:color="auto" w:fill="auto"/>
            <w:vAlign w:val="center"/>
          </w:tcPr>
          <w:p w14:paraId="7E4B303C">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紧急配送（如急诊手术等）保证1小时内送达，同时保证配套仪器随产品一起送达。</w:t>
            </w:r>
          </w:p>
        </w:tc>
        <w:tc>
          <w:tcPr>
            <w:tcW w:w="1580" w:type="dxa"/>
            <w:tcBorders>
              <w:top w:val="nil"/>
              <w:left w:val="nil"/>
              <w:bottom w:val="single" w:color="auto" w:sz="8" w:space="0"/>
              <w:right w:val="single" w:color="auto" w:sz="8" w:space="0"/>
            </w:tcBorders>
            <w:shd w:val="clear" w:color="auto" w:fill="auto"/>
            <w:vAlign w:val="center"/>
          </w:tcPr>
          <w:p w14:paraId="363F3741">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7594BB9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6FCD1472">
        <w:tblPrEx>
          <w:tblCellMar>
            <w:top w:w="0" w:type="dxa"/>
            <w:left w:w="108" w:type="dxa"/>
            <w:bottom w:w="0" w:type="dxa"/>
            <w:right w:w="108" w:type="dxa"/>
          </w:tblCellMar>
        </w:tblPrEx>
        <w:trPr>
          <w:trHeight w:val="82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89DD22B">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1.4</w:t>
            </w:r>
          </w:p>
        </w:tc>
        <w:tc>
          <w:tcPr>
            <w:tcW w:w="5300" w:type="dxa"/>
            <w:tcBorders>
              <w:top w:val="nil"/>
              <w:left w:val="nil"/>
              <w:bottom w:val="single" w:color="auto" w:sz="8" w:space="0"/>
              <w:right w:val="single" w:color="auto" w:sz="8" w:space="0"/>
            </w:tcBorders>
            <w:shd w:val="clear" w:color="auto" w:fill="auto"/>
            <w:vAlign w:val="center"/>
          </w:tcPr>
          <w:p w14:paraId="257DA4A1">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按照医院要求，高值类手术耗材的产品须在医院建立库存。手术数量明显增加的情况下，必须在医院放置备用的手术所需的耗材。</w:t>
            </w:r>
          </w:p>
        </w:tc>
        <w:tc>
          <w:tcPr>
            <w:tcW w:w="1580" w:type="dxa"/>
            <w:tcBorders>
              <w:top w:val="nil"/>
              <w:left w:val="nil"/>
              <w:bottom w:val="single" w:color="auto" w:sz="8" w:space="0"/>
              <w:right w:val="single" w:color="auto" w:sz="8" w:space="0"/>
            </w:tcBorders>
            <w:shd w:val="clear" w:color="auto" w:fill="auto"/>
            <w:vAlign w:val="center"/>
          </w:tcPr>
          <w:p w14:paraId="6D75F512">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8C6B501">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D965E7D">
        <w:tblPrEx>
          <w:tblCellMar>
            <w:top w:w="0" w:type="dxa"/>
            <w:left w:w="108" w:type="dxa"/>
            <w:bottom w:w="0" w:type="dxa"/>
            <w:right w:w="108" w:type="dxa"/>
          </w:tblCellMar>
        </w:tblPrEx>
        <w:trPr>
          <w:trHeight w:val="346"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62942E3C">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1.5</w:t>
            </w:r>
          </w:p>
        </w:tc>
        <w:tc>
          <w:tcPr>
            <w:tcW w:w="5300" w:type="dxa"/>
            <w:tcBorders>
              <w:top w:val="nil"/>
              <w:left w:val="nil"/>
              <w:bottom w:val="single" w:color="auto" w:sz="8" w:space="0"/>
              <w:right w:val="single" w:color="auto" w:sz="8" w:space="0"/>
            </w:tcBorders>
            <w:shd w:val="clear" w:color="auto" w:fill="auto"/>
            <w:vAlign w:val="center"/>
          </w:tcPr>
          <w:p w14:paraId="038D9612">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所有植入物必须提供原厂完整齐备的资料。</w:t>
            </w:r>
          </w:p>
        </w:tc>
        <w:tc>
          <w:tcPr>
            <w:tcW w:w="1580" w:type="dxa"/>
            <w:tcBorders>
              <w:top w:val="nil"/>
              <w:left w:val="nil"/>
              <w:bottom w:val="single" w:color="auto" w:sz="8" w:space="0"/>
              <w:right w:val="single" w:color="auto" w:sz="8" w:space="0"/>
            </w:tcBorders>
            <w:shd w:val="clear" w:color="auto" w:fill="auto"/>
            <w:vAlign w:val="center"/>
          </w:tcPr>
          <w:p w14:paraId="3F1DF9EA">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51C6207">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330F95E7">
        <w:tblPrEx>
          <w:tblCellMar>
            <w:top w:w="0" w:type="dxa"/>
            <w:left w:w="108" w:type="dxa"/>
            <w:bottom w:w="0" w:type="dxa"/>
            <w:right w:w="108" w:type="dxa"/>
          </w:tblCellMar>
        </w:tblPrEx>
        <w:trPr>
          <w:trHeight w:val="41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E1BE801">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1.6</w:t>
            </w:r>
          </w:p>
        </w:tc>
        <w:tc>
          <w:tcPr>
            <w:tcW w:w="5300" w:type="dxa"/>
            <w:tcBorders>
              <w:top w:val="nil"/>
              <w:left w:val="nil"/>
              <w:bottom w:val="single" w:color="auto" w:sz="8" w:space="0"/>
              <w:right w:val="single" w:color="auto" w:sz="8" w:space="0"/>
            </w:tcBorders>
            <w:shd w:val="clear" w:color="auto" w:fill="auto"/>
            <w:vAlign w:val="center"/>
          </w:tcPr>
          <w:p w14:paraId="1579AB6D">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特殊的产品可紧急进行市外调货，以满足医院临床要求。</w:t>
            </w:r>
          </w:p>
        </w:tc>
        <w:tc>
          <w:tcPr>
            <w:tcW w:w="1580" w:type="dxa"/>
            <w:tcBorders>
              <w:top w:val="nil"/>
              <w:left w:val="nil"/>
              <w:bottom w:val="single" w:color="auto" w:sz="8" w:space="0"/>
              <w:right w:val="single" w:color="auto" w:sz="8" w:space="0"/>
            </w:tcBorders>
            <w:shd w:val="clear" w:color="auto" w:fill="auto"/>
            <w:vAlign w:val="center"/>
          </w:tcPr>
          <w:p w14:paraId="1BBD9A3A">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3D5C86BE">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EC57B9E">
        <w:tblPrEx>
          <w:tblCellMar>
            <w:top w:w="0" w:type="dxa"/>
            <w:left w:w="108" w:type="dxa"/>
            <w:bottom w:w="0" w:type="dxa"/>
            <w:right w:w="108" w:type="dxa"/>
          </w:tblCellMar>
        </w:tblPrEx>
        <w:trPr>
          <w:trHeight w:val="30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CD478B0">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2</w:t>
            </w:r>
          </w:p>
        </w:tc>
        <w:tc>
          <w:tcPr>
            <w:tcW w:w="8943" w:type="dxa"/>
            <w:gridSpan w:val="3"/>
            <w:tcBorders>
              <w:top w:val="nil"/>
              <w:left w:val="nil"/>
              <w:bottom w:val="single" w:color="auto" w:sz="8" w:space="0"/>
              <w:right w:val="single" w:color="auto" w:sz="8" w:space="0"/>
            </w:tcBorders>
            <w:shd w:val="clear" w:color="auto" w:fill="auto"/>
            <w:vAlign w:val="center"/>
          </w:tcPr>
          <w:p w14:paraId="69CE3477">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退换货：</w:t>
            </w:r>
          </w:p>
        </w:tc>
      </w:tr>
      <w:tr w14:paraId="0B5B89D9">
        <w:tblPrEx>
          <w:tblCellMar>
            <w:top w:w="0" w:type="dxa"/>
            <w:left w:w="108" w:type="dxa"/>
            <w:bottom w:w="0" w:type="dxa"/>
            <w:right w:w="108" w:type="dxa"/>
          </w:tblCellMar>
        </w:tblPrEx>
        <w:trPr>
          <w:trHeight w:val="58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C915312">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2.1</w:t>
            </w:r>
          </w:p>
        </w:tc>
        <w:tc>
          <w:tcPr>
            <w:tcW w:w="5300" w:type="dxa"/>
            <w:tcBorders>
              <w:top w:val="nil"/>
              <w:left w:val="nil"/>
              <w:bottom w:val="single" w:color="auto" w:sz="8" w:space="0"/>
              <w:right w:val="single" w:color="auto" w:sz="8" w:space="0"/>
            </w:tcBorders>
            <w:shd w:val="clear" w:color="auto" w:fill="auto"/>
            <w:vAlign w:val="center"/>
          </w:tcPr>
          <w:p w14:paraId="5D928A9D">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医院接受货物后若有疑义或使用前发现不宜使用的现象，公司随时提供免费退换货服务。</w:t>
            </w:r>
          </w:p>
        </w:tc>
        <w:tc>
          <w:tcPr>
            <w:tcW w:w="1580" w:type="dxa"/>
            <w:tcBorders>
              <w:top w:val="nil"/>
              <w:left w:val="nil"/>
              <w:bottom w:val="single" w:color="auto" w:sz="8" w:space="0"/>
              <w:right w:val="single" w:color="auto" w:sz="8" w:space="0"/>
            </w:tcBorders>
            <w:shd w:val="clear" w:color="auto" w:fill="auto"/>
            <w:vAlign w:val="center"/>
          </w:tcPr>
          <w:p w14:paraId="2667569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0C2DD9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B5D7D31">
        <w:tblPrEx>
          <w:tblCellMar>
            <w:top w:w="0" w:type="dxa"/>
            <w:left w:w="108" w:type="dxa"/>
            <w:bottom w:w="0" w:type="dxa"/>
            <w:right w:w="108" w:type="dxa"/>
          </w:tblCellMar>
        </w:tblPrEx>
        <w:trPr>
          <w:trHeight w:val="138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779E6D07">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2.2</w:t>
            </w:r>
          </w:p>
        </w:tc>
        <w:tc>
          <w:tcPr>
            <w:tcW w:w="5300" w:type="dxa"/>
            <w:tcBorders>
              <w:top w:val="nil"/>
              <w:left w:val="nil"/>
              <w:bottom w:val="single" w:color="auto" w:sz="8" w:space="0"/>
              <w:right w:val="single" w:color="auto" w:sz="8" w:space="0"/>
            </w:tcBorders>
            <w:shd w:val="clear" w:color="auto" w:fill="auto"/>
            <w:vAlign w:val="center"/>
          </w:tcPr>
          <w:p w14:paraId="39519789">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近效期退换：对于接近有效期的产品（近效期3个月或以上的），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580" w:type="dxa"/>
            <w:tcBorders>
              <w:top w:val="nil"/>
              <w:left w:val="nil"/>
              <w:bottom w:val="single" w:color="auto" w:sz="8" w:space="0"/>
              <w:right w:val="single" w:color="auto" w:sz="8" w:space="0"/>
            </w:tcBorders>
            <w:shd w:val="clear" w:color="auto" w:fill="auto"/>
            <w:vAlign w:val="center"/>
          </w:tcPr>
          <w:p w14:paraId="55625C78">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6203E98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64CE8172">
        <w:tblPrEx>
          <w:tblCellMar>
            <w:top w:w="0" w:type="dxa"/>
            <w:left w:w="108" w:type="dxa"/>
            <w:bottom w:w="0" w:type="dxa"/>
            <w:right w:w="108" w:type="dxa"/>
          </w:tblCellMar>
        </w:tblPrEx>
        <w:trPr>
          <w:trHeight w:val="281"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29B32453">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3</w:t>
            </w:r>
          </w:p>
        </w:tc>
        <w:tc>
          <w:tcPr>
            <w:tcW w:w="8943" w:type="dxa"/>
            <w:gridSpan w:val="3"/>
            <w:tcBorders>
              <w:top w:val="nil"/>
              <w:left w:val="nil"/>
              <w:bottom w:val="single" w:color="auto" w:sz="8" w:space="0"/>
              <w:right w:val="single" w:color="auto" w:sz="8" w:space="0"/>
            </w:tcBorders>
            <w:shd w:val="clear" w:color="auto" w:fill="auto"/>
            <w:vAlign w:val="center"/>
          </w:tcPr>
          <w:p w14:paraId="6A3081F0">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技术支持：</w:t>
            </w:r>
          </w:p>
        </w:tc>
      </w:tr>
      <w:tr w14:paraId="64315D93">
        <w:tblPrEx>
          <w:tblCellMar>
            <w:top w:w="0" w:type="dxa"/>
            <w:left w:w="108" w:type="dxa"/>
            <w:bottom w:w="0" w:type="dxa"/>
            <w:right w:w="108" w:type="dxa"/>
          </w:tblCellMar>
        </w:tblPrEx>
        <w:trPr>
          <w:trHeight w:val="234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68C25E6">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3.1</w:t>
            </w:r>
          </w:p>
        </w:tc>
        <w:tc>
          <w:tcPr>
            <w:tcW w:w="5300" w:type="dxa"/>
            <w:tcBorders>
              <w:top w:val="nil"/>
              <w:left w:val="nil"/>
              <w:bottom w:val="single" w:color="auto" w:sz="8" w:space="0"/>
              <w:right w:val="single" w:color="auto" w:sz="8" w:space="0"/>
            </w:tcBorders>
            <w:shd w:val="clear" w:color="auto" w:fill="auto"/>
            <w:vAlign w:val="center"/>
          </w:tcPr>
          <w:p w14:paraId="3902C044">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免费跟台服务：①跟台人员严格遵守医院植入类耗材的相关管理制度，并保证按医院流程和规范进行操作。跟台人员必须为专业人员，完全熟悉耗材产品的种类、型号及其用途。②术前认真了解病人的病情，以保证术中产品的正确使用。必须派专人跟台，跟台人员必须提前30分钟到达手术室，协助手术室护士查手术所需的耗材，手术过程中有专业跟台人员配合手术并进行台旁指导，并确保护士知道产品配套仪器的使用。③24小时服务支持,包括一个专门的人员和电话号码。服务支持应该包括节假日。</w:t>
            </w:r>
          </w:p>
        </w:tc>
        <w:tc>
          <w:tcPr>
            <w:tcW w:w="1580" w:type="dxa"/>
            <w:tcBorders>
              <w:top w:val="nil"/>
              <w:left w:val="nil"/>
              <w:bottom w:val="single" w:color="auto" w:sz="8" w:space="0"/>
              <w:right w:val="single" w:color="auto" w:sz="8" w:space="0"/>
            </w:tcBorders>
            <w:shd w:val="clear" w:color="auto" w:fill="auto"/>
            <w:vAlign w:val="center"/>
          </w:tcPr>
          <w:p w14:paraId="39F5F9A1">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51F77CA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3688FE4">
        <w:tblPrEx>
          <w:tblCellMar>
            <w:top w:w="0" w:type="dxa"/>
            <w:left w:w="108" w:type="dxa"/>
            <w:bottom w:w="0" w:type="dxa"/>
            <w:right w:w="108" w:type="dxa"/>
          </w:tblCellMar>
        </w:tblPrEx>
        <w:trPr>
          <w:trHeight w:val="689"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5D9323A2">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3.2</w:t>
            </w:r>
          </w:p>
        </w:tc>
        <w:tc>
          <w:tcPr>
            <w:tcW w:w="5300" w:type="dxa"/>
            <w:tcBorders>
              <w:top w:val="nil"/>
              <w:left w:val="nil"/>
              <w:bottom w:val="single" w:color="auto" w:sz="8" w:space="0"/>
              <w:right w:val="single" w:color="auto" w:sz="8" w:space="0"/>
            </w:tcBorders>
            <w:shd w:val="clear" w:color="auto" w:fill="auto"/>
            <w:vAlign w:val="center"/>
          </w:tcPr>
          <w:p w14:paraId="7F9CD9F6">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免费提供产品的售后技术培训与医用支持，定期配合医院免费为临床医护人员提供新技术培训，确保我院医护人员能够有效和安全</w:t>
            </w:r>
            <w:r>
              <w:rPr>
                <w:rFonts w:hint="eastAsia" w:ascii="宋体" w:hAnsi="宋体" w:eastAsia="宋体" w:cs="宋体"/>
                <w:color w:val="auto"/>
                <w:kern w:val="0"/>
                <w:sz w:val="20"/>
                <w:szCs w:val="20"/>
                <w:lang w:val="en-US" w:eastAsia="zh-CN"/>
              </w:rPr>
              <w:t>地</w:t>
            </w:r>
            <w:r>
              <w:rPr>
                <w:rFonts w:hint="eastAsia" w:ascii="宋体" w:hAnsi="宋体" w:eastAsia="宋体" w:cs="宋体"/>
                <w:color w:val="auto"/>
                <w:kern w:val="0"/>
                <w:sz w:val="20"/>
                <w:szCs w:val="20"/>
              </w:rPr>
              <w:t>使用产品和配套的仪器。提供成套产品手册清单供手术室护士参考。同时应该为手术室护士提供详细使用说明手册供术前参考，并提供简明手册供护士快速查找。</w:t>
            </w:r>
          </w:p>
        </w:tc>
        <w:tc>
          <w:tcPr>
            <w:tcW w:w="1580" w:type="dxa"/>
            <w:tcBorders>
              <w:top w:val="nil"/>
              <w:left w:val="nil"/>
              <w:bottom w:val="single" w:color="auto" w:sz="8" w:space="0"/>
              <w:right w:val="single" w:color="auto" w:sz="8" w:space="0"/>
            </w:tcBorders>
            <w:shd w:val="clear" w:color="auto" w:fill="auto"/>
            <w:vAlign w:val="center"/>
          </w:tcPr>
          <w:p w14:paraId="66B1468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77828FEE">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7C21D673">
        <w:tblPrEx>
          <w:tblCellMar>
            <w:top w:w="0" w:type="dxa"/>
            <w:left w:w="108" w:type="dxa"/>
            <w:bottom w:w="0" w:type="dxa"/>
            <w:right w:w="108" w:type="dxa"/>
          </w:tblCellMar>
        </w:tblPrEx>
        <w:trPr>
          <w:trHeight w:val="60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729DF39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3.3</w:t>
            </w:r>
          </w:p>
        </w:tc>
        <w:tc>
          <w:tcPr>
            <w:tcW w:w="5300" w:type="dxa"/>
            <w:tcBorders>
              <w:top w:val="nil"/>
              <w:left w:val="nil"/>
              <w:bottom w:val="single" w:color="auto" w:sz="8" w:space="0"/>
              <w:right w:val="single" w:color="auto" w:sz="8" w:space="0"/>
            </w:tcBorders>
            <w:shd w:val="clear" w:color="auto" w:fill="auto"/>
            <w:vAlign w:val="center"/>
          </w:tcPr>
          <w:p w14:paraId="4A2874E7">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公司有建立学术群，可对特殊病例、疑难手术等提供支持，如联合会诊、病案讨论、专题研究等。</w:t>
            </w:r>
          </w:p>
        </w:tc>
        <w:tc>
          <w:tcPr>
            <w:tcW w:w="1580" w:type="dxa"/>
            <w:tcBorders>
              <w:top w:val="nil"/>
              <w:left w:val="nil"/>
              <w:bottom w:val="single" w:color="auto" w:sz="8" w:space="0"/>
              <w:right w:val="single" w:color="auto" w:sz="8" w:space="0"/>
            </w:tcBorders>
            <w:shd w:val="clear" w:color="auto" w:fill="auto"/>
            <w:vAlign w:val="center"/>
          </w:tcPr>
          <w:p w14:paraId="35C725C8">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2A19ADE6">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0A4BFEA">
        <w:tblPrEx>
          <w:tblCellMar>
            <w:top w:w="0" w:type="dxa"/>
            <w:left w:w="108" w:type="dxa"/>
            <w:bottom w:w="0" w:type="dxa"/>
            <w:right w:w="108" w:type="dxa"/>
          </w:tblCellMar>
        </w:tblPrEx>
        <w:trPr>
          <w:trHeight w:val="60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89A126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3.4</w:t>
            </w:r>
          </w:p>
        </w:tc>
        <w:tc>
          <w:tcPr>
            <w:tcW w:w="5300" w:type="dxa"/>
            <w:tcBorders>
              <w:top w:val="nil"/>
              <w:left w:val="nil"/>
              <w:bottom w:val="single" w:color="auto" w:sz="8" w:space="0"/>
              <w:right w:val="single" w:color="auto" w:sz="8" w:space="0"/>
            </w:tcBorders>
            <w:shd w:val="clear" w:color="auto" w:fill="auto"/>
            <w:vAlign w:val="center"/>
          </w:tcPr>
          <w:p w14:paraId="369B839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学术交流活动并定期邀请专家到我院讲课交流。学术会议及外出学习根据医院相关管理制度严格执行。</w:t>
            </w:r>
          </w:p>
        </w:tc>
        <w:tc>
          <w:tcPr>
            <w:tcW w:w="1580" w:type="dxa"/>
            <w:tcBorders>
              <w:top w:val="nil"/>
              <w:left w:val="nil"/>
              <w:bottom w:val="single" w:color="auto" w:sz="8" w:space="0"/>
              <w:right w:val="single" w:color="auto" w:sz="8" w:space="0"/>
            </w:tcBorders>
            <w:shd w:val="clear" w:color="auto" w:fill="auto"/>
            <w:vAlign w:val="center"/>
          </w:tcPr>
          <w:p w14:paraId="37087EAA">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93DECBF">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47F96332">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130858FF">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3.</w:t>
            </w:r>
            <w:r>
              <w:rPr>
                <w:rFonts w:hint="eastAsia" w:ascii="宋体" w:hAnsi="宋体" w:eastAsia="宋体" w:cs="宋体"/>
                <w:kern w:val="0"/>
                <w:sz w:val="20"/>
                <w:szCs w:val="20"/>
                <w:lang w:val="en-US" w:eastAsia="zh-CN"/>
              </w:rPr>
              <w:t>5</w:t>
            </w:r>
          </w:p>
        </w:tc>
        <w:tc>
          <w:tcPr>
            <w:tcW w:w="5300" w:type="dxa"/>
            <w:tcBorders>
              <w:top w:val="nil"/>
              <w:left w:val="nil"/>
              <w:bottom w:val="single" w:color="auto" w:sz="8" w:space="0"/>
              <w:right w:val="single" w:color="auto" w:sz="8" w:space="0"/>
            </w:tcBorders>
            <w:shd w:val="clear" w:color="auto" w:fill="auto"/>
            <w:vAlign w:val="center"/>
          </w:tcPr>
          <w:p w14:paraId="46883676">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其他增值服务，双方定期（4-6个月）回顾服务质量和需求，来确保病人的安全和治病的效率。</w:t>
            </w:r>
          </w:p>
        </w:tc>
        <w:tc>
          <w:tcPr>
            <w:tcW w:w="1580" w:type="dxa"/>
            <w:tcBorders>
              <w:top w:val="nil"/>
              <w:left w:val="nil"/>
              <w:bottom w:val="single" w:color="auto" w:sz="8" w:space="0"/>
              <w:right w:val="single" w:color="auto" w:sz="8" w:space="0"/>
            </w:tcBorders>
            <w:shd w:val="clear" w:color="auto" w:fill="auto"/>
            <w:vAlign w:val="center"/>
          </w:tcPr>
          <w:p w14:paraId="749A0787">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EF83CE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6C163AD">
        <w:tblPrEx>
          <w:tblCellMar>
            <w:top w:w="0" w:type="dxa"/>
            <w:left w:w="108" w:type="dxa"/>
            <w:bottom w:w="0" w:type="dxa"/>
            <w:right w:w="108" w:type="dxa"/>
          </w:tblCellMar>
        </w:tblPrEx>
        <w:trPr>
          <w:trHeight w:val="304"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39A1C5A7">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4</w:t>
            </w:r>
          </w:p>
        </w:tc>
        <w:tc>
          <w:tcPr>
            <w:tcW w:w="8943" w:type="dxa"/>
            <w:gridSpan w:val="3"/>
            <w:tcBorders>
              <w:top w:val="nil"/>
              <w:left w:val="nil"/>
              <w:bottom w:val="single" w:color="auto" w:sz="8" w:space="0"/>
              <w:right w:val="single" w:color="auto" w:sz="8" w:space="0"/>
            </w:tcBorders>
            <w:shd w:val="clear" w:color="auto" w:fill="auto"/>
            <w:vAlign w:val="center"/>
          </w:tcPr>
          <w:p w14:paraId="7BF0D9A7">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术后跟踪：</w:t>
            </w:r>
          </w:p>
        </w:tc>
      </w:tr>
      <w:tr w14:paraId="63A9CC4D">
        <w:tblPrEx>
          <w:tblCellMar>
            <w:top w:w="0" w:type="dxa"/>
            <w:left w:w="108" w:type="dxa"/>
            <w:bottom w:w="0" w:type="dxa"/>
            <w:right w:w="108" w:type="dxa"/>
          </w:tblCellMar>
        </w:tblPrEx>
        <w:trPr>
          <w:trHeight w:val="536"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28BD15B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4.1</w:t>
            </w:r>
          </w:p>
        </w:tc>
        <w:tc>
          <w:tcPr>
            <w:tcW w:w="5300" w:type="dxa"/>
            <w:tcBorders>
              <w:top w:val="nil"/>
              <w:left w:val="nil"/>
              <w:bottom w:val="single" w:color="auto" w:sz="8" w:space="0"/>
              <w:right w:val="single" w:color="auto" w:sz="8" w:space="0"/>
            </w:tcBorders>
            <w:shd w:val="clear" w:color="auto" w:fill="auto"/>
            <w:vAlign w:val="center"/>
          </w:tcPr>
          <w:p w14:paraId="60C8C7F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公司有技术专员对病人进行术后的随访，保证问题及时反馈。</w:t>
            </w:r>
          </w:p>
        </w:tc>
        <w:tc>
          <w:tcPr>
            <w:tcW w:w="1580" w:type="dxa"/>
            <w:tcBorders>
              <w:top w:val="nil"/>
              <w:left w:val="nil"/>
              <w:bottom w:val="single" w:color="auto" w:sz="8" w:space="0"/>
              <w:right w:val="single" w:color="auto" w:sz="8" w:space="0"/>
            </w:tcBorders>
            <w:shd w:val="clear" w:color="auto" w:fill="auto"/>
            <w:vAlign w:val="center"/>
          </w:tcPr>
          <w:p w14:paraId="0F9C1AE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6DA09CC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1E219512">
        <w:tblPrEx>
          <w:tblCellMar>
            <w:top w:w="0" w:type="dxa"/>
            <w:left w:w="108" w:type="dxa"/>
            <w:bottom w:w="0" w:type="dxa"/>
            <w:right w:w="108" w:type="dxa"/>
          </w:tblCellMar>
        </w:tblPrEx>
        <w:trPr>
          <w:trHeight w:val="82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674835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4.2</w:t>
            </w:r>
          </w:p>
        </w:tc>
        <w:tc>
          <w:tcPr>
            <w:tcW w:w="5300" w:type="dxa"/>
            <w:tcBorders>
              <w:top w:val="nil"/>
              <w:left w:val="nil"/>
              <w:bottom w:val="single" w:color="auto" w:sz="8" w:space="0"/>
              <w:right w:val="single" w:color="auto" w:sz="8" w:space="0"/>
            </w:tcBorders>
            <w:shd w:val="clear" w:color="auto" w:fill="auto"/>
            <w:vAlign w:val="center"/>
          </w:tcPr>
          <w:p w14:paraId="24D90838">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定期随访：要求投标公司3个月一次随访，交流存在的问题和产品的变化。如果有紧急问题可随时提出，厂家在下次使用前解决。</w:t>
            </w:r>
          </w:p>
        </w:tc>
        <w:tc>
          <w:tcPr>
            <w:tcW w:w="1580" w:type="dxa"/>
            <w:tcBorders>
              <w:top w:val="nil"/>
              <w:left w:val="nil"/>
              <w:bottom w:val="single" w:color="auto" w:sz="8" w:space="0"/>
              <w:right w:val="single" w:color="auto" w:sz="8" w:space="0"/>
            </w:tcBorders>
            <w:shd w:val="clear" w:color="auto" w:fill="auto"/>
            <w:vAlign w:val="center"/>
          </w:tcPr>
          <w:p w14:paraId="1F1BF00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AB46CF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9116FD2">
        <w:tblPrEx>
          <w:tblCellMar>
            <w:top w:w="0" w:type="dxa"/>
            <w:left w:w="108" w:type="dxa"/>
            <w:bottom w:w="0" w:type="dxa"/>
            <w:right w:w="108" w:type="dxa"/>
          </w:tblCellMar>
        </w:tblPrEx>
        <w:trPr>
          <w:trHeight w:val="394"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66534EF">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5</w:t>
            </w:r>
          </w:p>
        </w:tc>
        <w:tc>
          <w:tcPr>
            <w:tcW w:w="8943" w:type="dxa"/>
            <w:gridSpan w:val="3"/>
            <w:tcBorders>
              <w:top w:val="nil"/>
              <w:left w:val="nil"/>
              <w:bottom w:val="single" w:color="auto" w:sz="8" w:space="0"/>
              <w:right w:val="single" w:color="auto" w:sz="8" w:space="0"/>
            </w:tcBorders>
            <w:shd w:val="clear" w:color="auto" w:fill="auto"/>
            <w:vAlign w:val="center"/>
          </w:tcPr>
          <w:p w14:paraId="686BD4F3">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流通控制（可追溯性）：</w:t>
            </w:r>
          </w:p>
        </w:tc>
      </w:tr>
      <w:tr w14:paraId="737C4ACB">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32672D0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5.1</w:t>
            </w:r>
          </w:p>
        </w:tc>
        <w:tc>
          <w:tcPr>
            <w:tcW w:w="5300" w:type="dxa"/>
            <w:tcBorders>
              <w:top w:val="nil"/>
              <w:left w:val="nil"/>
              <w:bottom w:val="single" w:color="auto" w:sz="8" w:space="0"/>
              <w:right w:val="single" w:color="auto" w:sz="8" w:space="0"/>
            </w:tcBorders>
            <w:shd w:val="clear" w:color="auto" w:fill="auto"/>
            <w:vAlign w:val="center"/>
          </w:tcPr>
          <w:p w14:paraId="11B17463">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公司有严格的产品市场流通记录控制程序，保证产品的可追溯性。</w:t>
            </w:r>
          </w:p>
        </w:tc>
        <w:tc>
          <w:tcPr>
            <w:tcW w:w="1580" w:type="dxa"/>
            <w:tcBorders>
              <w:top w:val="nil"/>
              <w:left w:val="nil"/>
              <w:bottom w:val="single" w:color="auto" w:sz="8" w:space="0"/>
              <w:right w:val="single" w:color="auto" w:sz="8" w:space="0"/>
            </w:tcBorders>
            <w:shd w:val="clear" w:color="auto" w:fill="auto"/>
            <w:vAlign w:val="center"/>
          </w:tcPr>
          <w:p w14:paraId="0C1D8AF5">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B7E31B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49C5DBA">
        <w:tblPrEx>
          <w:tblCellMar>
            <w:top w:w="0" w:type="dxa"/>
            <w:left w:w="108" w:type="dxa"/>
            <w:bottom w:w="0" w:type="dxa"/>
            <w:right w:w="108" w:type="dxa"/>
          </w:tblCellMar>
        </w:tblPrEx>
        <w:trPr>
          <w:trHeight w:val="78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5FD96CF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5.2</w:t>
            </w:r>
          </w:p>
        </w:tc>
        <w:tc>
          <w:tcPr>
            <w:tcW w:w="5300" w:type="dxa"/>
            <w:tcBorders>
              <w:top w:val="nil"/>
              <w:left w:val="nil"/>
              <w:bottom w:val="single" w:color="auto" w:sz="8" w:space="0"/>
              <w:right w:val="single" w:color="auto" w:sz="8" w:space="0"/>
            </w:tcBorders>
            <w:shd w:val="clear" w:color="auto" w:fill="auto"/>
            <w:vAlign w:val="center"/>
          </w:tcPr>
          <w:p w14:paraId="6DD67450">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保证序列号（条形码）标识的唯一性，有严格的序列号（条形码）跟踪制度，产品出厂检验资料至少保存10年以上，随时备查。</w:t>
            </w:r>
          </w:p>
        </w:tc>
        <w:tc>
          <w:tcPr>
            <w:tcW w:w="1580" w:type="dxa"/>
            <w:tcBorders>
              <w:top w:val="nil"/>
              <w:left w:val="nil"/>
              <w:bottom w:val="single" w:color="auto" w:sz="8" w:space="0"/>
              <w:right w:val="single" w:color="auto" w:sz="8" w:space="0"/>
            </w:tcBorders>
            <w:shd w:val="clear" w:color="auto" w:fill="auto"/>
            <w:vAlign w:val="center"/>
          </w:tcPr>
          <w:p w14:paraId="207D55F3">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5D425BF5">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9A48028">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6A71569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5.3</w:t>
            </w:r>
          </w:p>
        </w:tc>
        <w:tc>
          <w:tcPr>
            <w:tcW w:w="5300" w:type="dxa"/>
            <w:tcBorders>
              <w:top w:val="nil"/>
              <w:left w:val="nil"/>
              <w:bottom w:val="single" w:color="auto" w:sz="8" w:space="0"/>
              <w:right w:val="single" w:color="auto" w:sz="8" w:space="0"/>
            </w:tcBorders>
            <w:shd w:val="clear" w:color="auto" w:fill="auto"/>
            <w:vAlign w:val="center"/>
          </w:tcPr>
          <w:p w14:paraId="4BFC79E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每份产品的使用都建立术后质量跟踪档案，详细填写手术记录，随时</w:t>
            </w:r>
            <w:r>
              <w:rPr>
                <w:rFonts w:hint="eastAsia" w:ascii="宋体" w:hAnsi="宋体" w:eastAsia="宋体" w:cs="宋体"/>
                <w:kern w:val="0"/>
                <w:sz w:val="20"/>
                <w:szCs w:val="20"/>
                <w:lang w:val="en-US" w:eastAsia="zh-CN"/>
              </w:rPr>
              <w:t>备</w:t>
            </w:r>
            <w:r>
              <w:rPr>
                <w:rFonts w:hint="eastAsia" w:ascii="宋体" w:hAnsi="宋体" w:eastAsia="宋体" w:cs="宋体"/>
                <w:kern w:val="0"/>
                <w:sz w:val="20"/>
                <w:szCs w:val="20"/>
              </w:rPr>
              <w:t>查。</w:t>
            </w:r>
          </w:p>
        </w:tc>
        <w:tc>
          <w:tcPr>
            <w:tcW w:w="1580" w:type="dxa"/>
            <w:tcBorders>
              <w:top w:val="nil"/>
              <w:left w:val="nil"/>
              <w:bottom w:val="single" w:color="auto" w:sz="8" w:space="0"/>
              <w:right w:val="single" w:color="auto" w:sz="8" w:space="0"/>
            </w:tcBorders>
            <w:shd w:val="clear" w:color="auto" w:fill="auto"/>
            <w:vAlign w:val="center"/>
          </w:tcPr>
          <w:p w14:paraId="0F2B6911">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FA4603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0B81AA3">
        <w:tblPrEx>
          <w:tblCellMar>
            <w:top w:w="0" w:type="dxa"/>
            <w:left w:w="108" w:type="dxa"/>
            <w:bottom w:w="0" w:type="dxa"/>
            <w:right w:w="108" w:type="dxa"/>
          </w:tblCellMar>
        </w:tblPrEx>
        <w:trPr>
          <w:trHeight w:val="362"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4D3774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6</w:t>
            </w:r>
          </w:p>
        </w:tc>
        <w:tc>
          <w:tcPr>
            <w:tcW w:w="8943" w:type="dxa"/>
            <w:gridSpan w:val="3"/>
            <w:tcBorders>
              <w:top w:val="nil"/>
              <w:left w:val="nil"/>
              <w:bottom w:val="single" w:color="auto" w:sz="8" w:space="0"/>
              <w:right w:val="single" w:color="auto" w:sz="8" w:space="0"/>
            </w:tcBorders>
            <w:shd w:val="clear" w:color="auto" w:fill="auto"/>
            <w:vAlign w:val="center"/>
          </w:tcPr>
          <w:p w14:paraId="1B64776F">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不良反应：</w:t>
            </w:r>
          </w:p>
        </w:tc>
      </w:tr>
      <w:tr w14:paraId="5CEF6C47">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2C0483A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6.1</w:t>
            </w:r>
          </w:p>
        </w:tc>
        <w:tc>
          <w:tcPr>
            <w:tcW w:w="5300" w:type="dxa"/>
            <w:tcBorders>
              <w:top w:val="nil"/>
              <w:left w:val="nil"/>
              <w:bottom w:val="single" w:color="auto" w:sz="8" w:space="0"/>
              <w:right w:val="single" w:color="auto" w:sz="8" w:space="0"/>
            </w:tcBorders>
            <w:shd w:val="clear" w:color="auto" w:fill="auto"/>
            <w:vAlign w:val="center"/>
          </w:tcPr>
          <w:p w14:paraId="104A47AF">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一旦发生质量问题，公司保证接到通知后半小时内响应，两小时内赶到现场。</w:t>
            </w:r>
          </w:p>
        </w:tc>
        <w:tc>
          <w:tcPr>
            <w:tcW w:w="1580" w:type="dxa"/>
            <w:tcBorders>
              <w:top w:val="nil"/>
              <w:left w:val="nil"/>
              <w:bottom w:val="single" w:color="auto" w:sz="8" w:space="0"/>
              <w:right w:val="single" w:color="auto" w:sz="8" w:space="0"/>
            </w:tcBorders>
            <w:shd w:val="clear" w:color="auto" w:fill="auto"/>
            <w:vAlign w:val="center"/>
          </w:tcPr>
          <w:p w14:paraId="7FD05D6E">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FAEA935">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747B9ECD">
        <w:tblPrEx>
          <w:tblCellMar>
            <w:top w:w="0" w:type="dxa"/>
            <w:left w:w="108" w:type="dxa"/>
            <w:bottom w:w="0" w:type="dxa"/>
            <w:right w:w="108" w:type="dxa"/>
          </w:tblCellMar>
        </w:tblPrEx>
        <w:trPr>
          <w:trHeight w:val="84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2A8B717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6.2</w:t>
            </w:r>
          </w:p>
        </w:tc>
        <w:tc>
          <w:tcPr>
            <w:tcW w:w="5300" w:type="dxa"/>
            <w:tcBorders>
              <w:top w:val="nil"/>
              <w:left w:val="nil"/>
              <w:bottom w:val="single" w:color="auto" w:sz="8" w:space="0"/>
              <w:right w:val="single" w:color="auto" w:sz="8" w:space="0"/>
            </w:tcBorders>
            <w:shd w:val="clear" w:color="auto" w:fill="auto"/>
            <w:vAlign w:val="center"/>
          </w:tcPr>
          <w:p w14:paraId="1C0CA018">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在临床使用中若出现不良医疗反应现象，经国家相关质量监察部门鉴定后，确实属于产品质量问题的，公司承担全部责任。</w:t>
            </w:r>
          </w:p>
        </w:tc>
        <w:tc>
          <w:tcPr>
            <w:tcW w:w="1580" w:type="dxa"/>
            <w:tcBorders>
              <w:top w:val="nil"/>
              <w:left w:val="nil"/>
              <w:bottom w:val="single" w:color="auto" w:sz="8" w:space="0"/>
              <w:right w:val="single" w:color="auto" w:sz="8" w:space="0"/>
            </w:tcBorders>
            <w:shd w:val="clear" w:color="auto" w:fill="auto"/>
            <w:vAlign w:val="center"/>
          </w:tcPr>
          <w:p w14:paraId="1BFC9E2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77DB0A3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7E47CC67">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4A7FAC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6.3</w:t>
            </w:r>
          </w:p>
        </w:tc>
        <w:tc>
          <w:tcPr>
            <w:tcW w:w="5300" w:type="dxa"/>
            <w:tcBorders>
              <w:top w:val="nil"/>
              <w:left w:val="nil"/>
              <w:bottom w:val="single" w:color="auto" w:sz="8" w:space="0"/>
              <w:right w:val="single" w:color="auto" w:sz="8" w:space="0"/>
            </w:tcBorders>
            <w:shd w:val="clear" w:color="auto" w:fill="auto"/>
            <w:vAlign w:val="center"/>
          </w:tcPr>
          <w:p w14:paraId="14271B6E">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若医院发生与产品相关的事故，不论是否与产品质量有关，公司必须积极参与医院事故的处理。</w:t>
            </w:r>
          </w:p>
        </w:tc>
        <w:tc>
          <w:tcPr>
            <w:tcW w:w="1580" w:type="dxa"/>
            <w:tcBorders>
              <w:top w:val="nil"/>
              <w:left w:val="nil"/>
              <w:bottom w:val="single" w:color="auto" w:sz="8" w:space="0"/>
              <w:right w:val="single" w:color="auto" w:sz="8" w:space="0"/>
            </w:tcBorders>
            <w:shd w:val="clear" w:color="auto" w:fill="auto"/>
            <w:vAlign w:val="center"/>
          </w:tcPr>
          <w:p w14:paraId="14138E25">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659F0876">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2C29265">
        <w:tblPrEx>
          <w:tblCellMar>
            <w:top w:w="0" w:type="dxa"/>
            <w:left w:w="108" w:type="dxa"/>
            <w:bottom w:w="0" w:type="dxa"/>
            <w:right w:w="108" w:type="dxa"/>
          </w:tblCellMar>
        </w:tblPrEx>
        <w:trPr>
          <w:trHeight w:val="3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3A8873F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7</w:t>
            </w:r>
          </w:p>
        </w:tc>
        <w:tc>
          <w:tcPr>
            <w:tcW w:w="8943" w:type="dxa"/>
            <w:gridSpan w:val="3"/>
            <w:tcBorders>
              <w:top w:val="nil"/>
              <w:left w:val="nil"/>
              <w:bottom w:val="single" w:color="auto" w:sz="8" w:space="0"/>
              <w:right w:val="single" w:color="auto" w:sz="8" w:space="0"/>
            </w:tcBorders>
            <w:shd w:val="clear" w:color="auto" w:fill="auto"/>
            <w:vAlign w:val="center"/>
          </w:tcPr>
          <w:p w14:paraId="1DCF7C13">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质量保证：</w:t>
            </w:r>
          </w:p>
        </w:tc>
      </w:tr>
      <w:tr w14:paraId="38C9C401">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38995D6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7.1</w:t>
            </w:r>
          </w:p>
        </w:tc>
        <w:tc>
          <w:tcPr>
            <w:tcW w:w="5300" w:type="dxa"/>
            <w:tcBorders>
              <w:top w:val="nil"/>
              <w:left w:val="nil"/>
              <w:bottom w:val="single" w:color="auto" w:sz="8" w:space="0"/>
              <w:right w:val="single" w:color="auto" w:sz="8" w:space="0"/>
            </w:tcBorders>
            <w:shd w:val="clear" w:color="auto" w:fill="auto"/>
            <w:vAlign w:val="center"/>
          </w:tcPr>
          <w:p w14:paraId="4AFE2EF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厂家质量承诺书。具有合法的医用耗材及配送资格的企业，严格按照采购方的要求，及时供货并提供全面完善的服务</w:t>
            </w:r>
          </w:p>
        </w:tc>
        <w:tc>
          <w:tcPr>
            <w:tcW w:w="1580" w:type="dxa"/>
            <w:tcBorders>
              <w:top w:val="nil"/>
              <w:left w:val="nil"/>
              <w:bottom w:val="single" w:color="auto" w:sz="8" w:space="0"/>
              <w:right w:val="single" w:color="auto" w:sz="8" w:space="0"/>
            </w:tcBorders>
            <w:shd w:val="clear" w:color="auto" w:fill="auto"/>
            <w:vAlign w:val="center"/>
          </w:tcPr>
          <w:p w14:paraId="38C45576">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B63D8F9">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644DB7D5">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07F4B1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7.2</w:t>
            </w:r>
          </w:p>
        </w:tc>
        <w:tc>
          <w:tcPr>
            <w:tcW w:w="5300" w:type="dxa"/>
            <w:tcBorders>
              <w:top w:val="nil"/>
              <w:left w:val="nil"/>
              <w:bottom w:val="single" w:color="auto" w:sz="8" w:space="0"/>
              <w:right w:val="single" w:color="auto" w:sz="8" w:space="0"/>
            </w:tcBorders>
            <w:shd w:val="clear" w:color="auto" w:fill="auto"/>
            <w:vAlign w:val="center"/>
          </w:tcPr>
          <w:p w14:paraId="1B479135">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产品质量符合国家和国际承认的相应标准。</w:t>
            </w:r>
          </w:p>
        </w:tc>
        <w:tc>
          <w:tcPr>
            <w:tcW w:w="1580" w:type="dxa"/>
            <w:tcBorders>
              <w:top w:val="nil"/>
              <w:left w:val="nil"/>
              <w:bottom w:val="single" w:color="auto" w:sz="8" w:space="0"/>
              <w:right w:val="single" w:color="auto" w:sz="8" w:space="0"/>
            </w:tcBorders>
            <w:shd w:val="clear" w:color="auto" w:fill="auto"/>
            <w:vAlign w:val="center"/>
          </w:tcPr>
          <w:p w14:paraId="1CB917BC">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850F6D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4777355">
        <w:tblPrEx>
          <w:tblCellMar>
            <w:top w:w="0" w:type="dxa"/>
            <w:left w:w="108" w:type="dxa"/>
            <w:bottom w:w="0" w:type="dxa"/>
            <w:right w:w="108" w:type="dxa"/>
          </w:tblCellMar>
        </w:tblPrEx>
        <w:trPr>
          <w:trHeight w:val="433"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92DA37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7.3</w:t>
            </w:r>
          </w:p>
        </w:tc>
        <w:tc>
          <w:tcPr>
            <w:tcW w:w="5300" w:type="dxa"/>
            <w:tcBorders>
              <w:top w:val="nil"/>
              <w:left w:val="nil"/>
              <w:bottom w:val="single" w:color="auto" w:sz="8" w:space="0"/>
              <w:right w:val="single" w:color="auto" w:sz="8" w:space="0"/>
            </w:tcBorders>
            <w:shd w:val="clear" w:color="auto" w:fill="auto"/>
            <w:vAlign w:val="center"/>
          </w:tcPr>
          <w:p w14:paraId="3354935C">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产品的包装及相关资料证件严格符合医院要求。</w:t>
            </w:r>
          </w:p>
        </w:tc>
        <w:tc>
          <w:tcPr>
            <w:tcW w:w="1580" w:type="dxa"/>
            <w:tcBorders>
              <w:top w:val="nil"/>
              <w:left w:val="nil"/>
              <w:bottom w:val="single" w:color="auto" w:sz="8" w:space="0"/>
              <w:right w:val="single" w:color="auto" w:sz="8" w:space="0"/>
            </w:tcBorders>
            <w:shd w:val="clear" w:color="auto" w:fill="auto"/>
            <w:vAlign w:val="center"/>
          </w:tcPr>
          <w:p w14:paraId="3D596E72">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176FD1F5">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7B834CC">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59C961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7.4</w:t>
            </w:r>
          </w:p>
        </w:tc>
        <w:tc>
          <w:tcPr>
            <w:tcW w:w="5300" w:type="dxa"/>
            <w:tcBorders>
              <w:top w:val="nil"/>
              <w:left w:val="nil"/>
              <w:bottom w:val="single" w:color="auto" w:sz="8" w:space="0"/>
              <w:right w:val="single" w:color="auto" w:sz="8" w:space="0"/>
            </w:tcBorders>
            <w:shd w:val="clear" w:color="auto" w:fill="auto"/>
            <w:vAlign w:val="center"/>
          </w:tcPr>
          <w:p w14:paraId="1206795B">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保证每次手术都提供原厂完整配套的操作仪器，保手术顺利进行。</w:t>
            </w:r>
          </w:p>
        </w:tc>
        <w:tc>
          <w:tcPr>
            <w:tcW w:w="1580" w:type="dxa"/>
            <w:tcBorders>
              <w:top w:val="nil"/>
              <w:left w:val="nil"/>
              <w:bottom w:val="single" w:color="auto" w:sz="8" w:space="0"/>
              <w:right w:val="single" w:color="auto" w:sz="8" w:space="0"/>
            </w:tcBorders>
            <w:shd w:val="clear" w:color="auto" w:fill="auto"/>
            <w:vAlign w:val="center"/>
          </w:tcPr>
          <w:p w14:paraId="568201E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9A814C8">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7F7D141F">
        <w:tblPrEx>
          <w:tblCellMar>
            <w:top w:w="0" w:type="dxa"/>
            <w:left w:w="108" w:type="dxa"/>
            <w:bottom w:w="0" w:type="dxa"/>
            <w:right w:w="108" w:type="dxa"/>
          </w:tblCellMar>
        </w:tblPrEx>
        <w:trPr>
          <w:trHeight w:val="38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1D210C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7.5</w:t>
            </w:r>
          </w:p>
        </w:tc>
        <w:tc>
          <w:tcPr>
            <w:tcW w:w="5300" w:type="dxa"/>
            <w:tcBorders>
              <w:top w:val="nil"/>
              <w:left w:val="nil"/>
              <w:bottom w:val="single" w:color="auto" w:sz="8" w:space="0"/>
              <w:right w:val="single" w:color="auto" w:sz="8" w:space="0"/>
            </w:tcBorders>
            <w:shd w:val="clear" w:color="auto" w:fill="auto"/>
            <w:vAlign w:val="center"/>
          </w:tcPr>
          <w:p w14:paraId="4CC8B613">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保证产品的严格消毒灭菌，感染。</w:t>
            </w:r>
          </w:p>
        </w:tc>
        <w:tc>
          <w:tcPr>
            <w:tcW w:w="1580" w:type="dxa"/>
            <w:tcBorders>
              <w:top w:val="nil"/>
              <w:left w:val="nil"/>
              <w:bottom w:val="single" w:color="auto" w:sz="8" w:space="0"/>
              <w:right w:val="single" w:color="auto" w:sz="8" w:space="0"/>
            </w:tcBorders>
            <w:shd w:val="clear" w:color="auto" w:fill="auto"/>
            <w:vAlign w:val="center"/>
          </w:tcPr>
          <w:p w14:paraId="1142954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C80BD49">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72F53FA3">
        <w:tblPrEx>
          <w:tblCellMar>
            <w:top w:w="0" w:type="dxa"/>
            <w:left w:w="108" w:type="dxa"/>
            <w:bottom w:w="0" w:type="dxa"/>
            <w:right w:w="108" w:type="dxa"/>
          </w:tblCellMar>
        </w:tblPrEx>
        <w:trPr>
          <w:trHeight w:val="367"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1DEC0FC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8</w:t>
            </w:r>
          </w:p>
        </w:tc>
        <w:tc>
          <w:tcPr>
            <w:tcW w:w="8943" w:type="dxa"/>
            <w:gridSpan w:val="3"/>
            <w:tcBorders>
              <w:top w:val="nil"/>
              <w:left w:val="nil"/>
              <w:bottom w:val="single" w:color="auto" w:sz="8" w:space="0"/>
              <w:right w:val="single" w:color="auto" w:sz="8" w:space="0"/>
            </w:tcBorders>
            <w:shd w:val="clear" w:color="auto" w:fill="auto"/>
            <w:vAlign w:val="center"/>
          </w:tcPr>
          <w:p w14:paraId="02E92A30">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对意外事故的保险处理：</w:t>
            </w:r>
          </w:p>
        </w:tc>
      </w:tr>
      <w:tr w14:paraId="175C0938">
        <w:tblPrEx>
          <w:tblCellMar>
            <w:top w:w="0" w:type="dxa"/>
            <w:left w:w="108" w:type="dxa"/>
            <w:bottom w:w="0" w:type="dxa"/>
            <w:right w:w="108" w:type="dxa"/>
          </w:tblCellMar>
        </w:tblPrEx>
        <w:trPr>
          <w:trHeight w:val="451"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9F3EEE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8.1</w:t>
            </w:r>
          </w:p>
        </w:tc>
        <w:tc>
          <w:tcPr>
            <w:tcW w:w="5300" w:type="dxa"/>
            <w:tcBorders>
              <w:top w:val="nil"/>
              <w:left w:val="nil"/>
              <w:bottom w:val="single" w:color="auto" w:sz="8" w:space="0"/>
              <w:right w:val="single" w:color="auto" w:sz="8" w:space="0"/>
            </w:tcBorders>
            <w:shd w:val="clear" w:color="auto" w:fill="auto"/>
            <w:vAlign w:val="center"/>
          </w:tcPr>
          <w:p w14:paraId="27485DE1">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有相关的质量保险和赔付。</w:t>
            </w:r>
          </w:p>
        </w:tc>
        <w:tc>
          <w:tcPr>
            <w:tcW w:w="1580" w:type="dxa"/>
            <w:tcBorders>
              <w:top w:val="nil"/>
              <w:left w:val="nil"/>
              <w:bottom w:val="single" w:color="auto" w:sz="8" w:space="0"/>
              <w:right w:val="single" w:color="auto" w:sz="8" w:space="0"/>
            </w:tcBorders>
            <w:shd w:val="clear" w:color="auto" w:fill="auto"/>
            <w:vAlign w:val="center"/>
          </w:tcPr>
          <w:p w14:paraId="34A056A3">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16860DC8">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0A70A270">
        <w:tblPrEx>
          <w:tblCellMar>
            <w:top w:w="0" w:type="dxa"/>
            <w:left w:w="108" w:type="dxa"/>
            <w:bottom w:w="0" w:type="dxa"/>
            <w:right w:w="108" w:type="dxa"/>
          </w:tblCellMar>
        </w:tblPrEx>
        <w:trPr>
          <w:trHeight w:val="34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70EC52D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9</w:t>
            </w:r>
          </w:p>
        </w:tc>
        <w:tc>
          <w:tcPr>
            <w:tcW w:w="8943" w:type="dxa"/>
            <w:gridSpan w:val="3"/>
            <w:tcBorders>
              <w:top w:val="nil"/>
              <w:left w:val="nil"/>
              <w:bottom w:val="single" w:color="auto" w:sz="4" w:space="0"/>
              <w:right w:val="single" w:color="auto" w:sz="8" w:space="0"/>
            </w:tcBorders>
            <w:shd w:val="clear" w:color="auto" w:fill="auto"/>
            <w:vAlign w:val="center"/>
          </w:tcPr>
          <w:p w14:paraId="7914937A">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保证：</w:t>
            </w:r>
          </w:p>
        </w:tc>
      </w:tr>
      <w:tr w14:paraId="41286AFE">
        <w:tblPrEx>
          <w:tblCellMar>
            <w:top w:w="0" w:type="dxa"/>
            <w:left w:w="108" w:type="dxa"/>
            <w:bottom w:w="0" w:type="dxa"/>
            <w:right w:w="108" w:type="dxa"/>
          </w:tblCellMar>
        </w:tblPrEx>
        <w:trPr>
          <w:trHeight w:val="660"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7B8461B8">
            <w:pPr>
              <w:widowControl/>
              <w:jc w:val="center"/>
              <w:rPr>
                <w:rFonts w:hint="eastAsia" w:ascii="宋体" w:hAnsi="宋体" w:eastAsia="宋体" w:cs="宋体"/>
                <w:kern w:val="0"/>
                <w:sz w:val="20"/>
                <w:szCs w:val="20"/>
              </w:rPr>
            </w:pPr>
            <w:r>
              <w:rPr>
                <w:rFonts w:hint="eastAsia" w:ascii="宋体" w:hAnsi="宋体" w:eastAsia="宋体" w:cs="宋体"/>
                <w:b w:val="0"/>
                <w:bCs w:val="0"/>
                <w:color w:val="auto"/>
                <w:kern w:val="0"/>
                <w:sz w:val="20"/>
                <w:szCs w:val="20"/>
                <w:lang w:val="en-US" w:eastAsia="zh-CN"/>
              </w:rPr>
              <w:t>★</w:t>
            </w:r>
            <w:r>
              <w:rPr>
                <w:rFonts w:hint="eastAsia" w:ascii="宋体" w:hAnsi="宋体" w:eastAsia="宋体" w:cs="宋体"/>
                <w:kern w:val="0"/>
                <w:sz w:val="20"/>
                <w:szCs w:val="20"/>
              </w:rPr>
              <w:t>9.1</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DCA7067">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保证不向临床人员及职能部门提供礼品、回扣等，保证合法经营，不参加不良竞争。</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754B1AC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6A2AFA2E">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A691167">
        <w:tblPrEx>
          <w:tblCellMar>
            <w:top w:w="0" w:type="dxa"/>
            <w:left w:w="108" w:type="dxa"/>
            <w:bottom w:w="0" w:type="dxa"/>
            <w:right w:w="108" w:type="dxa"/>
          </w:tblCellMar>
        </w:tblPrEx>
        <w:trPr>
          <w:trHeight w:val="660"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4321BB8C">
            <w:pPr>
              <w:widowControl/>
              <w:jc w:val="center"/>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lang w:val="en-US" w:eastAsia="zh-CN"/>
              </w:rPr>
              <w:t>★</w:t>
            </w:r>
            <w:r>
              <w:rPr>
                <w:rFonts w:hint="eastAsia" w:ascii="宋体" w:hAnsi="宋体" w:cs="宋体"/>
                <w:b w:val="0"/>
                <w:bCs w:val="0"/>
                <w:color w:val="auto"/>
                <w:kern w:val="0"/>
                <w:sz w:val="20"/>
                <w:szCs w:val="20"/>
                <w:lang w:val="en-US" w:eastAsia="zh-CN"/>
              </w:rPr>
              <w:t>9</w:t>
            </w:r>
            <w:r>
              <w:rPr>
                <w:rFonts w:hint="eastAsia" w:ascii="宋体" w:hAnsi="宋体" w:eastAsia="宋体" w:cs="宋体"/>
                <w:b w:val="0"/>
                <w:bCs w:val="0"/>
                <w:color w:val="auto"/>
                <w:kern w:val="0"/>
                <w:sz w:val="20"/>
                <w:szCs w:val="20"/>
                <w:lang w:val="en-US" w:eastAsia="zh-CN"/>
              </w:rPr>
              <w:t>.2</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001AB4D2">
            <w:pPr>
              <w:widowControl/>
              <w:jc w:val="left"/>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rPr>
              <w:t>作为医疗器械管理的中标产品需在深圳医用耗材阳光交易和监管平台签订线上采购合同，不配合在平台签订线上采购合同的将直接启用备选供应商，无备选供应商的将废标重新招标</w:t>
            </w:r>
            <w:r>
              <w:rPr>
                <w:rFonts w:hint="eastAsia" w:ascii="宋体" w:hAnsi="宋体" w:eastAsia="宋体" w:cs="宋体"/>
                <w:b w:val="0"/>
                <w:bCs w:val="0"/>
                <w:color w:val="auto"/>
                <w:kern w:val="0"/>
                <w:sz w:val="20"/>
                <w:szCs w:val="20"/>
                <w:lang w:eastAsia="zh-CN"/>
              </w:rPr>
              <w:t>。</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006D44BE">
            <w:pPr>
              <w:widowControl/>
              <w:jc w:val="center"/>
              <w:rPr>
                <w:rFonts w:hint="eastAsia" w:ascii="宋体" w:hAnsi="宋体" w:eastAsia="宋体" w:cs="宋体"/>
                <w:b/>
                <w:bCs/>
                <w:kern w:val="0"/>
                <w:sz w:val="20"/>
                <w:szCs w:val="20"/>
              </w:rPr>
            </w:pP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1E438370">
            <w:pPr>
              <w:widowControl/>
              <w:jc w:val="center"/>
              <w:rPr>
                <w:rFonts w:hint="eastAsia" w:ascii="宋体" w:hAnsi="宋体" w:eastAsia="宋体" w:cs="宋体"/>
                <w:b/>
                <w:bCs/>
                <w:kern w:val="0"/>
                <w:sz w:val="20"/>
                <w:szCs w:val="20"/>
              </w:rPr>
            </w:pPr>
          </w:p>
        </w:tc>
      </w:tr>
      <w:tr w14:paraId="787CCF6B">
        <w:tblPrEx>
          <w:tblCellMar>
            <w:top w:w="0" w:type="dxa"/>
            <w:left w:w="108" w:type="dxa"/>
            <w:bottom w:w="0" w:type="dxa"/>
            <w:right w:w="108" w:type="dxa"/>
          </w:tblCellMar>
        </w:tblPrEx>
        <w:trPr>
          <w:trHeight w:val="660"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39519306">
            <w:pPr>
              <w:widowControl/>
              <w:jc w:val="center"/>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lang w:val="en-US" w:eastAsia="zh-CN"/>
              </w:rPr>
              <w:t>★</w:t>
            </w:r>
            <w:r>
              <w:rPr>
                <w:rFonts w:hint="eastAsia" w:ascii="宋体" w:hAnsi="宋体" w:cs="宋体"/>
                <w:b w:val="0"/>
                <w:bCs w:val="0"/>
                <w:color w:val="auto"/>
                <w:kern w:val="0"/>
                <w:sz w:val="20"/>
                <w:szCs w:val="20"/>
                <w:lang w:val="en-US" w:eastAsia="zh-CN"/>
              </w:rPr>
              <w:t>9</w:t>
            </w:r>
            <w:r>
              <w:rPr>
                <w:rFonts w:hint="eastAsia" w:ascii="宋体" w:hAnsi="宋体" w:eastAsia="宋体" w:cs="宋体"/>
                <w:b w:val="0"/>
                <w:bCs w:val="0"/>
                <w:color w:val="auto"/>
                <w:kern w:val="0"/>
                <w:sz w:val="20"/>
                <w:szCs w:val="20"/>
                <w:lang w:val="en-US" w:eastAsia="zh-CN"/>
              </w:rPr>
              <w:t>.3</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A147E44">
            <w:pPr>
              <w:widowControl/>
              <w:jc w:val="left"/>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rPr>
              <w:t>可收费的医用耗材必须提供国家医保编码，如供货后无法提供国家医保编码将不予结算。</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1F404BFD">
            <w:pPr>
              <w:widowControl/>
              <w:jc w:val="center"/>
              <w:rPr>
                <w:rFonts w:hint="eastAsia" w:ascii="宋体" w:hAnsi="宋体" w:eastAsia="宋体" w:cs="宋体"/>
                <w:b/>
                <w:bCs/>
                <w:kern w:val="0"/>
                <w:sz w:val="20"/>
                <w:szCs w:val="20"/>
              </w:rPr>
            </w:pP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1FAF4ABC">
            <w:pPr>
              <w:widowControl/>
              <w:jc w:val="center"/>
              <w:rPr>
                <w:rFonts w:hint="eastAsia" w:ascii="宋体" w:hAnsi="宋体" w:eastAsia="宋体" w:cs="宋体"/>
                <w:b/>
                <w:bCs/>
                <w:kern w:val="0"/>
                <w:sz w:val="20"/>
                <w:szCs w:val="20"/>
              </w:rPr>
            </w:pPr>
          </w:p>
        </w:tc>
      </w:tr>
      <w:tr w14:paraId="612D5028">
        <w:tblPrEx>
          <w:tblCellMar>
            <w:top w:w="0" w:type="dxa"/>
            <w:left w:w="108" w:type="dxa"/>
            <w:bottom w:w="0" w:type="dxa"/>
            <w:right w:w="108" w:type="dxa"/>
          </w:tblCellMar>
        </w:tblPrEx>
        <w:trPr>
          <w:trHeight w:val="660"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17F01CD2">
            <w:pPr>
              <w:widowControl/>
              <w:jc w:val="center"/>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lang w:val="en-US" w:eastAsia="zh-CN"/>
              </w:rPr>
              <w:t>★</w:t>
            </w:r>
            <w:r>
              <w:rPr>
                <w:rFonts w:hint="eastAsia" w:ascii="宋体" w:hAnsi="宋体" w:cs="宋体"/>
                <w:b w:val="0"/>
                <w:bCs w:val="0"/>
                <w:color w:val="auto"/>
                <w:kern w:val="0"/>
                <w:sz w:val="20"/>
                <w:szCs w:val="20"/>
                <w:lang w:val="en-US" w:eastAsia="zh-CN"/>
              </w:rPr>
              <w:t>9</w:t>
            </w:r>
            <w:r>
              <w:rPr>
                <w:rFonts w:hint="eastAsia" w:ascii="宋体" w:hAnsi="宋体" w:eastAsia="宋体" w:cs="宋体"/>
                <w:b w:val="0"/>
                <w:bCs w:val="0"/>
                <w:color w:val="auto"/>
                <w:kern w:val="0"/>
                <w:sz w:val="20"/>
                <w:szCs w:val="20"/>
                <w:lang w:val="en-US" w:eastAsia="zh-CN"/>
              </w:rPr>
              <w:t>.4</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7E076B8E">
            <w:pPr>
              <w:widowControl/>
              <w:jc w:val="left"/>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rPr>
              <w:t>作为医疗器械管理的产品价格不得高于广东省药品电子交易平台上的限价、深圳市阳光交易平台的限价；中标后如价格高于平台限价，直接按平台限价签订合同。</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47B5B779">
            <w:pPr>
              <w:widowControl/>
              <w:jc w:val="center"/>
              <w:rPr>
                <w:rFonts w:hint="eastAsia" w:ascii="宋体" w:hAnsi="宋体" w:eastAsia="宋体" w:cs="宋体"/>
                <w:b/>
                <w:bCs/>
                <w:kern w:val="0"/>
                <w:sz w:val="20"/>
                <w:szCs w:val="20"/>
              </w:rPr>
            </w:pP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1AC7A8D4">
            <w:pPr>
              <w:widowControl/>
              <w:jc w:val="center"/>
              <w:rPr>
                <w:rFonts w:hint="eastAsia" w:ascii="宋体" w:hAnsi="宋体" w:eastAsia="宋体" w:cs="宋体"/>
                <w:b/>
                <w:bCs/>
                <w:kern w:val="0"/>
                <w:sz w:val="20"/>
                <w:szCs w:val="20"/>
              </w:rPr>
            </w:pPr>
          </w:p>
        </w:tc>
      </w:tr>
      <w:tr w14:paraId="43B37A2A">
        <w:tblPrEx>
          <w:tblCellMar>
            <w:top w:w="0" w:type="dxa"/>
            <w:left w:w="108" w:type="dxa"/>
            <w:bottom w:w="0" w:type="dxa"/>
            <w:right w:w="108" w:type="dxa"/>
          </w:tblCellMar>
        </w:tblPrEx>
        <w:trPr>
          <w:trHeight w:val="660"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49F135E1">
            <w:pPr>
              <w:widowControl/>
              <w:jc w:val="center"/>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lang w:val="en-US" w:eastAsia="zh-CN"/>
              </w:rPr>
              <w:t>★</w:t>
            </w:r>
            <w:r>
              <w:rPr>
                <w:rFonts w:hint="eastAsia" w:ascii="宋体" w:hAnsi="宋体" w:cs="宋体"/>
                <w:b w:val="0"/>
                <w:bCs w:val="0"/>
                <w:color w:val="auto"/>
                <w:kern w:val="0"/>
                <w:sz w:val="20"/>
                <w:szCs w:val="20"/>
                <w:lang w:val="en-US" w:eastAsia="zh-CN"/>
              </w:rPr>
              <w:t>9</w:t>
            </w:r>
            <w:r>
              <w:rPr>
                <w:rFonts w:hint="eastAsia" w:ascii="宋体" w:hAnsi="宋体" w:eastAsia="宋体" w:cs="宋体"/>
                <w:b w:val="0"/>
                <w:bCs w:val="0"/>
                <w:color w:val="auto"/>
                <w:kern w:val="0"/>
                <w:sz w:val="20"/>
                <w:szCs w:val="20"/>
                <w:lang w:val="en-US" w:eastAsia="zh-CN"/>
              </w:rPr>
              <w:t>.5</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BBB748F">
            <w:pPr>
              <w:widowControl/>
              <w:jc w:val="left"/>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lang w:val="en-US" w:eastAsia="zh-CN"/>
              </w:rPr>
              <w:t>此次中标价为协议价格，如在合同执行期间价格在深圳市阳光交易平台上显示为红色区域，中标商无条件配合调价至绿区；不配合的</w:t>
            </w:r>
            <w:r>
              <w:rPr>
                <w:rFonts w:hint="eastAsia" w:ascii="宋体" w:hAnsi="宋体" w:eastAsia="宋体" w:cs="宋体"/>
                <w:b w:val="0"/>
                <w:bCs w:val="0"/>
                <w:color w:val="auto"/>
                <w:kern w:val="0"/>
                <w:sz w:val="20"/>
                <w:szCs w:val="20"/>
              </w:rPr>
              <w:t>将直接启用备选供应商，无备选供应商的将废标重新招标</w:t>
            </w:r>
            <w:r>
              <w:rPr>
                <w:rFonts w:hint="eastAsia" w:ascii="宋体" w:hAnsi="宋体" w:eastAsia="宋体" w:cs="宋体"/>
                <w:b w:val="0"/>
                <w:bCs w:val="0"/>
                <w:color w:val="auto"/>
                <w:kern w:val="0"/>
                <w:sz w:val="20"/>
                <w:szCs w:val="20"/>
                <w:lang w:eastAsia="zh-CN"/>
              </w:rPr>
              <w:t>。</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63D0D67C">
            <w:pPr>
              <w:widowControl/>
              <w:jc w:val="center"/>
              <w:rPr>
                <w:rFonts w:hint="eastAsia" w:ascii="宋体" w:hAnsi="宋体" w:eastAsia="宋体" w:cs="宋体"/>
                <w:b/>
                <w:bCs/>
                <w:kern w:val="0"/>
                <w:sz w:val="20"/>
                <w:szCs w:val="20"/>
              </w:rPr>
            </w:pP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3ABA26FF">
            <w:pPr>
              <w:widowControl/>
              <w:jc w:val="center"/>
              <w:rPr>
                <w:rFonts w:hint="eastAsia" w:ascii="宋体" w:hAnsi="宋体" w:eastAsia="宋体" w:cs="宋体"/>
                <w:b/>
                <w:bCs/>
                <w:kern w:val="0"/>
                <w:sz w:val="20"/>
                <w:szCs w:val="20"/>
              </w:rPr>
            </w:pPr>
          </w:p>
        </w:tc>
      </w:tr>
    </w:tbl>
    <w:p w14:paraId="2CCCDCB9">
      <w:pPr>
        <w:rPr>
          <w:rFonts w:hint="eastAsia" w:ascii="宋体" w:hAnsi="宋体" w:eastAsia="宋体" w:cs="宋体"/>
          <w:b/>
          <w:bCs/>
          <w:sz w:val="24"/>
          <w:lang w:eastAsia="zh-CN"/>
        </w:rPr>
      </w:pPr>
      <w:r>
        <w:rPr>
          <w:rFonts w:hint="eastAsia" w:ascii="宋体" w:hAnsi="宋体" w:eastAsia="宋体" w:cs="宋体"/>
          <w:b/>
          <w:bCs/>
          <w:sz w:val="24"/>
          <w:lang w:eastAsia="zh-CN"/>
        </w:rPr>
        <w:br w:type="page"/>
      </w:r>
    </w:p>
    <w:p w14:paraId="3E21B862">
      <w:pPr>
        <w:pStyle w:val="4"/>
        <w:keepNext w:val="0"/>
        <w:keepLines w:val="0"/>
        <w:pageBreakBefore w:val="0"/>
        <w:widowControl w:val="0"/>
        <w:kinsoku/>
        <w:wordWrap/>
        <w:overflowPunct/>
        <w:topLinePunct w:val="0"/>
        <w:autoSpaceDE/>
        <w:autoSpaceDN/>
        <w:bidi w:val="0"/>
        <w:adjustRightInd/>
        <w:snapToGrid/>
        <w:spacing w:after="469" w:afterLines="150"/>
        <w:ind w:left="0" w:leftChars="0" w:firstLine="0" w:firstLineChars="0"/>
        <w:textAlignment w:val="auto"/>
        <w:rPr>
          <w:rFonts w:hint="eastAsia" w:ascii="宋体" w:hAnsi="宋体" w:eastAsia="宋体" w:cs="宋体"/>
          <w:b/>
          <w:bCs w:val="0"/>
          <w:color w:val="auto"/>
          <w:sz w:val="44"/>
          <w:szCs w:val="44"/>
        </w:rPr>
      </w:pPr>
      <w:r>
        <w:rPr>
          <w:rFonts w:hint="eastAsia" w:ascii="宋体" w:hAnsi="宋体" w:eastAsia="宋体" w:cs="宋体"/>
          <w:bCs/>
          <w:color w:val="auto"/>
        </w:rPr>
        <w:t>格式</w:t>
      </w:r>
      <w:r>
        <w:rPr>
          <w:rFonts w:hint="eastAsia" w:ascii="宋体" w:hAnsi="宋体" w:cs="宋体"/>
          <w:bCs/>
          <w:color w:val="auto"/>
          <w:lang w:val="en-US" w:eastAsia="zh-CN"/>
        </w:rPr>
        <w:t>15</w:t>
      </w:r>
      <w:r>
        <w:rPr>
          <w:rFonts w:hint="eastAsia" w:ascii="宋体" w:hAnsi="宋体" w:eastAsia="宋体" w:cs="宋体"/>
          <w:bCs/>
          <w:color w:val="auto"/>
        </w:rPr>
        <w:t>：</w:t>
      </w:r>
      <w:r>
        <w:rPr>
          <w:rFonts w:hint="eastAsia" w:ascii="宋体" w:hAnsi="宋体" w:eastAsia="宋体" w:cs="宋体"/>
          <w:bCs/>
          <w:color w:val="auto"/>
          <w:lang w:eastAsia="zh-CN"/>
        </w:rPr>
        <w:t>采购投标及履约承诺函</w:t>
      </w:r>
      <w:r>
        <w:rPr>
          <w:rFonts w:hint="eastAsia" w:ascii="宋体" w:hAnsi="宋体" w:eastAsia="宋体" w:cs="宋体"/>
          <w:bCs/>
          <w:color w:val="auto"/>
          <w:lang w:val="en-US" w:eastAsia="zh-CN"/>
        </w:rPr>
        <w:t>（</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1328C902">
      <w:pPr>
        <w:keepNext w:val="0"/>
        <w:keepLines w:val="0"/>
        <w:pageBreakBefore w:val="0"/>
        <w:widowControl w:val="0"/>
        <w:kinsoku/>
        <w:wordWrap/>
        <w:overflowPunct/>
        <w:topLinePunct w:val="0"/>
        <w:autoSpaceDE/>
        <w:autoSpaceDN/>
        <w:bidi w:val="0"/>
        <w:adjustRightInd/>
        <w:snapToGrid w:val="0"/>
        <w:spacing w:after="317" w:afterLines="100" w:line="360" w:lineRule="auto"/>
        <w:jc w:val="center"/>
        <w:textAlignment w:val="auto"/>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采购投标及履约承诺函</w:t>
      </w:r>
    </w:p>
    <w:p w14:paraId="64A9F8E7">
      <w:pPr>
        <w:keepNext w:val="0"/>
        <w:keepLines w:val="0"/>
        <w:pageBreakBefore w:val="0"/>
        <w:widowControl w:val="0"/>
        <w:kinsoku/>
        <w:wordWrap/>
        <w:overflowPunct/>
        <w:topLinePunct w:val="0"/>
        <w:autoSpaceDE/>
        <w:autoSpaceDN/>
        <w:bidi w:val="0"/>
        <w:adjustRightInd/>
        <w:snapToGrid/>
        <w:spacing w:after="317" w:afterLines="100" w:line="288" w:lineRule="auto"/>
        <w:textAlignment w:val="auto"/>
        <w:rPr>
          <w:rFonts w:hint="eastAsia" w:ascii="宋体" w:hAnsi="宋体" w:eastAsia="宋体" w:cs="宋体"/>
          <w:color w:val="auto"/>
          <w:sz w:val="24"/>
        </w:rPr>
      </w:pPr>
      <w:r>
        <w:rPr>
          <w:rFonts w:hint="eastAsia" w:ascii="宋体" w:hAnsi="宋体" w:eastAsia="宋体" w:cs="宋体"/>
          <w:b/>
          <w:bCs/>
          <w:color w:val="auto"/>
          <w:sz w:val="24"/>
        </w:rPr>
        <w:t>致：</w:t>
      </w:r>
      <w:r>
        <w:rPr>
          <w:rFonts w:hint="eastAsia" w:ascii="宋体" w:hAnsi="宋体" w:eastAsia="宋体" w:cs="宋体"/>
          <w:b/>
          <w:bCs/>
          <w:color w:val="auto"/>
          <w:sz w:val="24"/>
          <w:lang w:val="en-US" w:eastAsia="zh-CN"/>
        </w:rPr>
        <w:t>深圳市龙岗区第五人民医院</w:t>
      </w:r>
    </w:p>
    <w:p w14:paraId="1CE433B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我公司参与深圳市龙岗区第五人民医院</w:t>
      </w:r>
      <w:r>
        <w:rPr>
          <w:rFonts w:hint="eastAsia" w:ascii="宋体" w:hAnsi="宋体" w:eastAsia="宋体" w:cs="宋体"/>
          <w:bCs w:val="0"/>
          <w:color w:val="auto"/>
          <w:spacing w:val="0"/>
          <w:kern w:val="0"/>
          <w:sz w:val="24"/>
          <w:szCs w:val="24"/>
          <w:lang w:val="en-US" w:eastAsia="zh-CN" w:bidi="ar-SA"/>
        </w:rPr>
        <w:t>医用耗材公开遴选项目（项目编号：</w:t>
      </w:r>
      <w:r>
        <w:rPr>
          <w:rFonts w:hint="eastAsia" w:ascii="宋体" w:hAnsi="宋体" w:cs="宋体"/>
          <w:bCs w:val="0"/>
          <w:color w:val="auto"/>
          <w:spacing w:val="0"/>
          <w:kern w:val="0"/>
          <w:sz w:val="24"/>
          <w:szCs w:val="24"/>
          <w:u w:val="single"/>
          <w:lang w:val="en-US" w:eastAsia="zh-CN" w:bidi="ar-SA"/>
        </w:rPr>
        <w:t xml:space="preserve">LWYHC-2025-**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sz w:val="24"/>
          <w:szCs w:val="24"/>
        </w:rPr>
        <w:t>（以下简称本项目”）采购活动，承诺：</w:t>
      </w:r>
    </w:p>
    <w:p w14:paraId="00300D3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我公司参与本项目所提供的货物或服务未侵犯知识产权。</w:t>
      </w:r>
    </w:p>
    <w:p w14:paraId="6D13CD3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参加本项目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p>
    <w:p w14:paraId="15DEE6C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我公司参与本项目采购活动前三年内，在经营活动中没有《中华人民共和国政府采购法实施条例》第十九条规定的重大违法记录。</w:t>
      </w:r>
    </w:p>
    <w:p w14:paraId="71CEA95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我公司参与本项目采购活动时不存在被有关部门禁止参与政府采购活动且在有效期内的情况。</w:t>
      </w:r>
    </w:p>
    <w:p w14:paraId="476EB81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我公司具备《中华人民共和国政府采购法》第二十二条第一款规定的六项条件。</w:t>
      </w:r>
    </w:p>
    <w:p w14:paraId="1CBA74E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我公司未被列入失信被执行人、重大税收违法案件当事人名单、政府采购严重违法失信行为记录名单。</w:t>
      </w:r>
    </w:p>
    <w:p w14:paraId="64679AE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参与本项目政府采购活动，严格遵守政府采购相关法律，做到诚实，不造假，不围标、串标、陪标。我公司已清楚，如违反上述要求，将作无效响应处理，被列入不良记录名单并在网上曝光，同时将被提请政府采购监督管理部门给予一定年限内禁止参与政府采购活动或其他处罚。</w:t>
      </w:r>
    </w:p>
    <w:p w14:paraId="163FC1E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14:paraId="38BE075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w:t>
      </w:r>
      <w:r>
        <w:rPr>
          <w:rFonts w:hint="eastAsia" w:ascii="宋体" w:hAnsi="宋体" w:cs="宋体"/>
          <w:color w:val="auto"/>
          <w:sz w:val="24"/>
          <w:szCs w:val="24"/>
          <w:lang w:val="en-US" w:eastAsia="zh-CN"/>
        </w:rPr>
        <w:t>政府</w:t>
      </w:r>
      <w:r>
        <w:rPr>
          <w:rFonts w:hint="eastAsia" w:ascii="宋体" w:hAnsi="宋体" w:eastAsia="宋体" w:cs="宋体"/>
          <w:color w:val="auto"/>
          <w:sz w:val="24"/>
          <w:szCs w:val="24"/>
        </w:rPr>
        <w:t>采购</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rPr>
        <w:t>供应商报价时，我公司清楚，本项目将成为重点监管、重点验收项目，我公司将按时保质保量完成，并全力配合有关监管、验收工作；若我公司未按上述要求履约，我公司愿意接受政府采购监督管理部门的处理。</w:t>
      </w:r>
    </w:p>
    <w:p w14:paraId="5ADAC55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已认真核实了报价响应文件的全部内容，所有资料均为真实资料。我公司对报价响应文件中全部资料的真实性负责，如被证实我公司的报价响应文件中存在虚假资料的，则视为我公司隐瞒真实情况、提供虚假资料，我公司愿意接受</w:t>
      </w:r>
      <w:r>
        <w:rPr>
          <w:rFonts w:hint="eastAsia" w:ascii="宋体" w:hAnsi="宋体" w:cs="宋体"/>
          <w:color w:val="auto"/>
          <w:sz w:val="24"/>
          <w:szCs w:val="24"/>
          <w:lang w:val="en-US" w:eastAsia="zh-CN"/>
        </w:rPr>
        <w:t>政府</w:t>
      </w:r>
      <w:r>
        <w:rPr>
          <w:rFonts w:hint="eastAsia" w:ascii="宋体" w:hAnsi="宋体" w:eastAsia="宋体" w:cs="宋体"/>
          <w:color w:val="auto"/>
          <w:sz w:val="24"/>
          <w:szCs w:val="24"/>
        </w:rPr>
        <w:t>采购监督管理部门作出的行政处罚。</w:t>
      </w:r>
    </w:p>
    <w:p w14:paraId="24F1882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我公司承诺不非法转包、分包。</w:t>
      </w:r>
    </w:p>
    <w:p w14:paraId="030567F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以上承诺，如有违反，愿依照国家相关法律法规处理，并承担由此给采购人带来的损失。</w:t>
      </w:r>
    </w:p>
    <w:p w14:paraId="2C119CA6">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p>
    <w:p w14:paraId="43477BA3">
      <w:pPr>
        <w:keepNext w:val="0"/>
        <w:keepLines w:val="0"/>
        <w:pageBreakBefore w:val="0"/>
        <w:widowControl w:val="0"/>
        <w:kinsoku/>
        <w:wordWrap/>
        <w:overflowPunct/>
        <w:topLinePunct w:val="0"/>
        <w:autoSpaceDE/>
        <w:autoSpaceDN/>
        <w:bidi w:val="0"/>
        <w:adjustRightInd/>
        <w:snapToGrid/>
        <w:spacing w:after="475" w:afterLines="150" w:line="288"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kern w:val="0"/>
          <w:sz w:val="24"/>
        </w:rPr>
        <w:t>本承诺期限为：自本承诺函签订</w:t>
      </w:r>
      <w:r>
        <w:rPr>
          <w:rFonts w:hint="eastAsia" w:ascii="宋体" w:hAnsi="宋体" w:eastAsia="宋体" w:cs="宋体"/>
          <w:color w:val="auto"/>
          <w:kern w:val="0"/>
          <w:sz w:val="24"/>
          <w:lang w:val="en-US" w:eastAsia="zh-CN"/>
        </w:rPr>
        <w:t>之</w:t>
      </w:r>
      <w:r>
        <w:rPr>
          <w:rFonts w:hint="eastAsia" w:ascii="宋体" w:hAnsi="宋体" w:eastAsia="宋体" w:cs="宋体"/>
          <w:color w:val="auto"/>
          <w:kern w:val="0"/>
          <w:sz w:val="24"/>
        </w:rPr>
        <w:t>日起至本次</w:t>
      </w:r>
      <w:r>
        <w:rPr>
          <w:rFonts w:hint="eastAsia" w:ascii="宋体" w:hAnsi="宋体" w:eastAsia="宋体" w:cs="宋体"/>
          <w:color w:val="auto"/>
          <w:kern w:val="0"/>
          <w:sz w:val="24"/>
          <w:lang w:eastAsia="zh-CN"/>
        </w:rPr>
        <w:t>遴选</w:t>
      </w:r>
      <w:r>
        <w:rPr>
          <w:rFonts w:hint="eastAsia" w:ascii="宋体" w:hAnsi="宋体" w:eastAsia="宋体" w:cs="宋体"/>
          <w:color w:val="auto"/>
          <w:kern w:val="0"/>
          <w:sz w:val="24"/>
        </w:rPr>
        <w:t>采购周期结束</w:t>
      </w:r>
      <w:r>
        <w:rPr>
          <w:rFonts w:hint="eastAsia" w:ascii="宋体" w:hAnsi="宋体" w:eastAsia="宋体" w:cs="宋体"/>
          <w:b/>
          <w:bCs/>
          <w:color w:val="auto"/>
          <w:sz w:val="24"/>
        </w:rPr>
        <w:t>。</w:t>
      </w:r>
    </w:p>
    <w:p w14:paraId="5E4D93DF">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供应商（盖章）：</w:t>
      </w:r>
    </w:p>
    <w:p w14:paraId="53694BF5">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 xml:space="preserve">法定代表人（签字）：                  </w:t>
      </w:r>
    </w:p>
    <w:p w14:paraId="03A8E8C6">
      <w:pPr>
        <w:pStyle w:val="5"/>
        <w:jc w:val="righ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0A820C44">
      <w:pP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br w:type="page"/>
      </w:r>
    </w:p>
    <w:p w14:paraId="7CDB824F">
      <w:pPr>
        <w:pStyle w:val="4"/>
        <w:keepNext w:val="0"/>
        <w:keepLines w:val="0"/>
        <w:pageBreakBefore w:val="0"/>
        <w:widowControl w:val="0"/>
        <w:kinsoku/>
        <w:wordWrap/>
        <w:overflowPunct/>
        <w:topLinePunct w:val="0"/>
        <w:autoSpaceDE/>
        <w:autoSpaceDN/>
        <w:bidi w:val="0"/>
        <w:adjustRightInd/>
        <w:snapToGrid/>
        <w:spacing w:after="469" w:afterLines="150"/>
        <w:ind w:left="0" w:leftChars="0" w:firstLine="0" w:firstLineChars="0"/>
        <w:textAlignment w:val="auto"/>
        <w:rPr>
          <w:rFonts w:hint="eastAsia" w:ascii="宋体" w:hAnsi="宋体" w:eastAsia="宋体" w:cs="宋体"/>
          <w:b/>
          <w:bCs w:val="0"/>
          <w:color w:val="auto"/>
          <w:sz w:val="44"/>
          <w:szCs w:val="44"/>
        </w:rPr>
      </w:pPr>
      <w:r>
        <w:rPr>
          <w:rFonts w:hint="eastAsia" w:ascii="宋体" w:hAnsi="宋体" w:eastAsia="宋体" w:cs="宋体"/>
          <w:bCs/>
          <w:color w:val="auto"/>
        </w:rPr>
        <w:t>格式</w:t>
      </w:r>
      <w:r>
        <w:rPr>
          <w:rFonts w:hint="eastAsia" w:ascii="宋体" w:hAnsi="宋体" w:cs="宋体"/>
          <w:bCs/>
          <w:color w:val="auto"/>
          <w:lang w:val="en-US" w:eastAsia="zh-CN"/>
        </w:rPr>
        <w:t>16</w:t>
      </w:r>
      <w:r>
        <w:rPr>
          <w:rFonts w:hint="eastAsia" w:ascii="宋体" w:hAnsi="宋体" w:eastAsia="宋体" w:cs="宋体"/>
          <w:bCs/>
          <w:color w:val="auto"/>
          <w:lang w:eastAsia="zh-CN"/>
        </w:rPr>
        <w:t>：政府采购违法行为风险知悉确认书</w:t>
      </w:r>
      <w:r>
        <w:rPr>
          <w:rFonts w:hint="eastAsia" w:ascii="宋体" w:hAnsi="宋体" w:eastAsia="宋体" w:cs="宋体"/>
          <w:bCs/>
          <w:color w:val="auto"/>
          <w:lang w:val="en-US" w:eastAsia="zh-CN"/>
        </w:rPr>
        <w:t>（</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6A663042">
      <w:pPr>
        <w:pStyle w:val="4"/>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政府采购违法行为风险知悉确认书</w:t>
      </w:r>
    </w:p>
    <w:p w14:paraId="1D8EDDEC">
      <w:pPr>
        <w:keepNext w:val="0"/>
        <w:keepLines w:val="0"/>
        <w:pageBreakBefore w:val="0"/>
        <w:widowControl w:val="0"/>
        <w:kinsoku/>
        <w:wordWrap/>
        <w:overflowPunct/>
        <w:topLinePunct w:val="0"/>
        <w:autoSpaceDE/>
        <w:autoSpaceDN/>
        <w:bidi w:val="0"/>
        <w:adjustRightInd/>
        <w:snapToGrid/>
        <w:spacing w:after="157" w:afterLines="50" w:line="4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8582"/>
      </w:tblGrid>
      <w:tr w14:paraId="55367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8" w:type="dxa"/>
            <w:noWrap w:val="0"/>
            <w:vAlign w:val="center"/>
          </w:tcPr>
          <w:p w14:paraId="3A77B64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8582" w:type="dxa"/>
            <w:noWrap w:val="0"/>
            <w:vAlign w:val="center"/>
          </w:tcPr>
          <w:p w14:paraId="77FFA2A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供应商参与投标禁止情形</w:t>
            </w:r>
          </w:p>
        </w:tc>
      </w:tr>
      <w:tr w14:paraId="4ACA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18" w:type="dxa"/>
            <w:noWrap w:val="0"/>
            <w:vAlign w:val="center"/>
          </w:tcPr>
          <w:p w14:paraId="061E555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8582" w:type="dxa"/>
            <w:noWrap w:val="0"/>
            <w:vAlign w:val="center"/>
          </w:tcPr>
          <w:p w14:paraId="13D0BCF9">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rPr>
              <w:t>与其他投标供应商的法定代表人、主要经营负责人、投标授权代表人、项目负责人、主要技术人员为同一人、</w:t>
            </w:r>
            <w:r>
              <w:rPr>
                <w:rFonts w:hint="eastAsia" w:ascii="宋体" w:hAnsi="宋体" w:eastAsia="宋体" w:cs="宋体"/>
                <w:b/>
                <w:bCs/>
                <w:color w:val="auto"/>
                <w:sz w:val="24"/>
                <w:szCs w:val="24"/>
              </w:rPr>
              <w:t>属同一单位或者在同一单位缴纳社会保险。</w:t>
            </w:r>
          </w:p>
        </w:tc>
      </w:tr>
      <w:tr w14:paraId="5ADE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18" w:type="dxa"/>
            <w:noWrap w:val="0"/>
            <w:vAlign w:val="center"/>
          </w:tcPr>
          <w:p w14:paraId="620C05E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8582" w:type="dxa"/>
            <w:noWrap w:val="0"/>
            <w:vAlign w:val="center"/>
          </w:tcPr>
          <w:p w14:paraId="581B555A">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rPr>
              <w:t>参与本项目政府采购活动时，与其他投标供应商存在单位负责人为</w:t>
            </w:r>
            <w:r>
              <w:rPr>
                <w:rFonts w:hint="eastAsia" w:ascii="宋体" w:hAnsi="宋体" w:eastAsia="宋体" w:cs="宋体"/>
                <w:b/>
                <w:bCs/>
                <w:color w:val="auto"/>
                <w:sz w:val="24"/>
                <w:szCs w:val="24"/>
              </w:rPr>
              <w:t>同一人或直接控股、管理关系。</w:t>
            </w:r>
          </w:p>
        </w:tc>
      </w:tr>
      <w:tr w14:paraId="2BD6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8" w:type="dxa"/>
            <w:noWrap w:val="0"/>
            <w:vAlign w:val="center"/>
          </w:tcPr>
          <w:p w14:paraId="12A6E12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8582" w:type="dxa"/>
            <w:noWrap w:val="0"/>
            <w:vAlign w:val="center"/>
          </w:tcPr>
          <w:p w14:paraId="58CAE9B6">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rPr>
              <w:t>与其他投标供应商的投标文件或部分投标文件</w:t>
            </w:r>
            <w:r>
              <w:rPr>
                <w:rFonts w:hint="eastAsia" w:ascii="宋体" w:hAnsi="宋体" w:eastAsia="宋体" w:cs="宋体"/>
                <w:b/>
                <w:bCs/>
                <w:color w:val="auto"/>
                <w:sz w:val="24"/>
                <w:szCs w:val="24"/>
              </w:rPr>
              <w:t>相互混装或存在非正常一致。</w:t>
            </w:r>
          </w:p>
        </w:tc>
      </w:tr>
      <w:tr w14:paraId="6DB8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18" w:type="dxa"/>
            <w:noWrap w:val="0"/>
            <w:vAlign w:val="center"/>
          </w:tcPr>
          <w:p w14:paraId="3109A26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8582" w:type="dxa"/>
            <w:noWrap w:val="0"/>
            <w:vAlign w:val="center"/>
          </w:tcPr>
          <w:p w14:paraId="7A38612F">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rPr>
              <w:t>与其他投标供应商的投标文件由</w:t>
            </w:r>
            <w:r>
              <w:rPr>
                <w:rFonts w:hint="eastAsia" w:ascii="宋体" w:hAnsi="宋体" w:eastAsia="宋体" w:cs="宋体"/>
                <w:b/>
                <w:bCs/>
                <w:color w:val="auto"/>
                <w:sz w:val="24"/>
                <w:szCs w:val="24"/>
              </w:rPr>
              <w:t>同一单位或者同一人编制，</w:t>
            </w:r>
            <w:r>
              <w:rPr>
                <w:rFonts w:hint="eastAsia" w:ascii="宋体" w:hAnsi="宋体" w:eastAsia="宋体" w:cs="宋体"/>
                <w:color w:val="auto"/>
                <w:sz w:val="24"/>
                <w:szCs w:val="24"/>
              </w:rPr>
              <w:t>或者使用</w:t>
            </w:r>
            <w:r>
              <w:rPr>
                <w:rFonts w:hint="eastAsia" w:ascii="宋体" w:hAnsi="宋体" w:eastAsia="宋体" w:cs="宋体"/>
                <w:b/>
                <w:bCs/>
                <w:color w:val="auto"/>
                <w:sz w:val="24"/>
                <w:szCs w:val="24"/>
              </w:rPr>
              <w:t>同一设备编制</w:t>
            </w:r>
            <w:r>
              <w:rPr>
                <w:rFonts w:hint="eastAsia" w:ascii="宋体" w:hAnsi="宋体" w:eastAsia="宋体" w:cs="宋体"/>
                <w:color w:val="auto"/>
                <w:sz w:val="24"/>
                <w:szCs w:val="24"/>
              </w:rPr>
              <w:t>(“文件制作机器码”“文件创建标识码”一致)。</w:t>
            </w:r>
          </w:p>
        </w:tc>
      </w:tr>
      <w:tr w14:paraId="1C7B0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18" w:type="dxa"/>
            <w:noWrap w:val="0"/>
            <w:vAlign w:val="center"/>
          </w:tcPr>
          <w:p w14:paraId="1D12BF8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8582" w:type="dxa"/>
            <w:noWrap w:val="0"/>
            <w:vAlign w:val="center"/>
          </w:tcPr>
          <w:p w14:paraId="442EDD27">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rPr>
              <w:t>提供</w:t>
            </w:r>
            <w:r>
              <w:rPr>
                <w:rFonts w:hint="eastAsia" w:ascii="宋体" w:hAnsi="宋体" w:eastAsia="宋体" w:cs="宋体"/>
                <w:b/>
                <w:bCs/>
                <w:color w:val="auto"/>
                <w:sz w:val="24"/>
                <w:szCs w:val="24"/>
              </w:rPr>
              <w:t>未经出具机构核实</w:t>
            </w:r>
            <w:r>
              <w:rPr>
                <w:rFonts w:hint="eastAsia" w:ascii="宋体" w:hAnsi="宋体" w:eastAsia="宋体" w:cs="宋体"/>
                <w:color w:val="auto"/>
                <w:sz w:val="24"/>
                <w:szCs w:val="24"/>
              </w:rPr>
              <w:t>的虚假的检验检测报告、业绩材料、社保缴纳证明、学历学位证书、职称认证证书等材料。</w:t>
            </w:r>
          </w:p>
        </w:tc>
      </w:tr>
      <w:tr w14:paraId="141E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18" w:type="dxa"/>
            <w:noWrap w:val="0"/>
            <w:vAlign w:val="center"/>
          </w:tcPr>
          <w:p w14:paraId="2961107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8582" w:type="dxa"/>
            <w:noWrap w:val="0"/>
            <w:vAlign w:val="center"/>
          </w:tcPr>
          <w:p w14:paraId="08B5054D">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rPr>
              <w:t>擅自将投标密钥或电子营业执照出借他人使用或未妥善保管。</w:t>
            </w:r>
          </w:p>
        </w:tc>
      </w:tr>
    </w:tbl>
    <w:p w14:paraId="2CD9C13E">
      <w:pPr>
        <w:keepNext w:val="0"/>
        <w:keepLines w:val="0"/>
        <w:pageBreakBefore w:val="0"/>
        <w:widowControl w:val="0"/>
        <w:kinsoku/>
        <w:wordWrap/>
        <w:overflowPunct/>
        <w:topLinePunct w:val="0"/>
        <w:autoSpaceDE/>
        <w:autoSpaceDN/>
        <w:bidi w:val="0"/>
        <w:adjustRightInd/>
        <w:snapToGrid w:val="0"/>
        <w:spacing w:before="157" w:beforeLines="50" w:line="400" w:lineRule="exact"/>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 我单位已充分知悉“隐瞒真实情况，提供虚假资料”的法定情形，包括但不限于:</w:t>
      </w:r>
    </w:p>
    <w:p w14:paraId="5D2749C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)通过转让或者租借等方式从其他单位狄取资格或者资质证书投标的。</w:t>
      </w:r>
    </w:p>
    <w:p w14:paraId="652E3AF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(二)由其他单位或者其他单位负责人在投标供应商编制的投标文件上加盖印章或者签字的。</w:t>
      </w:r>
    </w:p>
    <w:p w14:paraId="02B8DD7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(三)项目负责人或者主要技术人员不是本单位人员的。</w:t>
      </w:r>
    </w:p>
    <w:p w14:paraId="45156FC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(四)投标保证金不是从投标供应商基本账户转出的。</w:t>
      </w:r>
    </w:p>
    <w:p w14:paraId="22986F0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(五)其他隐瞒真实情况、提供虚假资料的行为。</w:t>
      </w:r>
    </w:p>
    <w:p w14:paraId="272284E1">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二、我单位已充分知悉“与其他采购参加人串通投标”的法定情形，包括但不限于</w:t>
      </w:r>
      <w:r>
        <w:rPr>
          <w:rFonts w:hint="eastAsia" w:ascii="宋体" w:hAnsi="宋体" w:eastAsia="宋体" w:cs="宋体"/>
          <w:b/>
          <w:bCs/>
          <w:color w:val="auto"/>
          <w:sz w:val="24"/>
          <w:szCs w:val="24"/>
          <w:lang w:eastAsia="zh-CN"/>
        </w:rPr>
        <w:t>：</w:t>
      </w:r>
    </w:p>
    <w:p w14:paraId="2B4024D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(一)投标供应商之间相互约定给予未中标的供应商利益补偿。</w:t>
      </w:r>
    </w:p>
    <w:p w14:paraId="0328AA0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(二)不同投标供应商的法定代表人、主要经营负责人、项目投标授权代表人、项目负责人、主要技术人员为同一人、属同</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单位或者在同一单位缴纳社会保险。</w:t>
      </w:r>
    </w:p>
    <w:p w14:paraId="4EC729F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(三)不同投标供应商的投标文件由同</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单位或者同一人编制，或者由同一人分阶段参与编制的。</w:t>
      </w:r>
    </w:p>
    <w:p w14:paraId="6FCED52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(四)不同投标供应商的投标文件或部分投标文件相互混装。</w:t>
      </w:r>
    </w:p>
    <w:p w14:paraId="71141D6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(五)不同投标供应商的投标文件内容存在非正常</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致。</w:t>
      </w:r>
    </w:p>
    <w:p w14:paraId="56188F0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(六)由同一单位工作人员为两家以上(含两家)供应商进行同一项投标活动的。</w:t>
      </w:r>
    </w:p>
    <w:p w14:paraId="302DFDC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(七)不同投标人的投标报价呈规律性差异。</w:t>
      </w:r>
    </w:p>
    <w:p w14:paraId="3D5986C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(八)不同投标人的投标保证金从同</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单位或者个人的账户转出。</w:t>
      </w:r>
    </w:p>
    <w:p w14:paraId="2D6DB9A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(九)主管部门依照法律、法规认定的其他情形。</w:t>
      </w:r>
    </w:p>
    <w:p w14:paraId="0C91AF55">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三、我单位已充分知悉下列情形存在法律风险，在投标前已对相关风险事项进行排查。</w:t>
      </w:r>
    </w:p>
    <w:p w14:paraId="19511C9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(一)对于从其他主体获取的投标资料，我单位应审慎核查，确保其真实性。</w:t>
      </w:r>
      <w:r>
        <w:rPr>
          <w:rFonts w:hint="eastAsia" w:ascii="宋体" w:hAnsi="宋体" w:eastAsia="宋体" w:cs="宋体"/>
          <w:b/>
          <w:bCs/>
          <w:color w:val="auto"/>
          <w:sz w:val="24"/>
          <w:szCs w:val="24"/>
        </w:rPr>
        <w:t>如主管部门查实投标文件中存在虛假资料的，无论相关资料是否由第三方或本公司员工提供，均不影响主管部门对供应商存在“隐瞒真实情况，提供虚假资料”违法行为的认定。</w:t>
      </w:r>
    </w:p>
    <w:p w14:paraId="7753263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(二)对于涉及国家机关出具的公文、证件、证明材料等文件，</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旦涉嫌虛假，经查实，主管部门将依法从严处理，并移送有关部门追究法律责任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涉嫌犯罪的，移送司法机关处理。</w:t>
      </w:r>
    </w:p>
    <w:p w14:paraId="234117C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eastAsia="宋体" w:cs="宋体"/>
          <w:b/>
          <w:bCs/>
          <w:color w:val="auto"/>
          <w:sz w:val="24"/>
          <w:szCs w:val="24"/>
        </w:rPr>
        <w:t>擅自将投标密钥或电子营业执照出借他人使用所造成的法律后果，由我单位自行承担。</w:t>
      </w:r>
    </w:p>
    <w:p w14:paraId="2986C0A9">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四、我单位已充分知悉政府采购违法、违规行为的法律后果。</w:t>
      </w:r>
    </w:p>
    <w:p w14:paraId="647A541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经查实，若我单位存在政府采购违法、违规行为，主管部门]将依据《深圳经济特区政府采购</w:t>
      </w:r>
      <w:bookmarkStart w:id="0" w:name="_GoBack"/>
      <w:bookmarkEnd w:id="0"/>
      <w:r>
        <w:rPr>
          <w:rFonts w:hint="eastAsia" w:ascii="宋体" w:hAnsi="宋体" w:eastAsia="宋体" w:cs="宋体"/>
          <w:color w:val="auto"/>
          <w:sz w:val="24"/>
          <w:szCs w:val="24"/>
        </w:rPr>
        <w:t>条例》第五十七条的规定，处以</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至三年内禁止参与本市政府采购，并记入供应商诚信档案，处采购金额千分之十以上千分之二十以下罚款;情节严重的，取消参与本市政府采购资格，处采购刘金额千分之二十以上千分之三十以下罚款，由市场监管部门依法吊销营业执照。</w:t>
      </w:r>
    </w:p>
    <w:p w14:paraId="794D7A2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以下文字请投标供应商抄写并确认:“我单位已仔细阅读《政府采购违法行为风险知悉确认书》，充分知悉违法行为的法律后果，并承诺将严谨、诚信、依法依规参与政府采购活动”。</w:t>
      </w:r>
    </w:p>
    <w:p w14:paraId="4C847284">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32"/>
          <w:szCs w:val="32"/>
          <w:u w:val="single"/>
          <w:lang w:val="en-US" w:eastAsia="zh-CN"/>
        </w:rPr>
      </w:pPr>
      <w:r>
        <w:rPr>
          <w:rFonts w:hint="eastAsia" w:ascii="宋体" w:hAnsi="宋体" w:eastAsia="宋体" w:cs="宋体"/>
          <w:sz w:val="21"/>
          <w:szCs w:val="21"/>
          <w:u w:val="single"/>
          <w:lang w:val="en-US" w:eastAsia="zh-CN"/>
        </w:rPr>
        <w:t xml:space="preserve"> </w:t>
      </w:r>
      <w:r>
        <w:rPr>
          <w:rFonts w:hint="eastAsia" w:ascii="宋体" w:hAnsi="宋体" w:eastAsia="宋体" w:cs="宋体"/>
          <w:sz w:val="32"/>
          <w:szCs w:val="32"/>
          <w:u w:val="single"/>
          <w:lang w:val="en-US" w:eastAsia="zh-CN"/>
        </w:rPr>
        <w:t xml:space="preserve">                                                        </w:t>
      </w:r>
      <w:r>
        <w:rPr>
          <w:rFonts w:hint="eastAsia" w:ascii="宋体" w:hAnsi="宋体" w:cs="宋体"/>
          <w:sz w:val="32"/>
          <w:szCs w:val="32"/>
          <w:u w:val="single"/>
          <w:lang w:val="en-US" w:eastAsia="zh-CN"/>
        </w:rPr>
        <w:t xml:space="preserve">                     </w:t>
      </w:r>
      <w:r>
        <w:rPr>
          <w:rFonts w:hint="eastAsia" w:ascii="宋体" w:hAnsi="宋体" w:eastAsia="宋体" w:cs="宋体"/>
          <w:sz w:val="32"/>
          <w:szCs w:val="32"/>
          <w:u w:val="single"/>
          <w:lang w:val="en-US" w:eastAsia="zh-CN"/>
        </w:rPr>
        <w:t xml:space="preserve">           </w:t>
      </w:r>
    </w:p>
    <w:p w14:paraId="7311B01B">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32"/>
          <w:szCs w:val="32"/>
          <w:u w:val="single"/>
          <w:lang w:val="en-US" w:eastAsia="zh-CN"/>
        </w:rPr>
      </w:pPr>
      <w:r>
        <w:rPr>
          <w:rFonts w:hint="eastAsia" w:ascii="宋体" w:hAnsi="宋体" w:eastAsia="宋体" w:cs="宋体"/>
          <w:sz w:val="32"/>
          <w:szCs w:val="32"/>
          <w:u w:val="single"/>
          <w:lang w:val="en-US" w:eastAsia="zh-CN"/>
        </w:rPr>
        <w:t xml:space="preserve">                                                         </w:t>
      </w:r>
      <w:r>
        <w:rPr>
          <w:rFonts w:hint="eastAsia" w:ascii="宋体" w:hAnsi="宋体" w:cs="宋体"/>
          <w:sz w:val="32"/>
          <w:szCs w:val="32"/>
          <w:u w:val="single"/>
          <w:lang w:val="en-US" w:eastAsia="zh-CN"/>
        </w:rPr>
        <w:t xml:space="preserve">                     </w:t>
      </w:r>
      <w:r>
        <w:rPr>
          <w:rFonts w:hint="eastAsia" w:ascii="宋体" w:hAnsi="宋体" w:eastAsia="宋体" w:cs="宋体"/>
          <w:sz w:val="32"/>
          <w:szCs w:val="32"/>
          <w:u w:val="single"/>
          <w:lang w:val="en-US" w:eastAsia="zh-CN"/>
        </w:rPr>
        <w:t xml:space="preserve">           </w:t>
      </w:r>
    </w:p>
    <w:p w14:paraId="62A454E4">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32"/>
          <w:szCs w:val="32"/>
          <w:u w:val="single"/>
          <w:lang w:val="en-US" w:eastAsia="zh-CN"/>
        </w:rPr>
      </w:pPr>
      <w:r>
        <w:rPr>
          <w:rFonts w:hint="eastAsia" w:ascii="宋体" w:hAnsi="宋体" w:eastAsia="宋体" w:cs="宋体"/>
          <w:sz w:val="32"/>
          <w:szCs w:val="32"/>
          <w:u w:val="single"/>
          <w:lang w:val="en-US" w:eastAsia="zh-CN"/>
        </w:rPr>
        <w:t xml:space="preserve">                                                         </w:t>
      </w:r>
      <w:r>
        <w:rPr>
          <w:rFonts w:hint="eastAsia" w:ascii="宋体" w:hAnsi="宋体" w:cs="宋体"/>
          <w:sz w:val="32"/>
          <w:szCs w:val="32"/>
          <w:u w:val="single"/>
          <w:lang w:val="en-US" w:eastAsia="zh-CN"/>
        </w:rPr>
        <w:t xml:space="preserve">                     </w:t>
      </w:r>
      <w:r>
        <w:rPr>
          <w:rFonts w:hint="eastAsia" w:ascii="宋体" w:hAnsi="宋体" w:eastAsia="宋体" w:cs="宋体"/>
          <w:sz w:val="32"/>
          <w:szCs w:val="32"/>
          <w:u w:val="single"/>
          <w:lang w:val="en-US" w:eastAsia="zh-CN"/>
        </w:rPr>
        <w:t xml:space="preserve">           </w:t>
      </w:r>
    </w:p>
    <w:p w14:paraId="6800C3C7">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32"/>
          <w:szCs w:val="32"/>
          <w:u w:val="single"/>
          <w:lang w:val="en-US" w:eastAsia="zh-CN"/>
        </w:rPr>
      </w:pPr>
      <w:r>
        <w:rPr>
          <w:rFonts w:hint="eastAsia" w:ascii="宋体" w:hAnsi="宋体" w:eastAsia="宋体" w:cs="宋体"/>
          <w:sz w:val="32"/>
          <w:szCs w:val="32"/>
          <w:u w:val="single"/>
          <w:lang w:val="en-US" w:eastAsia="zh-CN"/>
        </w:rPr>
        <w:t xml:space="preserve">                                                         </w:t>
      </w:r>
      <w:r>
        <w:rPr>
          <w:rFonts w:hint="eastAsia" w:ascii="宋体" w:hAnsi="宋体" w:cs="宋体"/>
          <w:sz w:val="32"/>
          <w:szCs w:val="32"/>
          <w:u w:val="single"/>
          <w:lang w:val="en-US" w:eastAsia="zh-CN"/>
        </w:rPr>
        <w:t xml:space="preserve">                     </w:t>
      </w:r>
      <w:r>
        <w:rPr>
          <w:rFonts w:hint="eastAsia" w:ascii="宋体" w:hAnsi="宋体" w:eastAsia="宋体" w:cs="宋体"/>
          <w:sz w:val="32"/>
          <w:szCs w:val="32"/>
          <w:u w:val="single"/>
          <w:lang w:val="en-US" w:eastAsia="zh-CN"/>
        </w:rPr>
        <w:t xml:space="preserve">           </w:t>
      </w:r>
    </w:p>
    <w:p w14:paraId="48CF01EA">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 xml:space="preserve"> </w:t>
      </w:r>
    </w:p>
    <w:p w14:paraId="1C1A22CB">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供应商（盖章）：</w:t>
      </w:r>
    </w:p>
    <w:p w14:paraId="46A89444">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 xml:space="preserve">法定代表人（签字）：                  </w:t>
      </w:r>
    </w:p>
    <w:p w14:paraId="00F2E0A7">
      <w:pPr>
        <w:pStyle w:val="5"/>
        <w:jc w:val="righ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37CEF1D6">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eastAsia" w:ascii="宋体" w:hAnsi="宋体" w:eastAsia="宋体" w:cs="宋体"/>
          <w:sz w:val="24"/>
          <w:szCs w:val="24"/>
        </w:rPr>
      </w:pPr>
    </w:p>
    <w:p w14:paraId="32856A54">
      <w:pPr>
        <w:keepNext w:val="0"/>
        <w:keepLines w:val="0"/>
        <w:pageBreakBefore w:val="0"/>
        <w:widowControl w:val="0"/>
        <w:kinsoku/>
        <w:wordWrap/>
        <w:overflowPunct/>
        <w:topLinePunct w:val="0"/>
        <w:autoSpaceDE/>
        <w:autoSpaceDN/>
        <w:bidi w:val="0"/>
        <w:adjustRightInd/>
        <w:snapToGrid w:val="0"/>
        <w:spacing w:line="360" w:lineRule="exact"/>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注:《政府采购违法行为风险知悉确认书》需由投标供应商负责人签字并加盖单位公章后</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扫描至投标文件</w:t>
      </w:r>
      <w:r>
        <w:rPr>
          <w:rFonts w:hint="eastAsia" w:ascii="宋体" w:hAnsi="宋体" w:eastAsia="宋体" w:cs="宋体"/>
          <w:b/>
          <w:bCs/>
          <w:color w:val="auto"/>
          <w:sz w:val="24"/>
          <w:szCs w:val="24"/>
          <w:lang w:eastAsia="zh-CN"/>
        </w:rPr>
        <w:t>一</w:t>
      </w:r>
      <w:r>
        <w:rPr>
          <w:rFonts w:hint="eastAsia" w:ascii="宋体" w:hAnsi="宋体" w:eastAsia="宋体" w:cs="宋体"/>
          <w:b/>
          <w:bCs/>
          <w:color w:val="auto"/>
          <w:sz w:val="24"/>
          <w:szCs w:val="24"/>
        </w:rPr>
        <w:t>并提交。</w:t>
      </w:r>
    </w:p>
    <w:p w14:paraId="7A25956C">
      <w:pPr>
        <w:rPr>
          <w:rFonts w:hint="eastAsia" w:ascii="宋体" w:hAnsi="宋体" w:eastAsia="宋体" w:cs="宋体"/>
          <w:bCs/>
          <w:color w:val="auto"/>
        </w:rPr>
      </w:pPr>
      <w:r>
        <w:rPr>
          <w:rFonts w:hint="eastAsia" w:ascii="宋体" w:hAnsi="宋体" w:eastAsia="宋体" w:cs="宋体"/>
          <w:bCs/>
          <w:color w:val="auto"/>
        </w:rPr>
        <w:br w:type="page"/>
      </w:r>
    </w:p>
    <w:p w14:paraId="14E46B16">
      <w:pPr>
        <w:pStyle w:val="4"/>
        <w:keepNext w:val="0"/>
        <w:keepLines w:val="0"/>
        <w:pageBreakBefore w:val="0"/>
        <w:widowControl w:val="0"/>
        <w:numPr>
          <w:ilvl w:val="0"/>
          <w:numId w:val="0"/>
        </w:numPr>
        <w:kinsoku/>
        <w:wordWrap/>
        <w:overflowPunct/>
        <w:topLinePunct w:val="0"/>
        <w:autoSpaceDE/>
        <w:autoSpaceDN/>
        <w:bidi w:val="0"/>
        <w:adjustRightInd/>
        <w:snapToGrid/>
        <w:spacing w:after="469" w:afterLines="150"/>
        <w:jc w:val="both"/>
        <w:textAlignment w:val="auto"/>
        <w:rPr>
          <w:rFonts w:hint="eastAsia" w:ascii="宋体" w:hAnsi="宋体" w:eastAsia="宋体" w:cs="宋体"/>
          <w:bCs/>
          <w:color w:val="auto"/>
          <w:lang w:val="en-US" w:eastAsia="zh-CN"/>
        </w:rPr>
      </w:pPr>
      <w:r>
        <w:rPr>
          <w:rFonts w:hint="eastAsia" w:ascii="宋体" w:hAnsi="宋体" w:eastAsia="宋体" w:cs="宋体"/>
          <w:bCs/>
          <w:color w:val="auto"/>
          <w:lang w:eastAsia="zh-CN"/>
        </w:rPr>
        <w:t>格式</w:t>
      </w:r>
      <w:r>
        <w:rPr>
          <w:rFonts w:hint="eastAsia" w:ascii="宋体" w:hAnsi="宋体" w:eastAsia="宋体" w:cs="宋体"/>
          <w:bCs/>
          <w:color w:val="auto"/>
          <w:lang w:val="en-US" w:eastAsia="zh-CN"/>
        </w:rPr>
        <w:t>17</w:t>
      </w:r>
      <w:r>
        <w:rPr>
          <w:rFonts w:hint="eastAsia" w:ascii="宋体" w:hAnsi="宋体" w:eastAsia="宋体" w:cs="宋体"/>
          <w:bCs/>
          <w:color w:val="auto"/>
          <w:lang w:eastAsia="zh-CN"/>
        </w:rPr>
        <w:t>：</w:t>
      </w:r>
      <w:r>
        <w:rPr>
          <w:rFonts w:hint="eastAsia" w:ascii="宋体" w:hAnsi="宋体" w:eastAsia="宋体" w:cs="宋体"/>
          <w:bCs/>
          <w:color w:val="auto"/>
          <w:lang w:val="en-US" w:eastAsia="zh-CN"/>
        </w:rPr>
        <w:t>警示情形自查确认表（</w:t>
      </w:r>
      <w:r>
        <w:rPr>
          <w:rFonts w:hint="eastAsia" w:ascii="宋体" w:hAnsi="宋体" w:eastAsia="宋体" w:cs="宋体"/>
          <w:bCs/>
          <w:color w:val="auto"/>
          <w:lang w:eastAsia="zh-CN"/>
        </w:rPr>
        <w:t>公开遴选文件用）</w:t>
      </w:r>
    </w:p>
    <w:p w14:paraId="10C690FF">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val="0"/>
          <w:color w:val="auto"/>
          <w:kern w:val="2"/>
          <w:sz w:val="44"/>
          <w:szCs w:val="44"/>
          <w:lang w:val="en-US" w:eastAsia="zh-CN" w:bidi="ar-SA"/>
        </w:rPr>
      </w:pPr>
      <w:r>
        <w:rPr>
          <w:rFonts w:hint="eastAsia" w:ascii="宋体" w:hAnsi="宋体" w:eastAsia="宋体" w:cs="宋体"/>
          <w:b/>
          <w:bCs w:val="0"/>
          <w:color w:val="auto"/>
          <w:kern w:val="2"/>
          <w:sz w:val="44"/>
          <w:szCs w:val="44"/>
          <w:lang w:val="en-US" w:eastAsia="zh-CN" w:bidi="ar-SA"/>
        </w:rPr>
        <w:t>警示情形自查确认表</w:t>
      </w:r>
    </w:p>
    <w:tbl>
      <w:tblPr>
        <w:tblStyle w:val="11"/>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885"/>
        <w:gridCol w:w="6582"/>
        <w:gridCol w:w="540"/>
        <w:gridCol w:w="510"/>
      </w:tblGrid>
      <w:tr w14:paraId="195C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98" w:type="dxa"/>
            <w:noWrap w:val="0"/>
            <w:vAlign w:val="center"/>
          </w:tcPr>
          <w:p w14:paraId="52D994C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序号</w:t>
            </w:r>
          </w:p>
        </w:tc>
        <w:tc>
          <w:tcPr>
            <w:tcW w:w="885" w:type="dxa"/>
            <w:noWrap w:val="0"/>
            <w:vAlign w:val="center"/>
          </w:tcPr>
          <w:p w14:paraId="30E8D8B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类别</w:t>
            </w:r>
          </w:p>
        </w:tc>
        <w:tc>
          <w:tcPr>
            <w:tcW w:w="6582" w:type="dxa"/>
            <w:noWrap w:val="0"/>
            <w:vAlign w:val="center"/>
          </w:tcPr>
          <w:p w14:paraId="7BF96DD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内容</w:t>
            </w:r>
          </w:p>
        </w:tc>
        <w:tc>
          <w:tcPr>
            <w:tcW w:w="1050" w:type="dxa"/>
            <w:gridSpan w:val="2"/>
            <w:noWrap w:val="0"/>
            <w:vAlign w:val="center"/>
          </w:tcPr>
          <w:p w14:paraId="6F3CD92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选项</w:t>
            </w:r>
          </w:p>
        </w:tc>
      </w:tr>
      <w:tr w14:paraId="4D96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98" w:type="dxa"/>
            <w:noWrap w:val="0"/>
            <w:vAlign w:val="center"/>
          </w:tcPr>
          <w:p w14:paraId="34870A0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885" w:type="dxa"/>
            <w:vMerge w:val="restart"/>
            <w:noWrap w:val="0"/>
            <w:vAlign w:val="center"/>
          </w:tcPr>
          <w:p w14:paraId="2D8AEBD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color w:val="auto"/>
                <w:sz w:val="24"/>
                <w:szCs w:val="24"/>
                <w:lang w:eastAsia="zh-CN"/>
              </w:rPr>
              <w:t>串通投标</w:t>
            </w:r>
          </w:p>
        </w:tc>
        <w:tc>
          <w:tcPr>
            <w:tcW w:w="6582" w:type="dxa"/>
            <w:noWrap w:val="0"/>
            <w:vAlign w:val="center"/>
          </w:tcPr>
          <w:p w14:paraId="0CCD4C3F">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我单位不存在与其他投标供应商的法定代表人、主要经营负责人、项目投标授权代表人、项目负责人、主要技术人员为同一人、属同一单位或者在同一单位缴纳社会保险的“串通投标”违法行为。</w:t>
            </w:r>
          </w:p>
        </w:tc>
        <w:tc>
          <w:tcPr>
            <w:tcW w:w="540" w:type="dxa"/>
            <w:noWrap w:val="0"/>
            <w:vAlign w:val="center"/>
          </w:tcPr>
          <w:p w14:paraId="4F29114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是</w:t>
            </w:r>
          </w:p>
        </w:tc>
        <w:tc>
          <w:tcPr>
            <w:tcW w:w="510" w:type="dxa"/>
            <w:noWrap w:val="0"/>
            <w:vAlign w:val="center"/>
          </w:tcPr>
          <w:p w14:paraId="567CD7B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6F788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98" w:type="dxa"/>
            <w:noWrap w:val="0"/>
            <w:vAlign w:val="center"/>
          </w:tcPr>
          <w:p w14:paraId="18C18D1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885" w:type="dxa"/>
            <w:vMerge w:val="continue"/>
            <w:noWrap w:val="0"/>
            <w:vAlign w:val="center"/>
          </w:tcPr>
          <w:p w14:paraId="5A1BAD64">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20C34048">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我单位不存在与其他投标供应商的投标文件由同一单位或者同一人编制的“串通投标”违法行为。</w:t>
            </w:r>
          </w:p>
        </w:tc>
        <w:tc>
          <w:tcPr>
            <w:tcW w:w="540" w:type="dxa"/>
            <w:noWrap w:val="0"/>
            <w:vAlign w:val="center"/>
          </w:tcPr>
          <w:p w14:paraId="50F70B4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5C392F4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433D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98" w:type="dxa"/>
            <w:noWrap w:val="0"/>
            <w:vAlign w:val="center"/>
          </w:tcPr>
          <w:p w14:paraId="30C1397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885" w:type="dxa"/>
            <w:vMerge w:val="continue"/>
            <w:noWrap w:val="0"/>
            <w:vAlign w:val="center"/>
          </w:tcPr>
          <w:p w14:paraId="5C8A80FC">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3D7B9688">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我单位不存在与其他投标供应商的投标文件或部分投标文件相互混装的“串通投标”违法行为。</w:t>
            </w:r>
          </w:p>
        </w:tc>
        <w:tc>
          <w:tcPr>
            <w:tcW w:w="540" w:type="dxa"/>
            <w:noWrap w:val="0"/>
            <w:vAlign w:val="center"/>
          </w:tcPr>
          <w:p w14:paraId="3C07275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050F72D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1BFC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98" w:type="dxa"/>
            <w:noWrap w:val="0"/>
            <w:vAlign w:val="center"/>
          </w:tcPr>
          <w:p w14:paraId="3743E57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885" w:type="dxa"/>
            <w:vMerge w:val="continue"/>
            <w:noWrap w:val="0"/>
            <w:vAlign w:val="center"/>
          </w:tcPr>
          <w:p w14:paraId="2185296E">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5C70C6D9">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我单位不存在与其他投标供应商的投标文件内容非正常一致的“串通投标”违法行为。</w:t>
            </w:r>
          </w:p>
        </w:tc>
        <w:tc>
          <w:tcPr>
            <w:tcW w:w="540" w:type="dxa"/>
            <w:noWrap w:val="0"/>
            <w:vAlign w:val="center"/>
          </w:tcPr>
          <w:p w14:paraId="079BEE0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6DDF916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0516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8" w:type="dxa"/>
            <w:noWrap w:val="0"/>
            <w:vAlign w:val="center"/>
          </w:tcPr>
          <w:p w14:paraId="02A0514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885" w:type="dxa"/>
            <w:vMerge w:val="continue"/>
            <w:noWrap w:val="0"/>
            <w:vAlign w:val="center"/>
          </w:tcPr>
          <w:p w14:paraId="5CF1AE1C">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51783D3B">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我单位不存在由同一单位工作人员为两家(含)以上供应商进行同一项投标活动的“串通投标”违法行为。</w:t>
            </w:r>
          </w:p>
        </w:tc>
        <w:tc>
          <w:tcPr>
            <w:tcW w:w="540" w:type="dxa"/>
            <w:noWrap w:val="0"/>
            <w:vAlign w:val="center"/>
          </w:tcPr>
          <w:p w14:paraId="5DE8BF0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6475C49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09C1B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798" w:type="dxa"/>
            <w:noWrap w:val="0"/>
            <w:vAlign w:val="center"/>
          </w:tcPr>
          <w:p w14:paraId="7A76896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885" w:type="dxa"/>
            <w:vMerge w:val="continue"/>
            <w:noWrap w:val="0"/>
            <w:vAlign w:val="center"/>
          </w:tcPr>
          <w:p w14:paraId="27469E72">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56E4D8CD">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我单位不存在与其他投标供应商相互约定给予未中标供应商利益补偿的“串通投标”违法行为。</w:t>
            </w:r>
          </w:p>
        </w:tc>
        <w:tc>
          <w:tcPr>
            <w:tcW w:w="540" w:type="dxa"/>
            <w:noWrap w:val="0"/>
            <w:vAlign w:val="center"/>
          </w:tcPr>
          <w:p w14:paraId="6BC10C8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7A3D21B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4A282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798" w:type="dxa"/>
            <w:noWrap w:val="0"/>
            <w:vAlign w:val="center"/>
          </w:tcPr>
          <w:p w14:paraId="282D09A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885" w:type="dxa"/>
            <w:vMerge w:val="restart"/>
            <w:noWrap w:val="0"/>
            <w:vAlign w:val="center"/>
          </w:tcPr>
          <w:p w14:paraId="56A5265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color w:val="auto"/>
                <w:sz w:val="24"/>
                <w:szCs w:val="24"/>
                <w:lang w:eastAsia="zh-CN"/>
              </w:rPr>
              <w:t>虚假材料</w:t>
            </w:r>
          </w:p>
        </w:tc>
        <w:tc>
          <w:tcPr>
            <w:tcW w:w="6582" w:type="dxa"/>
            <w:noWrap w:val="0"/>
            <w:vAlign w:val="center"/>
          </w:tcPr>
          <w:p w14:paraId="31C46DAB">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lang w:eastAsia="zh-CN"/>
              </w:rPr>
              <w:t>我单位已认真核查了投标文件的全部内容，</w:t>
            </w:r>
            <w:r>
              <w:rPr>
                <w:rFonts w:hint="eastAsia" w:ascii="宋体" w:hAnsi="宋体" w:eastAsia="宋体" w:cs="宋体"/>
                <w:b/>
                <w:bCs/>
                <w:color w:val="auto"/>
                <w:sz w:val="24"/>
                <w:szCs w:val="24"/>
                <w:lang w:eastAsia="zh-CN"/>
              </w:rPr>
              <w:t>所有资料(包括但不限于人员学历证书、职称证书、合同、履约验收材料或从其他单位取得的检验检测报告、证书、证明等材料)均为真实资料，已通过出具机构或全国认证认可信息公共服是否务平台(认e云平台)等官方渠道核实材料内容的真实性。</w:t>
            </w:r>
            <w:r>
              <w:rPr>
                <w:rFonts w:hint="eastAsia" w:ascii="宋体" w:hAnsi="宋体" w:eastAsia="宋体" w:cs="宋体"/>
                <w:color w:val="auto"/>
                <w:sz w:val="24"/>
                <w:szCs w:val="24"/>
                <w:lang w:eastAsia="zh-CN"/>
              </w:rPr>
              <w:t>我单位对投标文件中全部投标资料的真实性负责。</w:t>
            </w:r>
          </w:p>
        </w:tc>
        <w:tc>
          <w:tcPr>
            <w:tcW w:w="540" w:type="dxa"/>
            <w:noWrap w:val="0"/>
            <w:vAlign w:val="center"/>
          </w:tcPr>
          <w:p w14:paraId="093BD879">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是</w:t>
            </w:r>
          </w:p>
        </w:tc>
        <w:tc>
          <w:tcPr>
            <w:tcW w:w="510" w:type="dxa"/>
            <w:noWrap w:val="0"/>
            <w:vAlign w:val="center"/>
          </w:tcPr>
          <w:p w14:paraId="1D001B9F">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否</w:t>
            </w:r>
          </w:p>
        </w:tc>
      </w:tr>
      <w:tr w14:paraId="2BAF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98" w:type="dxa"/>
            <w:noWrap w:val="0"/>
            <w:vAlign w:val="center"/>
          </w:tcPr>
          <w:p w14:paraId="1DB888B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885" w:type="dxa"/>
            <w:vMerge w:val="continue"/>
            <w:noWrap w:val="0"/>
            <w:vAlign w:val="center"/>
          </w:tcPr>
          <w:p w14:paraId="2509D1D1">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64E30E61">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我单位不存在通过转让或者租借等方式从其他单位获取资格或者资质证书投标的“提供虚假资料”违法行为。</w:t>
            </w:r>
          </w:p>
        </w:tc>
        <w:tc>
          <w:tcPr>
            <w:tcW w:w="540" w:type="dxa"/>
            <w:noWrap w:val="0"/>
            <w:vAlign w:val="center"/>
          </w:tcPr>
          <w:p w14:paraId="6561BF0B">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341D9883">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6700D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98" w:type="dxa"/>
            <w:noWrap w:val="0"/>
            <w:vAlign w:val="center"/>
          </w:tcPr>
          <w:p w14:paraId="5CE7FB4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885" w:type="dxa"/>
            <w:vMerge w:val="continue"/>
            <w:noWrap w:val="0"/>
            <w:vAlign w:val="center"/>
          </w:tcPr>
          <w:p w14:paraId="313CCEFD">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48D9CA4A">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我单位不存在由其他单位或者其他单位负责人在我单位投标文件上加盖印章或者签字的“提供虚假资料”违法行为。</w:t>
            </w:r>
          </w:p>
        </w:tc>
        <w:tc>
          <w:tcPr>
            <w:tcW w:w="540" w:type="dxa"/>
            <w:noWrap w:val="0"/>
            <w:vAlign w:val="center"/>
          </w:tcPr>
          <w:p w14:paraId="69A538E1">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6ACC046C">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23119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98" w:type="dxa"/>
            <w:noWrap w:val="0"/>
            <w:vAlign w:val="center"/>
          </w:tcPr>
          <w:p w14:paraId="6270ED4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885" w:type="dxa"/>
            <w:vMerge w:val="continue"/>
            <w:noWrap w:val="0"/>
            <w:vAlign w:val="center"/>
          </w:tcPr>
          <w:p w14:paraId="3383597E">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4B061BD9">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我单位不存在项目负责人或者主要技术人员不是本单位人员的“提供虚假资料”违法行为。</w:t>
            </w:r>
          </w:p>
        </w:tc>
        <w:tc>
          <w:tcPr>
            <w:tcW w:w="540" w:type="dxa"/>
            <w:noWrap w:val="0"/>
            <w:vAlign w:val="center"/>
          </w:tcPr>
          <w:p w14:paraId="0031CB04">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7F023786">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6350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98" w:type="dxa"/>
            <w:noWrap w:val="0"/>
            <w:vAlign w:val="center"/>
          </w:tcPr>
          <w:p w14:paraId="3A808DF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885" w:type="dxa"/>
            <w:vMerge w:val="continue"/>
            <w:noWrap w:val="0"/>
            <w:vAlign w:val="center"/>
          </w:tcPr>
          <w:p w14:paraId="0E394F54">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3FF59705">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我单位不存在投标保证金( 根据采购文件要求提交)不是从我单位基本账户转出的“提供虚假资料”违法行为。</w:t>
            </w:r>
          </w:p>
        </w:tc>
        <w:tc>
          <w:tcPr>
            <w:tcW w:w="540" w:type="dxa"/>
            <w:noWrap w:val="0"/>
            <w:vAlign w:val="center"/>
          </w:tcPr>
          <w:p w14:paraId="31DC735F">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6016E93D">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5278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8" w:type="dxa"/>
            <w:noWrap w:val="0"/>
            <w:vAlign w:val="center"/>
          </w:tcPr>
          <w:p w14:paraId="40D6DA1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885" w:type="dxa"/>
            <w:vMerge w:val="restart"/>
            <w:noWrap w:val="0"/>
            <w:vAlign w:val="center"/>
          </w:tcPr>
          <w:p w14:paraId="1A209D5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color w:val="auto"/>
                <w:sz w:val="24"/>
                <w:szCs w:val="24"/>
                <w:lang w:eastAsia="zh-CN"/>
              </w:rPr>
              <w:t>关联关系及其他情形</w:t>
            </w:r>
          </w:p>
        </w:tc>
        <w:tc>
          <w:tcPr>
            <w:tcW w:w="6582" w:type="dxa"/>
            <w:noWrap w:val="0"/>
            <w:vAlign w:val="center"/>
          </w:tcPr>
          <w:p w14:paraId="29B95F30">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我单位严格管理本单位的电子秘钥及电子营业执照，不委托或出借给第三方(人)使用和管理</w:t>
            </w:r>
          </w:p>
        </w:tc>
        <w:tc>
          <w:tcPr>
            <w:tcW w:w="540" w:type="dxa"/>
            <w:noWrap w:val="0"/>
            <w:vAlign w:val="center"/>
          </w:tcPr>
          <w:p w14:paraId="18E84B9F">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454E3B9C">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1640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98" w:type="dxa"/>
            <w:noWrap w:val="0"/>
            <w:vAlign w:val="center"/>
          </w:tcPr>
          <w:p w14:paraId="11E34CB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885" w:type="dxa"/>
            <w:vMerge w:val="continue"/>
            <w:noWrap w:val="0"/>
            <w:vAlign w:val="center"/>
          </w:tcPr>
          <w:p w14:paraId="519517F6">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50005851">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我单位不使用公共电脑设备或公共网络编制、上传投标文件。</w:t>
            </w:r>
          </w:p>
        </w:tc>
        <w:tc>
          <w:tcPr>
            <w:tcW w:w="540" w:type="dxa"/>
            <w:noWrap w:val="0"/>
            <w:vAlign w:val="center"/>
          </w:tcPr>
          <w:p w14:paraId="2C981501">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3F9400F1">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1503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98" w:type="dxa"/>
            <w:noWrap w:val="0"/>
            <w:vAlign w:val="center"/>
          </w:tcPr>
          <w:p w14:paraId="36934FD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885" w:type="dxa"/>
            <w:vMerge w:val="continue"/>
            <w:noWrap w:val="0"/>
            <w:vAlign w:val="center"/>
          </w:tcPr>
          <w:p w14:paraId="0CDFBAB3">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3611E60A">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我单位与其他投标供应商在参与本项目时，不存在单位负责人为同一人或直接控股、管理关系的行为。</w:t>
            </w:r>
          </w:p>
        </w:tc>
        <w:tc>
          <w:tcPr>
            <w:tcW w:w="540" w:type="dxa"/>
            <w:noWrap w:val="0"/>
            <w:vAlign w:val="center"/>
          </w:tcPr>
          <w:p w14:paraId="6CD18A91">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2A26BCE0">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5657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98" w:type="dxa"/>
            <w:noWrap w:val="0"/>
            <w:vAlign w:val="center"/>
          </w:tcPr>
          <w:p w14:paraId="7DF2445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885" w:type="dxa"/>
            <w:vMerge w:val="continue"/>
            <w:noWrap w:val="0"/>
            <w:vAlign w:val="center"/>
          </w:tcPr>
          <w:p w14:paraId="4D3F7F0B">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1937B9C3">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我单位在参与本项目(单一来源采购项目除外)时，不存在同时为本项目提供整体设计、规范编制或者项目管理、监</w:t>
            </w:r>
          </w:p>
          <w:p w14:paraId="6F403D51">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理、检测等服务的行为。</w:t>
            </w:r>
          </w:p>
        </w:tc>
        <w:tc>
          <w:tcPr>
            <w:tcW w:w="540" w:type="dxa"/>
            <w:noWrap w:val="0"/>
            <w:vAlign w:val="center"/>
          </w:tcPr>
          <w:p w14:paraId="5354CBAA">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5726775E">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35D0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798" w:type="dxa"/>
            <w:noWrap w:val="0"/>
            <w:vAlign w:val="center"/>
          </w:tcPr>
          <w:p w14:paraId="4AFC65F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885" w:type="dxa"/>
            <w:vMerge w:val="continue"/>
            <w:noWrap w:val="0"/>
            <w:vAlign w:val="center"/>
          </w:tcPr>
          <w:p w14:paraId="08C01425">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115E9195">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我单位在本项目中，</w:t>
            </w:r>
            <w:r>
              <w:rPr>
                <w:rFonts w:hint="eastAsia" w:ascii="宋体" w:hAnsi="宋体" w:eastAsia="宋体" w:cs="宋体"/>
                <w:color w:val="auto"/>
                <w:sz w:val="24"/>
                <w:szCs w:val="24"/>
                <w:lang w:eastAsia="zh-CN"/>
              </w:rPr>
              <w:sym w:font="Wingdings 2" w:char="00A3"/>
            </w:r>
            <w:r>
              <w:rPr>
                <w:rFonts w:hint="eastAsia" w:ascii="宋体" w:hAnsi="宋体" w:eastAsia="宋体" w:cs="宋体"/>
                <w:color w:val="auto"/>
                <w:sz w:val="24"/>
                <w:szCs w:val="24"/>
                <w:lang w:eastAsia="zh-CN"/>
              </w:rPr>
              <w:t>是</w:t>
            </w:r>
            <w:r>
              <w:rPr>
                <w:rFonts w:hint="eastAsia" w:ascii="宋体" w:hAnsi="宋体" w:eastAsia="宋体" w:cs="宋体"/>
                <w:color w:val="auto"/>
                <w:sz w:val="24"/>
                <w:szCs w:val="24"/>
                <w:lang w:eastAsia="zh-CN"/>
              </w:rPr>
              <w:sym w:font="Wingdings 2" w:char="00A3"/>
            </w:r>
            <w:r>
              <w:rPr>
                <w:rFonts w:hint="eastAsia" w:ascii="宋体" w:hAnsi="宋体" w:eastAsia="宋体" w:cs="宋体"/>
                <w:color w:val="auto"/>
                <w:sz w:val="24"/>
                <w:szCs w:val="24"/>
                <w:lang w:eastAsia="zh-CN"/>
              </w:rPr>
              <w:t>否</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委托第三方(人)代为办理或从生产厂家、代理商等第三方(人)间接取得投标文件涉及的检验检测报告、证书、证明等材料。</w:t>
            </w:r>
          </w:p>
        </w:tc>
        <w:tc>
          <w:tcPr>
            <w:tcW w:w="540" w:type="dxa"/>
            <w:noWrap w:val="0"/>
            <w:vAlign w:val="center"/>
          </w:tcPr>
          <w:p w14:paraId="074DB455">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5189668F">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75DF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5" w:hRule="atLeast"/>
        </w:trPr>
        <w:tc>
          <w:tcPr>
            <w:tcW w:w="9315" w:type="dxa"/>
            <w:gridSpan w:val="5"/>
            <w:noWrap w:val="0"/>
            <w:vAlign w:val="center"/>
          </w:tcPr>
          <w:p w14:paraId="1AA7BF77">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若第16项选择“是”，则投标供应商需要填写：</w:t>
            </w:r>
          </w:p>
          <w:p w14:paraId="29C0A406">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①相关材料类型(必填)(包括检验检测报告、学历证书、职称证书、社保证明、合同业绩、其他等，以下拉列表显示)；</w:t>
            </w:r>
          </w:p>
          <w:p w14:paraId="415D93AB">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②相关材料的名称(必填)(按材料类型填写，不同类型的需分别填写)；</w:t>
            </w:r>
          </w:p>
          <w:p w14:paraId="38CE6B09">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③相关材料出具单位(必填) (按材料类型填写，出具单位即为相关材料的落款单位)；</w:t>
            </w:r>
          </w:p>
          <w:p w14:paraId="7F26ED29">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④是否向材料出具单位核实材料真实性(必填)(按材料类型填写，以下拉列表显示“是”和“否”)；</w:t>
            </w:r>
          </w:p>
          <w:p w14:paraId="3935D4B9">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⑤第三方(人)的基本信息(必填), (按材料类型填写，以下拉列表显示“单位”和“个人”，其中，“单位”需填写单位全称、统一</w:t>
            </w:r>
            <w:r>
              <w:rPr>
                <w:rFonts w:hint="eastAsia" w:ascii="宋体" w:hAnsi="宋体" w:eastAsia="宋体" w:cs="宋体"/>
                <w:color w:val="auto"/>
                <w:sz w:val="24"/>
                <w:szCs w:val="24"/>
                <w:lang w:val="en-US" w:eastAsia="zh-CN"/>
              </w:rPr>
              <w:t>社会</w:t>
            </w:r>
            <w:r>
              <w:rPr>
                <w:rFonts w:hint="eastAsia" w:ascii="宋体" w:hAnsi="宋体" w:eastAsia="宋体" w:cs="宋体"/>
                <w:color w:val="auto"/>
                <w:sz w:val="24"/>
                <w:szCs w:val="24"/>
                <w:lang w:eastAsia="zh-CN"/>
              </w:rPr>
              <w:t>信用代码、联系人及电话，“个人”需填写个人姓名、联系方式)；</w:t>
            </w:r>
          </w:p>
          <w:p w14:paraId="132242D9">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⑥相关材料的编号(选填)(按材料类型填写)；</w:t>
            </w:r>
          </w:p>
          <w:p w14:paraId="4510BC64">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lang w:eastAsia="zh-CN"/>
              </w:rPr>
              <w:t>⑦相关材料出具时间(选填)(按材料类型填写)。</w:t>
            </w:r>
          </w:p>
        </w:tc>
      </w:tr>
    </w:tbl>
    <w:p w14:paraId="34A4D2DF">
      <w:pPr>
        <w:pStyle w:val="4"/>
        <w:keepNext w:val="0"/>
        <w:keepLines w:val="0"/>
        <w:pageBreakBefore w:val="0"/>
        <w:widowControl w:val="0"/>
        <w:kinsoku/>
        <w:wordWrap/>
        <w:overflowPunct/>
        <w:topLinePunct w:val="0"/>
        <w:autoSpaceDE/>
        <w:autoSpaceDN/>
        <w:bidi w:val="0"/>
        <w:adjustRightInd/>
        <w:snapToGrid/>
        <w:spacing w:after="469" w:afterLines="150"/>
        <w:ind w:left="0" w:leftChars="0" w:firstLine="0" w:firstLineChars="0"/>
        <w:textAlignment w:val="auto"/>
        <w:rPr>
          <w:rFonts w:hint="eastAsia" w:ascii="宋体" w:hAnsi="宋体" w:eastAsia="宋体" w:cs="宋体"/>
          <w:bCs/>
          <w:color w:val="auto"/>
        </w:rPr>
      </w:pPr>
    </w:p>
    <w:p w14:paraId="78B9232F">
      <w:pPr>
        <w:rPr>
          <w:rFonts w:hint="eastAsia"/>
          <w:lang w:eastAsia="zh-CN"/>
        </w:rPr>
      </w:pPr>
    </w:p>
    <w:sectPr>
      <w:footerReference r:id="rId4" w:type="default"/>
      <w:footerReference r:id="rId5" w:type="even"/>
      <w:pgSz w:w="11906" w:h="16838"/>
      <w:pgMar w:top="850" w:right="1361" w:bottom="850" w:left="1361" w:header="851" w:footer="567"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embedRegular r:id="rId1" w:fontKey="{A4C93D96-49C5-4E46-87A3-58228551A619}"/>
  </w:font>
  <w:font w:name="仿宋_GB2312">
    <w:panose1 w:val="02010609030101010101"/>
    <w:charset w:val="86"/>
    <w:family w:val="modern"/>
    <w:pitch w:val="default"/>
    <w:sig w:usb0="00000001" w:usb1="080E0000" w:usb2="00000000" w:usb3="00000000" w:csb0="00040000" w:csb1="00000000"/>
    <w:embedRegular r:id="rId2" w:fontKey="{1982E6F3-C746-457A-ADE7-124FF92F9473}"/>
  </w:font>
  <w:font w:name="Wingdings 2">
    <w:panose1 w:val="05020102010507070707"/>
    <w:charset w:val="02"/>
    <w:family w:val="auto"/>
    <w:pitch w:val="default"/>
    <w:sig w:usb0="00000000" w:usb1="00000000" w:usb2="00000000" w:usb3="00000000" w:csb0="80000000" w:csb1="00000000"/>
    <w:embedRegular r:id="rId3" w:fontKey="{7EE4A3A2-1327-4A1E-A014-90A06ADF1B7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067DD">
    <w:pPr>
      <w:snapToGrid w:val="0"/>
      <w:ind w:left="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4CD7BD">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4CD7BD">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E8E7E">
    <w:pPr>
      <w:pStyle w:val="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lang w:val="zh-CN"/>
      </w:rPr>
      <w:fldChar w:fldCharType="end"/>
    </w:r>
  </w:p>
  <w:p w14:paraId="31F57422">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DCA3F">
    <w:pPr>
      <w:pStyle w:val="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6E36A013">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1EAC56"/>
    <w:multiLevelType w:val="singleLevel"/>
    <w:tmpl w:val="D51EAC56"/>
    <w:lvl w:ilvl="0" w:tentative="0">
      <w:start w:val="1"/>
      <w:numFmt w:val="decimal"/>
      <w:suff w:val="nothing"/>
      <w:lvlText w:val="%1、"/>
      <w:lvlJc w:val="left"/>
      <w:rPr>
        <w:rFonts w:hint="default"/>
        <w:b w:val="0"/>
        <w:bCs w:val="0"/>
      </w:rPr>
    </w:lvl>
  </w:abstractNum>
  <w:abstractNum w:abstractNumId="1">
    <w:nsid w:val="64024E0B"/>
    <w:multiLevelType w:val="singleLevel"/>
    <w:tmpl w:val="64024E0B"/>
    <w:lvl w:ilvl="0" w:tentative="0">
      <w:start w:val="1"/>
      <w:numFmt w:val="decimal"/>
      <w:suff w:val="nothing"/>
      <w:lvlText w:val="%1、"/>
      <w:lvlJc w:val="left"/>
      <w:pPr>
        <w:ind w:left="480"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0NTliM2ZmOWY1NmIxNDJiY2FmMDViNmYxZGEzYTAifQ=="/>
  </w:docVars>
  <w:rsids>
    <w:rsidRoot w:val="00C2492C"/>
    <w:rsid w:val="00140F89"/>
    <w:rsid w:val="00141BD3"/>
    <w:rsid w:val="0085240D"/>
    <w:rsid w:val="00AB6EF5"/>
    <w:rsid w:val="00C2492C"/>
    <w:rsid w:val="01A66700"/>
    <w:rsid w:val="025B3A3A"/>
    <w:rsid w:val="02C3479B"/>
    <w:rsid w:val="03841A02"/>
    <w:rsid w:val="05D95F89"/>
    <w:rsid w:val="074C3197"/>
    <w:rsid w:val="07ED2CA2"/>
    <w:rsid w:val="0825440A"/>
    <w:rsid w:val="087564DA"/>
    <w:rsid w:val="09B075D5"/>
    <w:rsid w:val="0B1677E0"/>
    <w:rsid w:val="0BAC2C52"/>
    <w:rsid w:val="0BE8099C"/>
    <w:rsid w:val="0CA71D3C"/>
    <w:rsid w:val="110069E4"/>
    <w:rsid w:val="1251598A"/>
    <w:rsid w:val="140D0C26"/>
    <w:rsid w:val="1445133B"/>
    <w:rsid w:val="15AE1060"/>
    <w:rsid w:val="15C11567"/>
    <w:rsid w:val="171001C9"/>
    <w:rsid w:val="18041FA1"/>
    <w:rsid w:val="19C44AD6"/>
    <w:rsid w:val="1AC1532F"/>
    <w:rsid w:val="1B647444"/>
    <w:rsid w:val="1BC37EA3"/>
    <w:rsid w:val="1CCF3DF0"/>
    <w:rsid w:val="1D1D47B0"/>
    <w:rsid w:val="1DD26F68"/>
    <w:rsid w:val="1E8C5543"/>
    <w:rsid w:val="1EE06A64"/>
    <w:rsid w:val="20AD3D66"/>
    <w:rsid w:val="22710FC2"/>
    <w:rsid w:val="22F523F8"/>
    <w:rsid w:val="23E56CE2"/>
    <w:rsid w:val="24C20151"/>
    <w:rsid w:val="250570BF"/>
    <w:rsid w:val="25427464"/>
    <w:rsid w:val="26A41B2D"/>
    <w:rsid w:val="27853CF6"/>
    <w:rsid w:val="28A8634C"/>
    <w:rsid w:val="298D4AB5"/>
    <w:rsid w:val="2A3C3FED"/>
    <w:rsid w:val="2B431808"/>
    <w:rsid w:val="2BC62199"/>
    <w:rsid w:val="2C4E5A99"/>
    <w:rsid w:val="2C587EC1"/>
    <w:rsid w:val="2C5D5E39"/>
    <w:rsid w:val="2C654544"/>
    <w:rsid w:val="2C923BE7"/>
    <w:rsid w:val="2CAE719A"/>
    <w:rsid w:val="2CED391F"/>
    <w:rsid w:val="2DC127CC"/>
    <w:rsid w:val="2E507885"/>
    <w:rsid w:val="2ED752CB"/>
    <w:rsid w:val="2F3F16A8"/>
    <w:rsid w:val="30504035"/>
    <w:rsid w:val="309D24AC"/>
    <w:rsid w:val="30A14036"/>
    <w:rsid w:val="31CE406B"/>
    <w:rsid w:val="324A1E0E"/>
    <w:rsid w:val="33AF569D"/>
    <w:rsid w:val="33D80DE4"/>
    <w:rsid w:val="33DD2EE6"/>
    <w:rsid w:val="34D01CDF"/>
    <w:rsid w:val="35124664"/>
    <w:rsid w:val="35FC399A"/>
    <w:rsid w:val="36620B4E"/>
    <w:rsid w:val="374853B2"/>
    <w:rsid w:val="37A365CD"/>
    <w:rsid w:val="381B3253"/>
    <w:rsid w:val="39733157"/>
    <w:rsid w:val="3A695377"/>
    <w:rsid w:val="3C9879F3"/>
    <w:rsid w:val="3D3D5A5B"/>
    <w:rsid w:val="3E07784D"/>
    <w:rsid w:val="3EA206DC"/>
    <w:rsid w:val="3EED1C39"/>
    <w:rsid w:val="3F033AB1"/>
    <w:rsid w:val="3F3A0A0D"/>
    <w:rsid w:val="3F3B2034"/>
    <w:rsid w:val="41376B49"/>
    <w:rsid w:val="41E46BE4"/>
    <w:rsid w:val="421459EC"/>
    <w:rsid w:val="421647F3"/>
    <w:rsid w:val="4258626D"/>
    <w:rsid w:val="45BC7ECA"/>
    <w:rsid w:val="46B6347B"/>
    <w:rsid w:val="47D21ECE"/>
    <w:rsid w:val="4864771B"/>
    <w:rsid w:val="48BD6383"/>
    <w:rsid w:val="49995330"/>
    <w:rsid w:val="4A2B3CE2"/>
    <w:rsid w:val="4B77771A"/>
    <w:rsid w:val="4C262FD4"/>
    <w:rsid w:val="4CF632AE"/>
    <w:rsid w:val="4DF32ED0"/>
    <w:rsid w:val="4FD0704B"/>
    <w:rsid w:val="51961579"/>
    <w:rsid w:val="52AA2B46"/>
    <w:rsid w:val="53F35AE1"/>
    <w:rsid w:val="54E855C9"/>
    <w:rsid w:val="568E07CA"/>
    <w:rsid w:val="573521E0"/>
    <w:rsid w:val="573B05CC"/>
    <w:rsid w:val="588022CF"/>
    <w:rsid w:val="59E11AC0"/>
    <w:rsid w:val="59F71B9F"/>
    <w:rsid w:val="5B6B3568"/>
    <w:rsid w:val="5B7C7C5E"/>
    <w:rsid w:val="5BF41392"/>
    <w:rsid w:val="5C825AD6"/>
    <w:rsid w:val="5CF1356C"/>
    <w:rsid w:val="5D410684"/>
    <w:rsid w:val="5E937E40"/>
    <w:rsid w:val="5F5244A8"/>
    <w:rsid w:val="5F723B66"/>
    <w:rsid w:val="60575AEE"/>
    <w:rsid w:val="61055CFD"/>
    <w:rsid w:val="614261FC"/>
    <w:rsid w:val="615C37FB"/>
    <w:rsid w:val="61952D3C"/>
    <w:rsid w:val="62B80866"/>
    <w:rsid w:val="63951022"/>
    <w:rsid w:val="64A23AC4"/>
    <w:rsid w:val="64E76E33"/>
    <w:rsid w:val="66440ADC"/>
    <w:rsid w:val="666C61F8"/>
    <w:rsid w:val="66E82D23"/>
    <w:rsid w:val="6A6A6619"/>
    <w:rsid w:val="6BC54A1B"/>
    <w:rsid w:val="6CC54939"/>
    <w:rsid w:val="6DA335C4"/>
    <w:rsid w:val="6E42590F"/>
    <w:rsid w:val="6F532E25"/>
    <w:rsid w:val="6FC36A12"/>
    <w:rsid w:val="714C584E"/>
    <w:rsid w:val="724A29DD"/>
    <w:rsid w:val="73262FC0"/>
    <w:rsid w:val="73391297"/>
    <w:rsid w:val="73E37EAB"/>
    <w:rsid w:val="74144857"/>
    <w:rsid w:val="74D55866"/>
    <w:rsid w:val="74F206F0"/>
    <w:rsid w:val="754F15F2"/>
    <w:rsid w:val="76740C4A"/>
    <w:rsid w:val="78E24835"/>
    <w:rsid w:val="7A4B336A"/>
    <w:rsid w:val="7B521C11"/>
    <w:rsid w:val="7B837EAD"/>
    <w:rsid w:val="7C5B50C1"/>
    <w:rsid w:val="7CD663C4"/>
    <w:rsid w:val="7E66347E"/>
    <w:rsid w:val="7F013CC6"/>
    <w:rsid w:val="7F9F5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line="240" w:lineRule="auto"/>
      <w:ind w:firstLine="0"/>
      <w:jc w:val="left"/>
    </w:pPr>
    <w:rPr>
      <w:bCs/>
      <w:spacing w:val="10"/>
      <w:kern w:val="0"/>
      <w:sz w:val="24"/>
    </w:rPr>
  </w:style>
  <w:style w:type="paragraph" w:styleId="4">
    <w:name w:val="Normal Indent"/>
    <w:basedOn w:val="1"/>
    <w:qFormat/>
    <w:uiPriority w:val="0"/>
    <w:pPr>
      <w:ind w:firstLine="420"/>
    </w:pPr>
  </w:style>
  <w:style w:type="paragraph" w:styleId="5">
    <w:name w:val="index 6"/>
    <w:basedOn w:val="1"/>
    <w:next w:val="1"/>
    <w:qFormat/>
    <w:uiPriority w:val="0"/>
    <w:pPr>
      <w:tabs>
        <w:tab w:val="left" w:pos="426"/>
      </w:tabs>
      <w:ind w:left="2100"/>
    </w:pPr>
  </w:style>
  <w:style w:type="paragraph" w:styleId="6">
    <w:name w:val="Body Text"/>
    <w:basedOn w:val="1"/>
    <w:next w:val="7"/>
    <w:qFormat/>
    <w:uiPriority w:val="0"/>
    <w:pPr>
      <w:tabs>
        <w:tab w:val="left" w:pos="426"/>
      </w:tabs>
      <w:spacing w:line="360" w:lineRule="auto"/>
    </w:pPr>
    <w:rPr>
      <w:b/>
      <w:bCs/>
      <w:sz w:val="24"/>
    </w:rPr>
  </w:style>
  <w:style w:type="paragraph" w:customStyle="1" w:styleId="7">
    <w:name w:val="Default"/>
    <w:next w:val="5"/>
    <w:autoRedefine/>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_Style 1"/>
    <w:basedOn w:val="1"/>
    <w:autoRedefine/>
    <w:qFormat/>
    <w:uiPriority w:val="99"/>
    <w:pPr>
      <w:ind w:firstLine="420" w:firstLineChars="200"/>
    </w:pPr>
  </w:style>
  <w:style w:type="character" w:customStyle="1" w:styleId="16">
    <w:name w:val="页眉 Char"/>
    <w:basedOn w:val="12"/>
    <w:link w:val="9"/>
    <w:qFormat/>
    <w:uiPriority w:val="99"/>
    <w:rPr>
      <w:sz w:val="18"/>
      <w:szCs w:val="18"/>
    </w:rPr>
  </w:style>
  <w:style w:type="character" w:customStyle="1" w:styleId="17">
    <w:name w:val="页脚 Char"/>
    <w:basedOn w:val="12"/>
    <w:link w:val="8"/>
    <w:qFormat/>
    <w:uiPriority w:val="99"/>
    <w:rPr>
      <w:sz w:val="18"/>
      <w:szCs w:val="18"/>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3134</Words>
  <Characters>3297</Characters>
  <Lines>31</Lines>
  <Paragraphs>8</Paragraphs>
  <TotalTime>12</TotalTime>
  <ScaleCrop>false</ScaleCrop>
  <LinksUpToDate>false</LinksUpToDate>
  <CharactersWithSpaces>3581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莫恋</cp:lastModifiedBy>
  <cp:lastPrinted>2024-10-26T02:33:00Z</cp:lastPrinted>
  <dcterms:modified xsi:type="dcterms:W3CDTF">2025-03-19T00:52:14Z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A5DD19D57D984C1E9088F04CF71AA12A</vt:lpwstr>
  </property>
  <property fmtid="{D5CDD505-2E9C-101B-9397-08002B2CF9AE}" pid="4" name="KSOTemplateDocerSaveRecord">
    <vt:lpwstr>eyJoZGlkIjoiOTc4ZTY0YmFmMGU1ODVjNjJmNWNhYzc5NDcwMDE5MDMiLCJ1c2VySWQiOiI1MzkxODI3NjEifQ==</vt:lpwstr>
  </property>
</Properties>
</file>