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406DB">
      <w:pPr>
        <w:spacing w:line="560" w:lineRule="exact"/>
        <w:ind w:firstLine="480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附件一：</w:t>
      </w:r>
      <w:bookmarkStart w:id="0" w:name="_GoBack"/>
      <w:r>
        <w:rPr>
          <w:rFonts w:hint="eastAsia" w:ascii="仿宋_GB2312" w:eastAsia="仿宋_GB2312"/>
          <w:b/>
          <w:bCs/>
          <w:sz w:val="30"/>
          <w:szCs w:val="30"/>
        </w:rPr>
        <w:t>响应文件一览表</w:t>
      </w:r>
      <w:bookmarkEnd w:id="0"/>
    </w:p>
    <w:p w14:paraId="39E6C1B3">
      <w:pPr>
        <w:pStyle w:val="6"/>
        <w:widowControl/>
        <w:spacing w:line="560" w:lineRule="exact"/>
        <w:rPr>
          <w:rFonts w:ascii="仿宋" w:hAnsi="仿宋" w:eastAsia="仿宋"/>
          <w:b/>
          <w:sz w:val="30"/>
          <w:szCs w:val="30"/>
        </w:rPr>
      </w:pPr>
    </w:p>
    <w:p w14:paraId="4442A3A3">
      <w:pPr>
        <w:pStyle w:val="6"/>
        <w:widowControl/>
        <w:spacing w:line="560" w:lineRule="exact"/>
        <w:rPr>
          <w:rFonts w:hint="default" w:ascii="仿宋" w:hAnsi="仿宋" w:eastAsia="仿宋"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响应</w:t>
      </w:r>
      <w:r>
        <w:rPr>
          <w:rFonts w:hint="default" w:ascii="仿宋" w:hAnsi="仿宋" w:eastAsia="仿宋"/>
          <w:b/>
          <w:sz w:val="30"/>
          <w:szCs w:val="30"/>
        </w:rPr>
        <w:t>文件要求一览</w:t>
      </w:r>
      <w:r>
        <w:rPr>
          <w:rFonts w:ascii="仿宋" w:hAnsi="仿宋" w:eastAsia="仿宋"/>
          <w:b/>
          <w:sz w:val="30"/>
          <w:szCs w:val="30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 w14:paraId="08CE6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noWrap w:val="0"/>
            <w:vAlign w:val="center"/>
          </w:tcPr>
          <w:p w14:paraId="715C933E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 w14:paraId="44229402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 w14:paraId="564EA761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要求说明</w:t>
            </w:r>
          </w:p>
        </w:tc>
      </w:tr>
      <w:tr w14:paraId="088BD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63763FA3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 w14:paraId="0B5A5297"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 w14:paraId="7A3B6A18">
            <w:pPr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提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供营业执照复印件、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资质证书、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相关业绩合同复印件（根据资格要求提供）、法定代表人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（或执行事务合伙人）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证明书及身份证复印件及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经办人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身份证复印件。</w:t>
            </w:r>
          </w:p>
        </w:tc>
      </w:tr>
      <w:tr w14:paraId="0375B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44B94622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 w14:paraId="420C8EEC"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承诺函</w:t>
            </w:r>
          </w:p>
        </w:tc>
        <w:tc>
          <w:tcPr>
            <w:tcW w:w="4518" w:type="dxa"/>
            <w:noWrap w:val="0"/>
            <w:vAlign w:val="center"/>
          </w:tcPr>
          <w:p w14:paraId="4AA8A6A0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报价不得超过遴选上限价，保留小数点后4位，格式后附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（附件三）</w:t>
            </w:r>
            <w:r>
              <w:rPr>
                <w:rFonts w:hint="eastAsia" w:ascii="宋体" w:hAnsi="宋体" w:cs="仿宋"/>
                <w:szCs w:val="21"/>
              </w:rPr>
              <w:t>。</w:t>
            </w:r>
          </w:p>
        </w:tc>
      </w:tr>
      <w:tr w14:paraId="64FA4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0CD074C8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 w14:paraId="1CAF065E">
            <w:pPr>
              <w:pStyle w:val="7"/>
              <w:spacing w:line="360" w:lineRule="exact"/>
              <w:ind w:firstLine="0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服务方案</w:t>
            </w:r>
          </w:p>
        </w:tc>
        <w:tc>
          <w:tcPr>
            <w:tcW w:w="4518" w:type="dxa"/>
            <w:noWrap w:val="0"/>
            <w:vAlign w:val="center"/>
          </w:tcPr>
          <w:p w14:paraId="4AE3CE96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  <w:lang w:eastAsia="zh-CN"/>
              </w:rPr>
              <w:t>评分表（附件二）</w:t>
            </w:r>
            <w:r>
              <w:rPr>
                <w:rFonts w:hint="eastAsia"/>
              </w:rPr>
              <w:t>要求提供。</w:t>
            </w:r>
          </w:p>
        </w:tc>
      </w:tr>
      <w:tr w14:paraId="4C5DD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7B18F9A2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 w14:paraId="5800521B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经营合规性资料</w:t>
            </w:r>
          </w:p>
        </w:tc>
        <w:tc>
          <w:tcPr>
            <w:tcW w:w="4518" w:type="dxa"/>
            <w:noWrap w:val="0"/>
            <w:vAlign w:val="center"/>
          </w:tcPr>
          <w:p w14:paraId="3FB45757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  <w:lang w:eastAsia="zh-CN"/>
              </w:rPr>
              <w:t>评分表（附件二）</w:t>
            </w:r>
            <w:r>
              <w:rPr>
                <w:rFonts w:hint="eastAsia"/>
              </w:rPr>
              <w:t>要求提供。</w:t>
            </w:r>
          </w:p>
        </w:tc>
      </w:tr>
      <w:tr w14:paraId="60640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5FD25371"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478" w:type="dxa"/>
            <w:noWrap w:val="0"/>
            <w:vAlign w:val="center"/>
          </w:tcPr>
          <w:p w14:paraId="007888D8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项目经验</w:t>
            </w:r>
          </w:p>
        </w:tc>
        <w:tc>
          <w:tcPr>
            <w:tcW w:w="4518" w:type="dxa"/>
            <w:noWrap w:val="0"/>
            <w:vAlign w:val="center"/>
          </w:tcPr>
          <w:p w14:paraId="0B5CA99F">
            <w:pPr>
              <w:pStyle w:val="7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  <w:lang w:eastAsia="zh-CN"/>
              </w:rPr>
              <w:t>评分表（附件二）</w:t>
            </w:r>
            <w:r>
              <w:rPr>
                <w:rFonts w:hint="eastAsia"/>
              </w:rPr>
              <w:t>要求提供。</w:t>
            </w:r>
          </w:p>
        </w:tc>
      </w:tr>
      <w:tr w14:paraId="7E74F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77E7856B"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3478" w:type="dxa"/>
            <w:noWrap w:val="0"/>
            <w:vAlign w:val="center"/>
          </w:tcPr>
          <w:p w14:paraId="128CCD34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/>
                <w:color w:val="000000"/>
                <w:kern w:val="0"/>
                <w:sz w:val="21"/>
                <w:szCs w:val="24"/>
              </w:rPr>
              <w:t>各领域相关评级评价</w:t>
            </w:r>
            <w:r>
              <w:rPr>
                <w:rFonts w:hint="eastAsia" w:ascii="Calibri" w:hAnsi="Calibri"/>
                <w:color w:val="000000"/>
                <w:kern w:val="0"/>
                <w:sz w:val="21"/>
                <w:szCs w:val="24"/>
                <w:lang w:eastAsia="zh-CN"/>
              </w:rPr>
              <w:t>资料</w:t>
            </w:r>
          </w:p>
        </w:tc>
        <w:tc>
          <w:tcPr>
            <w:tcW w:w="4518" w:type="dxa"/>
            <w:noWrap w:val="0"/>
            <w:vAlign w:val="center"/>
          </w:tcPr>
          <w:p w14:paraId="6B23A396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  <w:lang w:eastAsia="zh-CN"/>
              </w:rPr>
              <w:t>评分表（附件二）</w:t>
            </w:r>
            <w:r>
              <w:rPr>
                <w:rFonts w:hint="eastAsia"/>
              </w:rPr>
              <w:t>要求提供。</w:t>
            </w:r>
          </w:p>
        </w:tc>
      </w:tr>
      <w:tr w14:paraId="3806B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3B439DF2"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3478" w:type="dxa"/>
            <w:noWrap w:val="0"/>
            <w:vAlign w:val="center"/>
          </w:tcPr>
          <w:p w14:paraId="548194D5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Calibri" w:hAnsi="Calibri"/>
                <w:color w:val="000000"/>
                <w:kern w:val="0"/>
                <w:sz w:val="21"/>
                <w:szCs w:val="24"/>
              </w:rPr>
              <w:t>其它服务及承诺</w:t>
            </w:r>
          </w:p>
        </w:tc>
        <w:tc>
          <w:tcPr>
            <w:tcW w:w="4518" w:type="dxa"/>
            <w:noWrap w:val="0"/>
            <w:vAlign w:val="center"/>
          </w:tcPr>
          <w:p w14:paraId="699AF7B6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  <w:lang w:eastAsia="zh-CN"/>
              </w:rPr>
              <w:t>评分表（附件二）</w:t>
            </w:r>
            <w:r>
              <w:rPr>
                <w:rFonts w:hint="eastAsia"/>
              </w:rPr>
              <w:t>要求提供。</w:t>
            </w:r>
          </w:p>
        </w:tc>
      </w:tr>
      <w:tr w14:paraId="020D0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456C4181"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8</w:t>
            </w:r>
          </w:p>
        </w:tc>
        <w:tc>
          <w:tcPr>
            <w:tcW w:w="3478" w:type="dxa"/>
            <w:noWrap w:val="0"/>
            <w:vAlign w:val="center"/>
          </w:tcPr>
          <w:p w14:paraId="46B5CB03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Calibri" w:hAnsi="Calibri"/>
                <w:color w:val="000000"/>
                <w:kern w:val="0"/>
                <w:sz w:val="21"/>
                <w:szCs w:val="24"/>
              </w:rPr>
              <w:t>区域资源及优势</w:t>
            </w:r>
          </w:p>
        </w:tc>
        <w:tc>
          <w:tcPr>
            <w:tcW w:w="4518" w:type="dxa"/>
            <w:noWrap w:val="0"/>
            <w:vAlign w:val="center"/>
          </w:tcPr>
          <w:p w14:paraId="5002DD70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  <w:lang w:eastAsia="zh-CN"/>
              </w:rPr>
              <w:t>评分表（附件二）</w:t>
            </w:r>
            <w:r>
              <w:rPr>
                <w:rFonts w:hint="eastAsia"/>
              </w:rPr>
              <w:t>要求提供。</w:t>
            </w:r>
          </w:p>
        </w:tc>
      </w:tr>
      <w:tr w14:paraId="61610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7DA66A98"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9</w:t>
            </w:r>
          </w:p>
        </w:tc>
        <w:tc>
          <w:tcPr>
            <w:tcW w:w="3478" w:type="dxa"/>
            <w:noWrap w:val="0"/>
            <w:vAlign w:val="center"/>
          </w:tcPr>
          <w:p w14:paraId="67AF2CF7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报价人认为需要加以说明的其他内容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 w14:paraId="6D58A347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如有。</w:t>
            </w:r>
          </w:p>
        </w:tc>
      </w:tr>
    </w:tbl>
    <w:p w14:paraId="42F0FA2D">
      <w:pPr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sz w:val="24"/>
        </w:rPr>
        <w:t>备注：以上提供资料均须加盖公章，未加盖公章资料视为无效资料。</w:t>
      </w:r>
    </w:p>
    <w:p w14:paraId="0E17381A">
      <w:r>
        <w:rPr>
          <w:rFonts w:hint="eastAsia" w:ascii="仿宋_GB2312" w:eastAsia="仿宋_GB2312"/>
          <w:b/>
          <w:bCs/>
          <w:sz w:val="30"/>
          <w:szCs w:val="3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89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customStyle="1" w:styleId="6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2025-03-17T02:29:08Z</dcterms:created>
  <dc:creator>张健</dc:creator>
  <cp:lastModifiedBy>张琦</cp:lastModifiedBy>
  <dcterms:modified xsi:type="dcterms:W3CDTF">2025-03-17T02:29:20Z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eyJoZGlkIjoiZjYxZTUyYjc1MzQwNWRmNjlmMWQyYmQ2NmM1M2U4MmMiLCJ1c2VySWQiOiIyNjEzMjU1OTEifQ==</vt:lpwstr>
  </property>
  <property fmtid="{D5CDD505-2E9C-101B-9397-08002B2CF9AE}" pid="4" name="ICV">
    <vt:lpwstr>17780F2C2574477DBABE1ACB7B105D20_13</vt:lpwstr>
  </property>
</Properties>
</file>