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39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附件4.</w:t>
      </w:r>
    </w:p>
    <w:p w14:paraId="40524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“艺趣龙岗·文化潮生”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龙岗区第八届优质公共文化服务项目遴选大赛申报承诺书</w:t>
      </w:r>
    </w:p>
    <w:p w14:paraId="53457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</w:p>
    <w:p w14:paraId="598C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名称）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 w14:paraId="0D40E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在此郑重承诺所提供的材料真实、合法和有效，并具备所参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项目资质和技术要求，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知晓并遵从项目申报规则，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且愿承担相关法律责任。</w:t>
      </w:r>
      <w:bookmarkStart w:id="0" w:name="_GoBack"/>
      <w:bookmarkEnd w:id="0"/>
    </w:p>
    <w:p w14:paraId="0DCC5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在参加本项目活动中没有下列行为：</w:t>
      </w:r>
    </w:p>
    <w:p w14:paraId="5F118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在前三年内的经营活动中有重大违法记录；</w:t>
      </w:r>
    </w:p>
    <w:p w14:paraId="7C90B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采购活动中应当回避而未回避；</w:t>
      </w:r>
    </w:p>
    <w:p w14:paraId="10EDE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未按有关规定签订、履行采购合同，造成严重后果；</w:t>
      </w:r>
    </w:p>
    <w:p w14:paraId="04718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隐瞒真实情况，提供虚假资料；</w:t>
      </w:r>
    </w:p>
    <w:p w14:paraId="3F4A8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以非法手段排斥其他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参与竞争；</w:t>
      </w:r>
    </w:p>
    <w:p w14:paraId="509AD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与其他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参加人串通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 w14:paraId="41D7C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恶意投诉；</w:t>
      </w:r>
    </w:p>
    <w:p w14:paraId="2A978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相关人行贿或者提供其他不当利益；</w:t>
      </w:r>
    </w:p>
    <w:p w14:paraId="4C1B7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抗拒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主管单位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监督检查，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干扰主办单位秉公处置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 w14:paraId="24C11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10、违背主办单位服务职能和规范管理要求；</w:t>
      </w:r>
    </w:p>
    <w:p w14:paraId="047C9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将项目转让给他人；</w:t>
      </w:r>
    </w:p>
    <w:p w14:paraId="3194E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12、参与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侵犯知识产权；</w:t>
      </w:r>
    </w:p>
    <w:p w14:paraId="017F6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有其他违反法律、法规规定的行为。</w:t>
      </w:r>
    </w:p>
    <w:p w14:paraId="2C93A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default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（盖章）：</w:t>
      </w:r>
    </w:p>
    <w:p w14:paraId="67C7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（签字）：</w:t>
      </w:r>
    </w:p>
    <w:p w14:paraId="62D8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月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45882CE-0FE4-4205-85AE-A8ECBE02E3C0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9A7F2AD-8535-419C-A4B8-BBB66D3CB5F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2939F9C-E414-4C78-9F8B-1356CC5389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964A9"/>
    <w:rsid w:val="770F286E"/>
    <w:rsid w:val="7B5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ascii="DejaVu Sans" w:hAnsi="DejaVu Sans" w:eastAsia="DejaVu Sans" w:cs="DejaVu Sans"/>
      <w:b/>
      <w:bCs/>
      <w:color w:val="000000"/>
      <w:sz w:val="20"/>
      <w:szCs w:val="20"/>
      <w:u w:val="none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ascii="DejaVu Sans" w:hAnsi="DejaVu Sans" w:eastAsia="DejaVu Sans" w:cs="DejaVu Sans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399</Characters>
  <Lines>0</Lines>
  <Paragraphs>0</Paragraphs>
  <TotalTime>0</TotalTime>
  <ScaleCrop>false</ScaleCrop>
  <LinksUpToDate>false</LinksUpToDate>
  <CharactersWithSpaces>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2025-02-23T06:52:00Z</dcterms:created>
  <dc:creator>Administrator</dc:creator>
  <cp:lastModifiedBy>Smith</cp:lastModifiedBy>
  <dcterms:modified xsi:type="dcterms:W3CDTF">2025-02-24T01:17:14Z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eyJoZGlkIjoiNGRhZWQzZjA0OTQ1NTE1YWJhYTQyMWFiYzNkMGYxOTIiLCJ1c2VySWQiOiIzMDc1Mzc3NzcifQ==</vt:lpwstr>
  </property>
  <property fmtid="{D5CDD505-2E9C-101B-9397-08002B2CF9AE}" pid="4" name="ICV">
    <vt:lpwstr>632252A9E549429B8181797BB0B4065C_12</vt:lpwstr>
  </property>
</Properties>
</file>