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jc w:val="left"/>
        <w:rPr>
          <w:rFonts w:hint="eastAsia"/>
          <w:b/>
          <w:bCs/>
          <w:color w:val="3E3E3E"/>
          <w:sz w:val="44"/>
          <w:szCs w:val="44"/>
        </w:rPr>
      </w:pPr>
      <w:r>
        <w:rPr>
          <w:rFonts w:hint="eastAsia"/>
          <w:b/>
          <w:bCs/>
          <w:color w:val="auto"/>
          <w:sz w:val="28"/>
          <w:szCs w:val="28"/>
          <w:lang w:eastAsia="zh-CN"/>
        </w:rPr>
        <w:t>附件</w:t>
      </w:r>
      <w:r>
        <w:rPr>
          <w:rFonts w:hint="eastAsia"/>
          <w:b/>
          <w:bCs/>
          <w:color w:val="auto"/>
          <w:sz w:val="28"/>
          <w:szCs w:val="28"/>
          <w:lang w:val="en-US" w:eastAsia="zh-CN"/>
        </w:rPr>
        <w:t>4</w:t>
      </w:r>
    </w:p>
    <w:p>
      <w:pPr>
        <w:pStyle w:val="5"/>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val="0"/>
          <w:bCs w:val="0"/>
          <w:color w:val="3E3E3E"/>
          <w:sz w:val="44"/>
          <w:szCs w:val="44"/>
          <w:lang w:eastAsia="zh-CN"/>
        </w:rPr>
      </w:pPr>
      <w:r>
        <w:rPr>
          <w:rFonts w:hint="eastAsia" w:ascii="方正小标宋简体" w:hAnsi="方正小标宋简体" w:eastAsia="方正小标宋简体" w:cs="方正小标宋简体"/>
          <w:b w:val="0"/>
          <w:bCs w:val="0"/>
          <w:color w:val="3E3E3E"/>
          <w:sz w:val="44"/>
          <w:szCs w:val="44"/>
        </w:rPr>
        <w:t>深圳市龙岗区工业和信息化产业发展专项资金</w:t>
      </w:r>
      <w:r>
        <w:rPr>
          <w:rFonts w:hint="eastAsia" w:ascii="方正小标宋简体" w:hAnsi="方正小标宋简体" w:eastAsia="方正小标宋简体" w:cs="方正小标宋简体"/>
          <w:b w:val="0"/>
          <w:bCs w:val="0"/>
          <w:color w:val="3E3E3E"/>
          <w:sz w:val="44"/>
          <w:szCs w:val="44"/>
          <w:lang w:eastAsia="zh-CN"/>
        </w:rPr>
        <w:t>支持制造业规范公告示范项目</w:t>
      </w:r>
    </w:p>
    <w:p>
      <w:pPr>
        <w:pStyle w:val="5"/>
        <w:shd w:val="clear" w:color="auto" w:fill="FFFFFF"/>
        <w:spacing w:before="0" w:beforeAutospacing="0" w:after="0" w:afterAutospacing="0" w:line="560" w:lineRule="exact"/>
        <w:jc w:val="center"/>
        <w:rPr>
          <w:rFonts w:hint="eastAsia"/>
          <w:b/>
          <w:bCs/>
          <w:color w:val="3E3E3E"/>
          <w:sz w:val="44"/>
          <w:szCs w:val="44"/>
        </w:rPr>
      </w:pPr>
      <w:r>
        <w:rPr>
          <w:rFonts w:hint="eastAsia" w:ascii="方正小标宋简体" w:hAnsi="方正小标宋简体" w:eastAsia="方正小标宋简体" w:cs="方正小标宋简体"/>
          <w:b w:val="0"/>
          <w:bCs w:val="0"/>
          <w:color w:val="3E3E3E"/>
          <w:sz w:val="44"/>
          <w:szCs w:val="44"/>
        </w:rPr>
        <w:t>扶持</w:t>
      </w:r>
      <w:r>
        <w:rPr>
          <w:rFonts w:hint="eastAsia" w:ascii="方正小标宋简体" w:hAnsi="方正小标宋简体" w:eastAsia="方正小标宋简体" w:cs="方正小标宋简体"/>
          <w:b w:val="0"/>
          <w:bCs w:val="0"/>
          <w:color w:val="3E3E3E"/>
          <w:sz w:val="44"/>
          <w:szCs w:val="44"/>
          <w:lang w:eastAsia="zh-CN"/>
        </w:rPr>
        <w:t>申报</w:t>
      </w:r>
      <w:r>
        <w:rPr>
          <w:rFonts w:hint="eastAsia" w:ascii="方正小标宋简体" w:hAnsi="方正小标宋简体" w:eastAsia="方正小标宋简体" w:cs="方正小标宋简体"/>
          <w:b w:val="0"/>
          <w:bCs w:val="0"/>
          <w:color w:val="3E3E3E"/>
          <w:sz w:val="44"/>
          <w:szCs w:val="44"/>
        </w:rPr>
        <w:t>指南</w:t>
      </w:r>
    </w:p>
    <w:p>
      <w:pPr>
        <w:spacing w:line="500" w:lineRule="exact"/>
        <w:ind w:firstLine="722" w:firstLineChars="200"/>
        <w:rPr>
          <w:rFonts w:hint="eastAsia" w:ascii="黑体" w:hAnsi="宋体" w:eastAsia="黑体" w:cs="AdobeHeitiStd-Regular"/>
          <w:b/>
          <w:kern w:val="0"/>
          <w:sz w:val="36"/>
          <w:szCs w:val="36"/>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一、应提交的材料清单</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rPr>
        <w:t>企业将下列资料扫描上传至“龙岗区产业管理服务平台”（网址：http://cyfw.lg.gov.cn）进行</w:t>
      </w:r>
      <w:r>
        <w:rPr>
          <w:rFonts w:hint="eastAsia" w:ascii="仿宋_GB2312" w:hAnsi="仿宋_GB2312" w:eastAsia="仿宋_GB2312" w:cs="仿宋_GB2312"/>
          <w:color w:val="000000"/>
          <w:kern w:val="0"/>
          <w:sz w:val="32"/>
          <w:szCs w:val="32"/>
          <w:lang w:val="en-US" w:eastAsia="zh-CN"/>
        </w:rPr>
        <w:t>审核</w:t>
      </w: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通过</w:t>
      </w:r>
      <w:r>
        <w:rPr>
          <w:rFonts w:hint="eastAsia" w:ascii="仿宋_GB2312" w:hAnsi="仿宋_GB2312" w:eastAsia="仿宋_GB2312" w:cs="仿宋_GB2312"/>
          <w:color w:val="000000"/>
          <w:kern w:val="0"/>
          <w:sz w:val="32"/>
          <w:szCs w:val="32"/>
          <w:lang w:eastAsia="zh-CN"/>
        </w:rPr>
        <w:t>最终</w:t>
      </w:r>
      <w:r>
        <w:rPr>
          <w:rFonts w:hint="default" w:ascii="仿宋_GB2312" w:hAnsi="仿宋_GB2312" w:eastAsia="仿宋_GB2312" w:cs="仿宋_GB2312"/>
          <w:color w:val="000000"/>
          <w:kern w:val="0"/>
          <w:sz w:val="32"/>
          <w:szCs w:val="32"/>
        </w:rPr>
        <w:t>审核后</w:t>
      </w:r>
      <w:r>
        <w:rPr>
          <w:rFonts w:hint="eastAsia" w:ascii="仿宋_GB2312" w:hAnsi="仿宋_GB2312" w:eastAsia="仿宋_GB2312" w:cs="仿宋_GB2312"/>
          <w:color w:val="000000"/>
          <w:kern w:val="0"/>
          <w:sz w:val="32"/>
          <w:szCs w:val="32"/>
        </w:rPr>
        <w:t>在“龙岗区产业管理服务平台”下载自动生成带水印的PDF文件</w:t>
      </w:r>
      <w:r>
        <w:rPr>
          <w:rFonts w:hint="default" w:ascii="仿宋_GB2312" w:hAnsi="仿宋_GB2312" w:eastAsia="仿宋_GB2312" w:cs="仿宋_GB2312"/>
          <w:color w:val="000000"/>
          <w:kern w:val="0"/>
          <w:sz w:val="32"/>
          <w:szCs w:val="32"/>
        </w:rPr>
        <w:t>，将带水印的申报书上传至广东政务服务网</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并在</w:t>
      </w:r>
      <w:r>
        <w:rPr>
          <w:rFonts w:hint="default" w:ascii="仿宋_GB2312" w:hAnsi="仿宋_GB2312" w:eastAsia="仿宋_GB2312" w:cs="仿宋_GB2312"/>
          <w:color w:val="000000"/>
          <w:kern w:val="0"/>
          <w:sz w:val="32"/>
          <w:szCs w:val="32"/>
        </w:rPr>
        <w:t>通过</w:t>
      </w:r>
      <w:r>
        <w:rPr>
          <w:rFonts w:hint="eastAsia" w:ascii="仿宋_GB2312" w:hAnsi="仿宋_GB2312" w:eastAsia="仿宋_GB2312" w:cs="仿宋_GB2312"/>
          <w:color w:val="000000"/>
          <w:kern w:val="0"/>
          <w:sz w:val="32"/>
          <w:szCs w:val="32"/>
        </w:rPr>
        <w:t>“龙岗区产业管理服务平台”</w:t>
      </w:r>
      <w:r>
        <w:rPr>
          <w:rFonts w:hint="eastAsia" w:ascii="仿宋_GB2312" w:hAnsi="仿宋_GB2312" w:eastAsia="仿宋_GB2312" w:cs="仿宋_GB2312"/>
          <w:color w:val="000000"/>
          <w:kern w:val="0"/>
          <w:sz w:val="32"/>
          <w:szCs w:val="32"/>
          <w:lang w:eastAsia="zh-CN"/>
        </w:rPr>
        <w:t>最终</w:t>
      </w:r>
      <w:r>
        <w:rPr>
          <w:rFonts w:hint="default" w:ascii="仿宋_GB2312" w:hAnsi="仿宋_GB2312" w:eastAsia="仿宋_GB2312" w:cs="仿宋_GB2312"/>
          <w:color w:val="000000"/>
          <w:kern w:val="0"/>
          <w:sz w:val="32"/>
          <w:szCs w:val="32"/>
        </w:rPr>
        <w:t>审核后</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5个工作日内前往</w:t>
      </w:r>
      <w:r>
        <w:rPr>
          <w:rFonts w:hint="eastAsia" w:ascii="仿宋_GB2312" w:hAnsi="仿宋_GB2312" w:eastAsia="仿宋_GB2312" w:cs="仿宋_GB2312"/>
          <w:color w:val="000000"/>
          <w:kern w:val="0"/>
          <w:sz w:val="32"/>
          <w:szCs w:val="32"/>
          <w:lang w:eastAsia="zh-CN"/>
        </w:rPr>
        <w:t>辖区</w:t>
      </w:r>
      <w:r>
        <w:rPr>
          <w:rFonts w:hint="eastAsia" w:ascii="仿宋_GB2312" w:hAnsi="仿宋_GB2312" w:eastAsia="仿宋_GB2312" w:cs="仿宋_GB2312"/>
          <w:color w:val="000000"/>
          <w:kern w:val="0"/>
          <w:sz w:val="32"/>
          <w:szCs w:val="32"/>
        </w:rPr>
        <w:t>窗口提交</w:t>
      </w:r>
      <w:r>
        <w:rPr>
          <w:rFonts w:hint="eastAsia" w:ascii="仿宋_GB2312" w:hAnsi="仿宋_GB2312" w:eastAsia="仿宋_GB2312" w:cs="仿宋_GB2312"/>
          <w:color w:val="000000"/>
          <w:kern w:val="0"/>
          <w:sz w:val="32"/>
          <w:szCs w:val="32"/>
          <w:lang w:eastAsia="zh-CN"/>
        </w:rPr>
        <w:t>纸质</w:t>
      </w:r>
      <w:r>
        <w:rPr>
          <w:rFonts w:hint="eastAsia" w:ascii="仿宋_GB2312" w:hAnsi="仿宋_GB2312" w:eastAsia="仿宋_GB2312" w:cs="仿宋_GB2312"/>
          <w:color w:val="000000"/>
          <w:kern w:val="0"/>
          <w:sz w:val="32"/>
          <w:szCs w:val="32"/>
        </w:rPr>
        <w:t>材料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提交纸质材料时，PDF文件需双面打印，封面、申请表（注明盖公章页面）等申报材料都必须加盖公章，装订成册后加盖骑缝公章，提交一式两份</w:t>
      </w:r>
      <w:r>
        <w:rPr>
          <w:rFonts w:hint="default"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同时查验营业执照原件。</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（一）深圳市龙岗区工业和信息化产业发展专项资金鼓励发展绿色制造体系项目扶持申请表（由“龙岗区产业管理服务平台”生成，模</w:t>
      </w:r>
      <w:r>
        <w:rPr>
          <w:rFonts w:hint="eastAsia" w:ascii="仿宋_GB2312" w:hAnsi="仿宋_GB2312" w:eastAsia="仿宋_GB2312" w:cs="仿宋_GB2312"/>
          <w:color w:val="000000"/>
          <w:kern w:val="0"/>
          <w:sz w:val="32"/>
          <w:szCs w:val="32"/>
          <w:lang w:eastAsia="zh-CN"/>
        </w:rPr>
        <w:t>板</w:t>
      </w:r>
      <w:r>
        <w:rPr>
          <w:rFonts w:hint="eastAsia" w:ascii="仿宋_GB2312" w:hAnsi="仿宋_GB2312" w:eastAsia="仿宋_GB2312" w:cs="仿宋_GB2312"/>
          <w:color w:val="000000"/>
          <w:kern w:val="0"/>
          <w:sz w:val="32"/>
          <w:szCs w:val="32"/>
        </w:rPr>
        <w:t>附后）；</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rPr>
        <w:t>）企业营业执照</w:t>
      </w:r>
      <w:r>
        <w:rPr>
          <w:rFonts w:hint="default" w:ascii="仿宋_GB2312" w:hAnsi="仿宋_GB2312" w:eastAsia="仿宋_GB2312" w:cs="仿宋_GB2312"/>
          <w:color w:val="000000"/>
          <w:kern w:val="0"/>
          <w:sz w:val="32"/>
          <w:szCs w:val="32"/>
        </w:rPr>
        <w:t>复印件</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rPr>
        <w:t>）企业上两年度纳税证明；</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法定代表人身份证复印件（须有本人签字）；</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rPr>
        <w:t>）国家或省、市工信部门公布的审核通过文件；</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rPr>
        <w:t>）名称变更材料。如企业在近年发生了名称变更，请将有关证明材料的电子版上传。没有变更的，则不需要提供材料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（非必需项）</w:t>
      </w:r>
    </w:p>
    <w:p>
      <w:pPr>
        <w:keepNext w:val="0"/>
        <w:keepLines w:val="0"/>
        <w:pageBreakBefore w:val="0"/>
        <w:widowControl w:val="0"/>
        <w:kinsoku/>
        <w:wordWrap w:val="0"/>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企业信用报告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登录“深圳信用网”（网址：https://www.szcredit.org.cn），下载企业信用报告</w:t>
      </w:r>
      <w:r>
        <w:rPr>
          <w:rFonts w:hint="eastAsia" w:ascii="仿宋_GB2312" w:hAnsi="仿宋_GB2312" w:eastAsia="仿宋_GB2312" w:cs="仿宋_GB2312"/>
          <w:color w:val="000000"/>
          <w:kern w:val="0"/>
          <w:sz w:val="32"/>
          <w:szCs w:val="32"/>
          <w:lang w:eastAsia="zh-CN"/>
        </w:rPr>
        <w:t>（不加密）</w:t>
      </w:r>
      <w:r>
        <w:rPr>
          <w:rFonts w:hint="default"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以PDF格式进行上传</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rPr>
      </w:pPr>
      <w:r>
        <w:rPr>
          <w:rFonts w:hint="eastAsia" w:ascii="仿宋_GB2312" w:hAnsi="仿宋_GB2312" w:eastAsia="仿宋_GB2312" w:cs="仿宋_GB2312"/>
          <w:color w:val="000000"/>
          <w:kern w:val="0"/>
          <w:sz w:val="32"/>
          <w:szCs w:val="32"/>
          <w:lang w:eastAsia="zh-CN"/>
        </w:rPr>
        <w:t>（八）经办人社保缴纳证明材料。提供</w:t>
      </w:r>
      <w:r>
        <w:rPr>
          <w:rFonts w:hint="default" w:ascii="仿宋_GB2312" w:hAnsi="仿宋_GB2312" w:eastAsia="仿宋_GB2312" w:cs="仿宋_GB2312"/>
          <w:color w:val="000000"/>
          <w:kern w:val="0"/>
          <w:sz w:val="32"/>
          <w:szCs w:val="32"/>
        </w:rPr>
        <w:t>企业</w:t>
      </w:r>
      <w:r>
        <w:rPr>
          <w:rFonts w:hint="default" w:ascii="仿宋_GB2312" w:hAnsi="仿宋_GB2312" w:eastAsia="仿宋_GB2312" w:cs="仿宋_GB2312"/>
          <w:color w:val="000000"/>
          <w:kern w:val="0"/>
          <w:sz w:val="32"/>
          <w:szCs w:val="32"/>
          <w:lang w:eastAsia="zh-CN"/>
        </w:rPr>
        <w:t>经办人（即企业在申报本项目时填写的经办人，不得为其他人）打印在该公司近三个月或以上的社保缴纳证明（需包含社保部门公章、经办人姓名、企业名称等内容），并扫描为</w:t>
      </w:r>
      <w:r>
        <w:rPr>
          <w:rFonts w:hint="eastAsia" w:ascii="仿宋_GB2312" w:hAnsi="仿宋_GB2312" w:eastAsia="仿宋_GB2312" w:cs="仿宋_GB2312"/>
          <w:color w:val="000000"/>
          <w:kern w:val="0"/>
          <w:sz w:val="32"/>
          <w:szCs w:val="32"/>
        </w:rPr>
        <w:t>PDF格式进行上传</w:t>
      </w:r>
      <w:r>
        <w:rPr>
          <w:rFonts w:hint="default"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注：企业只须将上述材料一次上传至“龙岗区产业管理服务平台”，已在本平台提交的资料不需重复上传。</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二、申请受理</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2025年3月7日9:00-</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月20日18:00。</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扶持范围</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列入国家绿色低碳领域制造业规范公告名单的企业，同时应具备以下条件：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lang w:eastAsia="zh-CN"/>
        </w:rPr>
        <w:t>自获得国家绿色制造示范项目</w:t>
      </w:r>
      <w:r>
        <w:rPr>
          <w:rFonts w:hint="eastAsia" w:ascii="仿宋_GB2312" w:hAnsi="仿宋_GB2312" w:eastAsia="仿宋_GB2312" w:cs="仿宋_GB2312"/>
          <w:color w:val="000000"/>
          <w:sz w:val="32"/>
          <w:szCs w:val="32"/>
          <w:lang w:eastAsia="zh-CN"/>
        </w:rPr>
        <w:t>认定之日起至申请项目扶持期间均在龙岗区实际经营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不存在同一单位</w:t>
      </w:r>
      <w:r>
        <w:rPr>
          <w:rFonts w:hint="eastAsia" w:ascii="仿宋_GB2312" w:hAnsi="仿宋_GB2312" w:eastAsia="仿宋_GB2312" w:cs="仿宋_GB2312"/>
          <w:color w:val="000000"/>
          <w:sz w:val="32"/>
          <w:szCs w:val="32"/>
          <w:lang w:eastAsia="zh-CN"/>
        </w:rPr>
        <w:t>就同一</w:t>
      </w:r>
      <w:r>
        <w:rPr>
          <w:rFonts w:hint="eastAsia" w:ascii="仿宋_GB2312" w:hAnsi="仿宋_GB2312" w:eastAsia="仿宋_GB2312" w:cs="仿宋_GB2312"/>
          <w:color w:val="000000"/>
          <w:sz w:val="32"/>
          <w:szCs w:val="32"/>
        </w:rPr>
        <w:t>项目向区有关部门进行多头申报的情形</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扶持</w:t>
      </w:r>
      <w:r>
        <w:rPr>
          <w:rFonts w:hint="eastAsia" w:ascii="黑体" w:hAnsi="黑体" w:eastAsia="黑体" w:cs="宋体"/>
          <w:color w:val="000000"/>
          <w:kern w:val="0"/>
          <w:sz w:val="32"/>
          <w:szCs w:val="32"/>
          <w:lang w:eastAsia="zh-CN"/>
        </w:rPr>
        <w:t>标准</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对列入国家绿色低碳领域制造业规范公告名单的企业，给予20万元的一次性奖励。</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审核方式</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本扶持政策采用核准制方式。</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咨询电话</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政策咨询</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28949352</w:t>
      </w:r>
    </w:p>
    <w:p>
      <w:pPr>
        <w:pStyle w:val="2"/>
        <w:rPr>
          <w:rFonts w:hint="default"/>
        </w:rPr>
      </w:pP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温馨提示：</w:t>
      </w:r>
      <w:r>
        <w:rPr>
          <w:rFonts w:hint="eastAsia" w:ascii="仿宋_GB2312" w:hAnsi="仿宋_GB2312" w:eastAsia="仿宋_GB2312" w:cs="仿宋_GB2312"/>
          <w:color w:val="000000" w:themeColor="text1"/>
          <w:sz w:val="32"/>
          <w:szCs w:val="32"/>
          <w14:textFill>
            <w14:solidFill>
              <w14:schemeClr w14:val="tx1"/>
            </w14:solidFill>
          </w14:textFill>
        </w:rPr>
        <w:t>我局从未委托任何单位或个人为企业代理资金扶持申报事宜，不接受第三方单位代为申报，请企业自主申报。我局将严格按照有关标准和程序受理申请，不收取任何费用。</w:t>
      </w:r>
    </w:p>
    <w:p>
      <w:pPr>
        <w:pStyle w:val="2"/>
        <w:rPr>
          <w:rFonts w:hint="eastAsia" w:ascii="黑体" w:hAnsi="宋体" w:eastAsia="黑体"/>
          <w:sz w:val="44"/>
          <w:szCs w:val="44"/>
        </w:rPr>
      </w:pPr>
    </w:p>
    <w:p>
      <w:pPr>
        <w:pStyle w:val="2"/>
        <w:rPr>
          <w:rFonts w:hint="eastAsia" w:ascii="黑体" w:hAnsi="宋体" w:eastAsia="黑体"/>
          <w:sz w:val="44"/>
          <w:szCs w:val="44"/>
        </w:rPr>
      </w:pPr>
    </w:p>
    <w:p>
      <w:pPr>
        <w:pStyle w:val="3"/>
        <w:rPr>
          <w:rFonts w:hint="eastAsia" w:ascii="黑体" w:hAnsi="宋体" w:eastAsia="黑体"/>
          <w:sz w:val="44"/>
          <w:szCs w:val="44"/>
        </w:rPr>
      </w:pPr>
    </w:p>
    <w:p>
      <w:pPr>
        <w:rPr>
          <w:rFonts w:hint="eastAsia" w:ascii="黑体" w:hAnsi="宋体" w:eastAsia="黑体"/>
          <w:sz w:val="44"/>
          <w:szCs w:val="44"/>
        </w:rPr>
      </w:pPr>
    </w:p>
    <w:p>
      <w:pPr>
        <w:pStyle w:val="2"/>
        <w:rPr>
          <w:rFonts w:hint="eastAsia" w:ascii="黑体" w:hAnsi="宋体" w:eastAsia="黑体"/>
          <w:sz w:val="44"/>
          <w:szCs w:val="44"/>
        </w:rPr>
      </w:pPr>
    </w:p>
    <w:p>
      <w:pPr>
        <w:pStyle w:val="3"/>
        <w:rPr>
          <w:rFonts w:hint="eastAsia" w:ascii="黑体" w:hAnsi="宋体" w:eastAsia="黑体"/>
          <w:sz w:val="44"/>
          <w:szCs w:val="44"/>
        </w:rPr>
      </w:pPr>
    </w:p>
    <w:p>
      <w:pPr>
        <w:rPr>
          <w:rFonts w:hint="eastAsia" w:ascii="黑体" w:hAnsi="宋体" w:eastAsia="黑体"/>
          <w:sz w:val="44"/>
          <w:szCs w:val="44"/>
        </w:rPr>
      </w:pPr>
    </w:p>
    <w:p>
      <w:pPr>
        <w:pStyle w:val="2"/>
        <w:rPr>
          <w:rFonts w:hint="eastAsia" w:ascii="黑体" w:hAnsi="宋体" w:eastAsia="黑体"/>
          <w:sz w:val="44"/>
          <w:szCs w:val="44"/>
        </w:rPr>
      </w:pPr>
    </w:p>
    <w:p>
      <w:pPr>
        <w:pStyle w:val="3"/>
        <w:rPr>
          <w:rFonts w:hint="eastAsia" w:ascii="黑体" w:hAnsi="宋体" w:eastAsia="黑体"/>
          <w:sz w:val="44"/>
          <w:szCs w:val="44"/>
        </w:rPr>
      </w:pPr>
    </w:p>
    <w:p>
      <w:pPr>
        <w:rPr>
          <w:rFonts w:hint="eastAsia" w:ascii="黑体" w:hAnsi="宋体" w:eastAsia="黑体"/>
          <w:sz w:val="44"/>
          <w:szCs w:val="44"/>
        </w:rPr>
      </w:pPr>
    </w:p>
    <w:p>
      <w:pPr>
        <w:pStyle w:val="2"/>
        <w:rPr>
          <w:rFonts w:hint="eastAsia" w:ascii="黑体" w:hAnsi="宋体" w:eastAsia="黑体"/>
          <w:sz w:val="44"/>
          <w:szCs w:val="44"/>
        </w:rPr>
      </w:pPr>
    </w:p>
    <w:p>
      <w:pPr>
        <w:pStyle w:val="3"/>
        <w:rPr>
          <w:rFonts w:hint="eastAsia" w:ascii="黑体" w:hAnsi="宋体" w:eastAsia="黑体"/>
          <w:sz w:val="44"/>
          <w:szCs w:val="44"/>
        </w:rPr>
      </w:pPr>
    </w:p>
    <w:p>
      <w:pPr>
        <w:rPr>
          <w:rFonts w:hint="eastAsia" w:ascii="黑体" w:hAnsi="宋体" w:eastAsia="黑体"/>
          <w:sz w:val="44"/>
          <w:szCs w:val="44"/>
        </w:rPr>
      </w:pPr>
    </w:p>
    <w:p>
      <w:pPr>
        <w:pStyle w:val="2"/>
        <w:rPr>
          <w:rFonts w:hint="eastAsia"/>
        </w:rPr>
      </w:pPr>
    </w:p>
    <w:p>
      <w:pPr>
        <w:rPr>
          <w:rFonts w:hint="eastAsia" w:ascii="黑体" w:hAnsi="宋体" w:eastAsia="黑体"/>
          <w:sz w:val="44"/>
          <w:szCs w:val="44"/>
        </w:rPr>
      </w:pPr>
    </w:p>
    <w:p>
      <w:pPr>
        <w:pStyle w:val="2"/>
        <w:rPr>
          <w:rFonts w:hint="eastAsia"/>
        </w:rPr>
      </w:pPr>
    </w:p>
    <w:p>
      <w:pPr>
        <w:pStyle w:val="2"/>
        <w:rPr>
          <w:rFonts w:hint="eastAsia" w:ascii="黑体" w:hAnsi="宋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rPr>
      </w:pPr>
      <w:r>
        <w:rPr>
          <w:rFonts w:hint="eastAsia" w:ascii="黑体" w:hAnsi="宋体" w:eastAsia="黑体"/>
          <w:sz w:val="44"/>
          <w:szCs w:val="44"/>
        </w:rPr>
        <w:t>深圳市龙岗区工业和信息化产业发展专项资金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宋体" w:eastAsia="黑体"/>
          <w:sz w:val="44"/>
          <w:szCs w:val="44"/>
          <w:lang w:eastAsia="zh-CN"/>
        </w:rPr>
      </w:pPr>
      <w:r>
        <w:rPr>
          <w:rFonts w:hint="default" w:ascii="黑体" w:hAnsi="宋体" w:eastAsia="黑体"/>
          <w:sz w:val="44"/>
          <w:szCs w:val="44"/>
          <w:lang w:eastAsia="zh-CN"/>
        </w:rPr>
        <w:t>支持制造业规范公告示范项目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rPr>
      </w:pPr>
      <w:r>
        <w:rPr>
          <w:rFonts w:hint="default" w:ascii="黑体" w:hAnsi="宋体" w:eastAsia="黑体"/>
          <w:sz w:val="44"/>
          <w:szCs w:val="44"/>
          <w:lang w:eastAsia="zh-CN"/>
        </w:rPr>
        <w:t>扶持</w:t>
      </w:r>
      <w:r>
        <w:rPr>
          <w:rFonts w:hint="eastAsia" w:ascii="黑体" w:hAnsi="宋体" w:eastAsia="黑体"/>
          <w:sz w:val="44"/>
          <w:szCs w:val="44"/>
        </w:rPr>
        <w:t>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rPr>
      </w:pPr>
      <w:r>
        <w:rPr>
          <w:rFonts w:hint="eastAsia" w:ascii="仿宋" w:hAnsi="仿宋" w:eastAsia="仿宋"/>
          <w:color w:val="auto"/>
          <w:sz w:val="32"/>
          <w:szCs w:val="32"/>
        </w:rPr>
        <w:t>（模</w:t>
      </w:r>
      <w:r>
        <w:rPr>
          <w:rFonts w:hint="eastAsia" w:ascii="仿宋" w:hAnsi="仿宋" w:eastAsia="仿宋"/>
          <w:color w:val="auto"/>
          <w:sz w:val="32"/>
          <w:szCs w:val="32"/>
          <w:lang w:eastAsia="zh-CN"/>
        </w:rPr>
        <w:t>板</w:t>
      </w:r>
      <w:bookmarkStart w:id="0" w:name="_GoBack"/>
      <w:bookmarkEnd w:id="0"/>
      <w:r>
        <w:rPr>
          <w:rFonts w:hint="eastAsia" w:ascii="仿宋" w:hAnsi="仿宋" w:eastAsia="仿宋"/>
          <w:color w:val="auto"/>
          <w:sz w:val="32"/>
          <w:szCs w:val="32"/>
        </w:rPr>
        <w:t>，由平台自动生成）</w:t>
      </w:r>
    </w:p>
    <w:p>
      <w:pPr>
        <w:jc w:val="center"/>
        <w:rPr>
          <w:rFonts w:hint="eastAsia" w:ascii="黑体" w:hAnsi="宋体" w:eastAsia="黑体"/>
          <w:sz w:val="44"/>
          <w:szCs w:val="44"/>
        </w:rPr>
      </w:pPr>
    </w:p>
    <w:p>
      <w:pPr>
        <w:rPr>
          <w:rFonts w:hint="eastAsia" w:ascii="宋体" w:hAnsi="宋体"/>
          <w:sz w:val="24"/>
        </w:rPr>
      </w:pPr>
    </w:p>
    <w:p>
      <w:pPr>
        <w:rPr>
          <w:rFonts w:hint="eastAsia" w:ascii="仿宋_GB2312" w:hAnsi="宋体" w:eastAsia="仿宋_GB2312"/>
          <w:color w:val="000000"/>
          <w:sz w:val="32"/>
          <w:szCs w:val="30"/>
        </w:rPr>
      </w:pPr>
      <w:r>
        <w:rPr>
          <w:rFonts w:hint="eastAsia" w:ascii="仿宋_GB2312" w:hAnsi="宋体" w:eastAsia="仿宋_GB2312"/>
          <w:b/>
          <w:bCs/>
          <w:color w:val="000000"/>
          <w:sz w:val="32"/>
          <w:szCs w:val="24"/>
        </w:rPr>
        <w:t>单位名称</w:t>
      </w:r>
      <w:r>
        <w:rPr>
          <w:rFonts w:hint="eastAsia" w:ascii="仿宋_GB2312" w:hAnsi="宋体" w:eastAsia="仿宋_GB2312"/>
          <w:color w:val="000000"/>
          <w:sz w:val="32"/>
          <w:szCs w:val="24"/>
        </w:rPr>
        <w:t>（盖章）</w:t>
      </w:r>
      <w:r>
        <w:rPr>
          <w:rFonts w:hint="eastAsia" w:ascii="仿宋_GB2312" w:hAnsi="宋体" w:eastAsia="仿宋_GB2312"/>
          <w:color w:val="000000"/>
          <w:sz w:val="32"/>
          <w:szCs w:val="30"/>
        </w:rPr>
        <w:t>：</w:t>
      </w:r>
      <w:r>
        <w:rPr>
          <w:rFonts w:hint="eastAsia" w:ascii="仿宋_GB2312" w:hAnsi="宋体" w:eastAsia="仿宋_GB2312"/>
          <w:color w:val="000000"/>
          <w:sz w:val="32"/>
          <w:szCs w:val="30"/>
          <w:u w:val="single"/>
        </w:rPr>
        <w:t xml:space="preserve">                                    </w:t>
      </w:r>
    </w:p>
    <w:p>
      <w:pPr>
        <w:tabs>
          <w:tab w:val="left" w:pos="2475"/>
        </w:tabs>
        <w:rPr>
          <w:rFonts w:hint="eastAsia" w:ascii="仿宋_GB2312" w:hAnsi="宋体" w:eastAsia="仿宋_GB2312"/>
          <w:color w:val="000000"/>
          <w:sz w:val="32"/>
        </w:rPr>
      </w:pPr>
    </w:p>
    <w:p>
      <w:pPr>
        <w:tabs>
          <w:tab w:val="left" w:pos="2475"/>
        </w:tabs>
        <w:rPr>
          <w:rFonts w:hint="eastAsia" w:ascii="仿宋_GB2312" w:hAnsi="宋体" w:eastAsia="仿宋_GB2312"/>
          <w:color w:val="000000"/>
          <w:sz w:val="32"/>
        </w:rPr>
      </w:pPr>
      <w:r>
        <w:rPr>
          <w:rFonts w:hint="eastAsia" w:ascii="仿宋_GB2312" w:hAnsi="宋体" w:eastAsia="仿宋_GB2312"/>
          <w:b/>
          <w:color w:val="000000"/>
          <w:sz w:val="32"/>
          <w:szCs w:val="30"/>
        </w:rPr>
        <w:t>填表日期：</w:t>
      </w:r>
      <w:r>
        <w:rPr>
          <w:rFonts w:hint="eastAsia" w:ascii="仿宋_GB2312" w:hAnsi="宋体" w:eastAsia="仿宋_GB2312"/>
          <w:color w:val="000000"/>
          <w:sz w:val="32"/>
          <w:u w:val="single"/>
        </w:rPr>
        <w:t xml:space="preserve">       </w:t>
      </w:r>
      <w:r>
        <w:rPr>
          <w:rFonts w:hint="eastAsia" w:ascii="仿宋_GB2312" w:hAnsi="宋体" w:eastAsia="仿宋_GB2312"/>
          <w:color w:val="000000"/>
          <w:sz w:val="32"/>
        </w:rPr>
        <w:t>年</w:t>
      </w:r>
      <w:r>
        <w:rPr>
          <w:rFonts w:hint="eastAsia" w:ascii="仿宋_GB2312" w:hAnsi="宋体" w:eastAsia="仿宋_GB2312"/>
          <w:color w:val="000000"/>
          <w:sz w:val="32"/>
          <w:u w:val="single"/>
        </w:rPr>
        <w:t xml:space="preserve">    </w:t>
      </w:r>
      <w:r>
        <w:rPr>
          <w:rFonts w:hint="eastAsia" w:ascii="仿宋_GB2312" w:hAnsi="宋体" w:eastAsia="仿宋_GB2312"/>
          <w:color w:val="000000"/>
          <w:sz w:val="32"/>
        </w:rPr>
        <w:t>月</w:t>
      </w:r>
      <w:r>
        <w:rPr>
          <w:rFonts w:hint="eastAsia" w:ascii="仿宋_GB2312" w:hAnsi="宋体" w:eastAsia="仿宋_GB2312"/>
          <w:color w:val="000000"/>
          <w:sz w:val="32"/>
          <w:u w:val="single"/>
        </w:rPr>
        <w:t xml:space="preserve">    </w:t>
      </w:r>
      <w:r>
        <w:rPr>
          <w:rFonts w:hint="eastAsia" w:ascii="仿宋_GB2312" w:hAnsi="宋体" w:eastAsia="仿宋_GB2312"/>
          <w:color w:val="000000"/>
          <w:sz w:val="32"/>
        </w:rPr>
        <w:t>日</w:t>
      </w:r>
    </w:p>
    <w:p>
      <w:pPr>
        <w:rPr>
          <w:rFonts w:hint="eastAsia" w:ascii="仿宋_GB2312" w:hAnsi="宋体" w:eastAsia="仿宋_GB2312"/>
          <w:color w:val="000000"/>
          <w:sz w:val="24"/>
          <w:szCs w:val="28"/>
        </w:rPr>
      </w:pPr>
    </w:p>
    <w:p>
      <w:pPr>
        <w:rPr>
          <w:rFonts w:hint="eastAsia" w:ascii="仿宋_GB2312" w:hAnsi="宋体" w:eastAsia="仿宋_GB2312"/>
          <w:color w:val="000000"/>
          <w:sz w:val="24"/>
          <w:szCs w:val="28"/>
        </w:rPr>
      </w:pPr>
    </w:p>
    <w:tbl>
      <w:tblPr>
        <w:tblStyle w:val="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color w:val="000000"/>
                <w:sz w:val="24"/>
                <w:szCs w:val="24"/>
              </w:rPr>
            </w:pPr>
            <w:r>
              <w:rPr>
                <w:rFonts w:hint="eastAsia" w:ascii="仿宋_GB2312" w:hAnsi="宋体" w:eastAsia="仿宋_GB2312"/>
                <w:b/>
                <w:color w:val="000000"/>
                <w:sz w:val="24"/>
                <w:szCs w:val="24"/>
              </w:rPr>
              <w:t>联系人：</w:t>
            </w:r>
          </w:p>
        </w:tc>
        <w:tc>
          <w:tcPr>
            <w:tcW w:w="2455" w:type="dxa"/>
            <w:noWrap w:val="0"/>
            <w:vAlign w:val="center"/>
          </w:tcPr>
          <w:p>
            <w:pPr>
              <w:jc w:val="center"/>
              <w:rPr>
                <w:rFonts w:hint="eastAsia" w:ascii="仿宋_GB2312" w:hAnsi="宋体" w:eastAsia="仿宋_GB2312"/>
                <w:color w:val="000000"/>
                <w:sz w:val="24"/>
                <w:szCs w:val="24"/>
              </w:rPr>
            </w:pPr>
          </w:p>
        </w:tc>
        <w:tc>
          <w:tcPr>
            <w:tcW w:w="1263" w:type="dxa"/>
            <w:tcBorders>
              <w:top w:val="nil"/>
              <w:bottom w:val="nil"/>
            </w:tcBorders>
            <w:noWrap w:val="0"/>
            <w:vAlign w:val="bottom"/>
          </w:tcPr>
          <w:p>
            <w:pPr>
              <w:jc w:val="right"/>
              <w:rPr>
                <w:rFonts w:hint="eastAsia" w:ascii="仿宋_GB2312" w:hAnsi="宋体" w:eastAsia="仿宋_GB2312"/>
                <w:b/>
                <w:color w:val="000000"/>
                <w:sz w:val="24"/>
                <w:szCs w:val="24"/>
              </w:rPr>
            </w:pPr>
            <w:r>
              <w:rPr>
                <w:rFonts w:hint="eastAsia" w:ascii="仿宋_GB2312" w:hAnsi="宋体" w:eastAsia="仿宋_GB2312"/>
                <w:b/>
                <w:color w:val="000000"/>
                <w:sz w:val="24"/>
                <w:szCs w:val="24"/>
              </w:rPr>
              <w:t>电话：</w:t>
            </w:r>
          </w:p>
        </w:tc>
        <w:tc>
          <w:tcPr>
            <w:tcW w:w="2508" w:type="dxa"/>
            <w:noWrap w:val="0"/>
            <w:vAlign w:val="center"/>
          </w:tcPr>
          <w:p>
            <w:pPr>
              <w:jc w:val="center"/>
              <w:rPr>
                <w:rFonts w:hint="eastAsia" w:ascii="仿宋_GB2312" w:hAnsi="宋体" w:eastAsia="仿宋_GB2312"/>
                <w:color w:val="000000"/>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color w:val="000000"/>
                <w:sz w:val="24"/>
                <w:szCs w:val="24"/>
              </w:rPr>
            </w:pPr>
            <w:r>
              <w:rPr>
                <w:rFonts w:hint="eastAsia" w:ascii="仿宋_GB2312" w:hAnsi="宋体" w:eastAsia="仿宋_GB2312"/>
                <w:b/>
                <w:color w:val="000000"/>
                <w:sz w:val="24"/>
                <w:szCs w:val="24"/>
              </w:rPr>
              <w:t>手  机：</w:t>
            </w:r>
          </w:p>
        </w:tc>
        <w:tc>
          <w:tcPr>
            <w:tcW w:w="2455" w:type="dxa"/>
            <w:noWrap w:val="0"/>
            <w:vAlign w:val="center"/>
          </w:tcPr>
          <w:p>
            <w:pPr>
              <w:jc w:val="center"/>
              <w:rPr>
                <w:rFonts w:hint="eastAsia" w:ascii="仿宋_GB2312" w:hAnsi="宋体" w:eastAsia="仿宋_GB2312"/>
                <w:color w:val="000000"/>
                <w:sz w:val="24"/>
                <w:szCs w:val="24"/>
              </w:rPr>
            </w:pPr>
          </w:p>
        </w:tc>
        <w:tc>
          <w:tcPr>
            <w:tcW w:w="1263" w:type="dxa"/>
            <w:tcBorders>
              <w:top w:val="nil"/>
              <w:bottom w:val="nil"/>
            </w:tcBorders>
            <w:noWrap w:val="0"/>
            <w:vAlign w:val="bottom"/>
          </w:tcPr>
          <w:p>
            <w:pPr>
              <w:jc w:val="right"/>
              <w:rPr>
                <w:rFonts w:hint="eastAsia" w:ascii="仿宋_GB2312" w:hAnsi="宋体" w:eastAsia="仿宋_GB2312"/>
                <w:b/>
                <w:color w:val="000000"/>
                <w:sz w:val="24"/>
                <w:szCs w:val="24"/>
              </w:rPr>
            </w:pPr>
            <w:r>
              <w:rPr>
                <w:rFonts w:hint="eastAsia" w:ascii="仿宋_GB2312" w:hAnsi="宋体" w:eastAsia="仿宋_GB2312"/>
                <w:b/>
                <w:color w:val="000000"/>
                <w:sz w:val="24"/>
                <w:szCs w:val="24"/>
              </w:rPr>
              <w:t>传真：</w:t>
            </w:r>
          </w:p>
        </w:tc>
        <w:tc>
          <w:tcPr>
            <w:tcW w:w="2508" w:type="dxa"/>
            <w:noWrap w:val="0"/>
            <w:vAlign w:val="center"/>
          </w:tcPr>
          <w:p>
            <w:pPr>
              <w:jc w:val="center"/>
              <w:rPr>
                <w:rFonts w:hint="eastAsia" w:ascii="仿宋_GB2312" w:hAnsi="宋体" w:eastAsia="仿宋_GB2312"/>
                <w:color w:val="000000"/>
                <w:sz w:val="24"/>
                <w:szCs w:val="24"/>
              </w:rPr>
            </w:pPr>
          </w:p>
        </w:tc>
      </w:tr>
    </w:tbl>
    <w:p>
      <w:pPr>
        <w:jc w:val="center"/>
        <w:rPr>
          <w:rFonts w:hint="eastAsia" w:ascii="宋体" w:hAnsi="宋体"/>
          <w:b/>
          <w:sz w:val="30"/>
          <w:szCs w:val="30"/>
        </w:rPr>
      </w:pPr>
    </w:p>
    <w:p>
      <w:pPr>
        <w:jc w:val="center"/>
        <w:rPr>
          <w:rFonts w:hint="eastAsia" w:ascii="宋体" w:hAnsi="宋体"/>
          <w:b/>
          <w:sz w:val="30"/>
          <w:szCs w:val="30"/>
        </w:rPr>
      </w:pPr>
    </w:p>
    <w:p>
      <w:pPr>
        <w:jc w:val="both"/>
        <w:rPr>
          <w:rFonts w:hint="eastAsia" w:ascii="宋体" w:hAnsi="宋体"/>
          <w:b/>
          <w:sz w:val="30"/>
          <w:szCs w:val="30"/>
        </w:rPr>
      </w:pPr>
    </w:p>
    <w:p>
      <w:pPr>
        <w:jc w:val="center"/>
        <w:rPr>
          <w:rFonts w:hint="eastAsia" w:ascii="仿宋_GB2312" w:hAnsi="宋体" w:eastAsia="仿宋_GB2312"/>
          <w:b/>
          <w:sz w:val="30"/>
          <w:szCs w:val="30"/>
        </w:rPr>
      </w:pPr>
      <w:r>
        <w:rPr>
          <w:rFonts w:hint="eastAsia" w:ascii="仿宋_GB2312" w:hAnsi="宋体" w:eastAsia="仿宋_GB2312"/>
          <w:b/>
          <w:w w:val="98"/>
          <w:kern w:val="0"/>
          <w:sz w:val="30"/>
          <w:szCs w:val="30"/>
        </w:rPr>
        <w:t>深圳市龙岗区</w:t>
      </w:r>
      <w:r>
        <w:rPr>
          <w:rFonts w:hint="eastAsia" w:ascii="仿宋_GB2312" w:hAnsi="宋体" w:eastAsia="仿宋_GB2312"/>
          <w:b/>
          <w:w w:val="98"/>
          <w:kern w:val="0"/>
          <w:sz w:val="30"/>
          <w:szCs w:val="30"/>
          <w:lang w:eastAsia="zh-CN"/>
        </w:rPr>
        <w:t>工业和信息化局</w:t>
      </w:r>
      <w:r>
        <w:rPr>
          <w:rFonts w:hint="eastAsia" w:ascii="仿宋_GB2312" w:hAnsi="宋体" w:eastAsia="仿宋_GB2312"/>
          <w:b/>
          <w:sz w:val="30"/>
          <w:szCs w:val="30"/>
        </w:rPr>
        <w:t>　制</w:t>
      </w:r>
    </w:p>
    <w:p>
      <w:pPr>
        <w:jc w:val="center"/>
        <w:rPr>
          <w:rFonts w:hint="eastAsia" w:ascii="仿宋_GB2312" w:hAnsi="宋体" w:eastAsia="仿宋_GB2312"/>
          <w:b/>
          <w:sz w:val="30"/>
          <w:szCs w:val="30"/>
        </w:rPr>
      </w:pPr>
    </w:p>
    <w:p>
      <w:pPr>
        <w:jc w:val="center"/>
        <w:rPr>
          <w:rFonts w:hint="eastAsia" w:ascii="仿宋_GB2312" w:hAnsi="宋体" w:eastAsia="仿宋_GB2312"/>
          <w:b/>
          <w:sz w:val="30"/>
          <w:szCs w:val="30"/>
        </w:rPr>
      </w:pPr>
    </w:p>
    <w:p>
      <w:pPr>
        <w:pStyle w:val="2"/>
        <w:rPr>
          <w:rFonts w:hint="eastAsia"/>
        </w:rPr>
      </w:pPr>
    </w:p>
    <w:p>
      <w:pPr>
        <w:pStyle w:val="2"/>
        <w:rPr>
          <w:rFonts w:hint="eastAsia"/>
        </w:rPr>
      </w:pPr>
    </w:p>
    <w:p>
      <w:pPr>
        <w:jc w:val="both"/>
        <w:rPr>
          <w:rFonts w:hint="eastAsia" w:ascii="方正小标宋简体" w:hAnsi="方正小标宋简体" w:eastAsia="方正小标宋简体" w:cs="方正小标宋简体"/>
          <w:bCs/>
          <w:sz w:val="40"/>
          <w:szCs w:val="40"/>
          <w:highlight w:val="none"/>
        </w:rPr>
      </w:pPr>
    </w:p>
    <w:p>
      <w:pPr>
        <w:jc w:val="center"/>
        <w:rPr>
          <w:rFonts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承诺书</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eastAsia="zh-CN"/>
        </w:rPr>
      </w:pPr>
      <w:r>
        <w:rPr>
          <w:rFonts w:hint="eastAsia" w:ascii="仿宋_GB2312" w:hAnsi="仿宋_GB2312" w:eastAsia="仿宋_GB2312" w:cs="仿宋_GB2312"/>
          <w:color w:val="000000"/>
          <w:kern w:val="0"/>
          <w:sz w:val="28"/>
          <w:szCs w:val="28"/>
          <w:highlight w:val="none"/>
          <w:lang w:val="zh-CN"/>
        </w:rPr>
        <w:t>本单位承诺遵守《</w:t>
      </w:r>
      <w:r>
        <w:rPr>
          <w:rFonts w:hint="eastAsia" w:ascii="仿宋_GB2312" w:hAnsi="仿宋_GB2312" w:eastAsia="仿宋_GB2312" w:cs="仿宋_GB2312"/>
          <w:color w:val="000000"/>
          <w:kern w:val="0"/>
          <w:sz w:val="28"/>
          <w:szCs w:val="28"/>
          <w:highlight w:val="none"/>
          <w:lang w:val="en-US" w:eastAsia="zh-CN"/>
        </w:rPr>
        <w:t>深圳市龙岗区工业和信息化产业发展专项资金管理办法</w:t>
      </w:r>
      <w:r>
        <w:rPr>
          <w:rFonts w:hint="eastAsia" w:ascii="仿宋_GB2312" w:hAnsi="仿宋_GB2312" w:eastAsia="仿宋_GB2312" w:cs="仿宋_GB2312"/>
          <w:color w:val="000000"/>
          <w:kern w:val="0"/>
          <w:sz w:val="28"/>
          <w:szCs w:val="28"/>
          <w:highlight w:val="none"/>
          <w:lang w:val="zh-CN"/>
        </w:rPr>
        <w:t>》</w:t>
      </w:r>
      <w:r>
        <w:rPr>
          <w:rFonts w:hint="default"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zh-CN" w:eastAsia="zh-CN"/>
        </w:rPr>
        <w:t>深龙工信规〔20</w:t>
      </w:r>
      <w:r>
        <w:rPr>
          <w:rFonts w:hint="default" w:ascii="仿宋_GB2312" w:hAnsi="仿宋_GB2312" w:eastAsia="仿宋_GB2312" w:cs="仿宋_GB2312"/>
          <w:color w:val="000000"/>
          <w:kern w:val="0"/>
          <w:sz w:val="28"/>
          <w:szCs w:val="28"/>
          <w:highlight w:val="none"/>
          <w:lang w:val="zh-CN" w:eastAsia="zh-CN"/>
        </w:rPr>
        <w:t>22</w:t>
      </w:r>
      <w:r>
        <w:rPr>
          <w:rFonts w:hint="eastAsia" w:ascii="仿宋_GB2312" w:hAnsi="仿宋_GB2312" w:eastAsia="仿宋_GB2312" w:cs="仿宋_GB2312"/>
          <w:color w:val="000000"/>
          <w:kern w:val="0"/>
          <w:sz w:val="28"/>
          <w:szCs w:val="28"/>
          <w:highlight w:val="none"/>
          <w:lang w:val="zh-CN" w:eastAsia="zh-CN"/>
        </w:rPr>
        <w:t>〕</w:t>
      </w:r>
      <w:r>
        <w:rPr>
          <w:rFonts w:hint="default" w:ascii="仿宋_GB2312" w:hAnsi="仿宋_GB2312" w:eastAsia="仿宋_GB2312" w:cs="仿宋_GB2312"/>
          <w:color w:val="000000"/>
          <w:kern w:val="0"/>
          <w:sz w:val="28"/>
          <w:szCs w:val="28"/>
          <w:highlight w:val="none"/>
          <w:lang w:eastAsia="zh-CN"/>
        </w:rPr>
        <w:t>5</w:t>
      </w:r>
      <w:r>
        <w:rPr>
          <w:rFonts w:hint="eastAsia" w:ascii="仿宋_GB2312" w:hAnsi="仿宋_GB2312" w:eastAsia="仿宋_GB2312" w:cs="仿宋_GB2312"/>
          <w:color w:val="000000"/>
          <w:kern w:val="0"/>
          <w:sz w:val="28"/>
          <w:szCs w:val="28"/>
          <w:highlight w:val="none"/>
          <w:lang w:val="zh-CN" w:eastAsia="zh-CN"/>
        </w:rPr>
        <w:t>号</w:t>
      </w:r>
      <w:r>
        <w:rPr>
          <w:rFonts w:hint="default" w:ascii="仿宋_GB2312" w:hAnsi="仿宋_GB2312" w:eastAsia="仿宋_GB2312" w:cs="仿宋_GB2312"/>
          <w:color w:val="000000"/>
          <w:kern w:val="0"/>
          <w:sz w:val="28"/>
          <w:szCs w:val="28"/>
          <w:highlight w:val="none"/>
          <w:lang w:val="en-US" w:eastAsia="zh-CN"/>
        </w:rPr>
        <w:t>）</w:t>
      </w:r>
      <w:r>
        <w:rPr>
          <w:rFonts w:hint="eastAsia" w:ascii="仿宋_GB2312" w:hAnsi="仿宋_GB2312" w:eastAsia="仿宋_GB2312" w:cs="仿宋_GB2312"/>
          <w:color w:val="000000"/>
          <w:kern w:val="0"/>
          <w:sz w:val="28"/>
          <w:szCs w:val="28"/>
          <w:highlight w:val="none"/>
          <w:lang w:val="zh-CN" w:eastAsia="zh-CN"/>
        </w:rPr>
        <w:t>等相关文件规定，并自愿作出以下声明：</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eastAsia="zh-CN"/>
        </w:rPr>
        <w:t>1、本单位对本申请材料的合法性、</w:t>
      </w:r>
      <w:r>
        <w:rPr>
          <w:rFonts w:hint="eastAsia" w:ascii="仿宋_GB2312" w:hAnsi="仿宋_GB2312" w:eastAsia="仿宋_GB2312" w:cs="仿宋_GB2312"/>
          <w:color w:val="000000"/>
          <w:kern w:val="0"/>
          <w:sz w:val="28"/>
          <w:szCs w:val="28"/>
          <w:highlight w:val="none"/>
          <w:lang w:val="zh-CN"/>
        </w:rPr>
        <w:t>真实性、准确性和完整性负责，并与上报</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统计部门数据口径一致。如有虚假，本单位依法承担相应的法律责任。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3、本单位承诺所申报项目无下列情形之一：（1）知识产权争议；（2）同一投入已获得政府投资或</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级财政性专项资金扶持；（3）同一投入在</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级政府资金中多头申报（政策允许的除外）。</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4</w:t>
      </w:r>
      <w:r>
        <w:rPr>
          <w:rFonts w:hint="eastAsia" w:ascii="仿宋_GB2312" w:hAnsi="仿宋_GB2312" w:eastAsia="仿宋_GB2312" w:cs="仿宋_GB2312"/>
          <w:color w:val="000000"/>
          <w:kern w:val="0"/>
          <w:sz w:val="28"/>
          <w:szCs w:val="28"/>
          <w:highlight w:val="none"/>
          <w:lang w:val="zh-CN"/>
        </w:rPr>
        <w:t>、本单位不存在被国家、省、市</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各相关部门列为严重失信主体情况，如因诉讼、仲裁或行政处罚执行导致财政扶持资金被扣划、冻结的，本单位有义务申请撤销项目将财政扶持资金全额退还</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财政。</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5</w:t>
      </w:r>
      <w:r>
        <w:rPr>
          <w:rFonts w:hint="eastAsia" w:ascii="仿宋_GB2312" w:hAnsi="仿宋_GB2312" w:eastAsia="仿宋_GB2312" w:cs="仿宋_GB2312"/>
          <w:color w:val="000000"/>
          <w:kern w:val="0"/>
          <w:sz w:val="28"/>
          <w:szCs w:val="28"/>
          <w:highlight w:val="none"/>
          <w:lang w:val="zh-CN"/>
        </w:rPr>
        <w:t>、本单位承诺自行申报该项目。</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6</w:t>
      </w:r>
      <w:r>
        <w:rPr>
          <w:rFonts w:hint="eastAsia" w:ascii="仿宋_GB2312" w:hAnsi="仿宋_GB2312" w:eastAsia="仿宋_GB2312" w:cs="仿宋_GB2312"/>
          <w:color w:val="000000"/>
          <w:kern w:val="0"/>
          <w:sz w:val="28"/>
          <w:szCs w:val="28"/>
          <w:highlight w:val="none"/>
          <w:lang w:val="zh-CN"/>
        </w:rPr>
        <w:t>、本单位承诺配合深圳市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工业和信息化局对项目开展监督、检查和绩效评价工作。</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7</w:t>
      </w:r>
      <w:r>
        <w:rPr>
          <w:rFonts w:hint="eastAsia" w:ascii="仿宋_GB2312" w:hAnsi="仿宋_GB2312" w:eastAsia="仿宋_GB2312" w:cs="仿宋_GB2312"/>
          <w:color w:val="000000"/>
          <w:kern w:val="0"/>
          <w:sz w:val="28"/>
          <w:szCs w:val="28"/>
          <w:highlight w:val="none"/>
          <w:lang w:val="zh-CN"/>
        </w:rPr>
        <w:t>、本申请材料仅为申请深圳市龙岗区工业和信息化产业发展专项资金支持制造业规范公告示范项目</w:t>
      </w:r>
      <w:r>
        <w:rPr>
          <w:rFonts w:hint="default" w:ascii="仿宋_GB2312" w:hAnsi="仿宋_GB2312" w:eastAsia="仿宋_GB2312" w:cs="仿宋_GB2312"/>
          <w:color w:val="000000"/>
          <w:kern w:val="0"/>
          <w:sz w:val="28"/>
          <w:szCs w:val="28"/>
          <w:highlight w:val="none"/>
          <w:lang w:val="en-US" w:eastAsia="zh-CN"/>
        </w:rPr>
        <w:t>扶持</w:t>
      </w:r>
      <w:r>
        <w:rPr>
          <w:rFonts w:hint="eastAsia" w:ascii="仿宋_GB2312" w:hAnsi="仿宋_GB2312" w:eastAsia="仿宋_GB2312" w:cs="仿宋_GB2312"/>
          <w:color w:val="000000"/>
          <w:kern w:val="0"/>
          <w:sz w:val="28"/>
          <w:szCs w:val="28"/>
          <w:highlight w:val="none"/>
          <w:lang w:val="zh-CN"/>
        </w:rPr>
        <w:t>制作并已自行备份，不再要求深圳市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工业和信息化局予以退还。</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特此承诺。</w:t>
      </w:r>
    </w:p>
    <w:p>
      <w:pPr>
        <w:widowControl/>
        <w:spacing w:line="400" w:lineRule="exact"/>
        <w:ind w:firstLine="560" w:firstLineChars="200"/>
        <w:rPr>
          <w:rFonts w:hint="eastAsia" w:ascii="仿宋_GB2312" w:hAnsi="仿宋_GB2312" w:eastAsia="仿宋_GB2312" w:cs="仿宋_GB2312"/>
          <w:kern w:val="0"/>
          <w:sz w:val="28"/>
          <w:szCs w:val="28"/>
          <w:highlight w:val="none"/>
          <w:lang w:val="zh-CN"/>
        </w:rPr>
      </w:pPr>
    </w:p>
    <w:p>
      <w:pPr>
        <w:spacing w:line="400" w:lineRule="exact"/>
        <w:ind w:firstLine="1400" w:firstLineChars="500"/>
        <w:rPr>
          <w:rFonts w:hint="eastAsia" w:ascii="仿宋_GB2312" w:hAnsi="仿宋_GB2312" w:eastAsia="仿宋_GB2312" w:cs="仿宋_GB2312"/>
          <w:color w:val="000000"/>
          <w:kern w:val="0"/>
          <w:sz w:val="28"/>
          <w:szCs w:val="28"/>
          <w:highlight w:val="none"/>
          <w:u w:val="single"/>
          <w:lang w:val="zh-CN"/>
        </w:rPr>
      </w:pPr>
      <w:r>
        <w:rPr>
          <w:rFonts w:hint="eastAsia" w:ascii="仿宋_GB2312" w:hAnsi="仿宋_GB2312" w:eastAsia="仿宋_GB2312" w:cs="仿宋_GB2312"/>
          <w:color w:val="000000"/>
          <w:kern w:val="0"/>
          <w:sz w:val="28"/>
          <w:szCs w:val="28"/>
          <w:highlight w:val="none"/>
          <w:lang w:val="zh-CN"/>
        </w:rPr>
        <w:t>法定代表人（或者被委托人）</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zh-CN"/>
        </w:rPr>
        <w:t>个人签字：</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办公电话：</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签字日期：</w:t>
      </w:r>
    </w:p>
    <w:p>
      <w:pPr>
        <w:spacing w:line="400" w:lineRule="exact"/>
        <w:jc w:val="center"/>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(单位需加盖公章，被委托人签字的提交法定代表人授权委托书)</w:t>
      </w:r>
    </w:p>
    <w:p>
      <w:pPr>
        <w:jc w:val="center"/>
        <w:rPr>
          <w:rFonts w:hint="eastAsia" w:ascii="仿宋_GB2312" w:hAnsi="宋体" w:eastAsia="仿宋_GB2312"/>
          <w:b/>
          <w:sz w:val="30"/>
          <w:szCs w:val="30"/>
        </w:rPr>
      </w:pPr>
    </w:p>
    <w:p>
      <w:pPr>
        <w:pStyle w:val="2"/>
        <w:rPr>
          <w:rFonts w:hint="eastAsia" w:ascii="仿宋_GB2312" w:hAnsi="宋体" w:eastAsia="仿宋_GB2312"/>
          <w:b/>
          <w:sz w:val="30"/>
          <w:szCs w:val="30"/>
        </w:rPr>
      </w:pPr>
    </w:p>
    <w:p>
      <w:pPr>
        <w:pStyle w:val="3"/>
        <w:jc w:val="both"/>
        <w:rPr>
          <w:rFonts w:hint="eastAsia"/>
        </w:rPr>
      </w:pPr>
    </w:p>
    <w:p>
      <w:pPr>
        <w:spacing w:line="240" w:lineRule="atLeast"/>
        <w:jc w:val="both"/>
        <w:rPr>
          <w:rFonts w:hint="eastAsia" w:ascii="仿宋_GB2312" w:hAnsi="宋体" w:eastAsia="仿宋_GB2312"/>
          <w:b/>
          <w:color w:val="000000"/>
          <w:sz w:val="30"/>
          <w:szCs w:val="30"/>
        </w:rPr>
      </w:pPr>
      <w:r>
        <w:rPr>
          <w:rFonts w:hint="default" w:ascii="仿宋_GB2312" w:hAnsi="宋体" w:eastAsia="仿宋_GB2312"/>
          <w:b/>
          <w:color w:val="000000"/>
          <w:sz w:val="36"/>
          <w:szCs w:val="36"/>
        </w:rPr>
        <w:t>一、</w:t>
      </w:r>
      <w:r>
        <w:rPr>
          <w:rFonts w:hint="eastAsia" w:ascii="仿宋_GB2312" w:hAnsi="宋体" w:eastAsia="仿宋_GB2312"/>
          <w:b/>
          <w:color w:val="000000"/>
          <w:sz w:val="36"/>
          <w:szCs w:val="36"/>
        </w:rPr>
        <w:t>申报单位基本情况</w:t>
      </w:r>
    </w:p>
    <w:tbl>
      <w:tblPr>
        <w:tblStyle w:val="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939"/>
        <w:gridCol w:w="1082"/>
        <w:gridCol w:w="2250"/>
        <w:gridCol w:w="116"/>
        <w:gridCol w:w="12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Arial"/>
                <w:color w:val="000000" w:themeColor="text1"/>
                <w:kern w:val="0"/>
                <w:sz w:val="24"/>
                <w:szCs w:val="24"/>
                <w14:textFill>
                  <w14:solidFill>
                    <w14:schemeClr w14:val="tx1"/>
                  </w14:solidFill>
                </w14:textFill>
              </w:rPr>
            </w:pPr>
            <w:r>
              <w:rPr>
                <w:rFonts w:ascii="仿宋" w:hAnsi="仿宋" w:eastAsia="仿宋" w:cs="Arial"/>
                <w:color w:val="000000" w:themeColor="text1"/>
                <w:sz w:val="24"/>
                <w:szCs w:val="24"/>
                <w14:textFill>
                  <w14:solidFill>
                    <w14:schemeClr w14:val="tx1"/>
                  </w14:solidFill>
                </w14:textFill>
              </w:rPr>
              <w:t>单位名称</w:t>
            </w:r>
          </w:p>
        </w:tc>
        <w:tc>
          <w:tcPr>
            <w:tcW w:w="4387"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12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成立日期</w:t>
            </w:r>
          </w:p>
        </w:tc>
        <w:tc>
          <w:tcPr>
            <w:tcW w:w="14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color w:val="000000" w:themeColor="text1"/>
                <w:kern w:val="0"/>
                <w:sz w:val="24"/>
                <w:szCs w:val="24"/>
                <w14:textFill>
                  <w14:solidFill>
                    <w14:schemeClr w14:val="tx1"/>
                  </w14:solidFill>
                </w14:textFill>
              </w:rPr>
            </w:pPr>
            <w:r>
              <w:rPr>
                <w:rFonts w:hint="default" w:ascii="仿宋" w:hAnsi="仿宋" w:eastAsia="仿宋" w:cs="宋体"/>
                <w:color w:val="000000" w:themeColor="text1"/>
                <w:sz w:val="24"/>
                <w:szCs w:val="24"/>
                <w14:textFill>
                  <w14:solidFill>
                    <w14:schemeClr w14:val="tx1"/>
                  </w14:solidFill>
                </w14:textFill>
              </w:rPr>
              <w:t>地    址</w:t>
            </w:r>
          </w:p>
        </w:tc>
        <w:tc>
          <w:tcPr>
            <w:tcW w:w="7033"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所属行业</w:t>
            </w:r>
          </w:p>
        </w:tc>
        <w:tc>
          <w:tcPr>
            <w:tcW w:w="202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主要产品</w:t>
            </w:r>
          </w:p>
        </w:tc>
        <w:tc>
          <w:tcPr>
            <w:tcW w:w="2762"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近三年经营情况</w:t>
            </w:r>
            <w:r>
              <w:rPr>
                <w:rFonts w:hint="eastAsia" w:ascii="仿宋" w:hAnsi="仿宋" w:eastAsia="仿宋" w:cs="宋体"/>
                <w:b/>
                <w:bCs/>
                <w:color w:val="000000" w:themeColor="text1"/>
                <w:kern w:val="0"/>
                <w:sz w:val="24"/>
                <w:szCs w:val="24"/>
                <w14:textFill>
                  <w14:solidFill>
                    <w14:schemeClr w14:val="tx1"/>
                  </w14:solidFill>
                </w14:textFill>
              </w:rPr>
              <w:t>（万元）</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年（预计）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营业收入</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工业总产值</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000000" w:themeColor="text1"/>
                <w:kern w:val="0"/>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纳税</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近三年能源消耗总量 </w:t>
            </w:r>
            <w:r>
              <w:rPr>
                <w:rFonts w:hint="eastAsia" w:ascii="仿宋_GB2312" w:hAnsi="仿宋_GB2312" w:eastAsia="仿宋_GB2312" w:cs="仿宋_GB2312"/>
                <w:b/>
                <w:bCs/>
                <w:color w:val="000000" w:themeColor="text1"/>
                <w:sz w:val="24"/>
                <w:szCs w:val="24"/>
                <w14:textFill>
                  <w14:solidFill>
                    <w14:schemeClr w14:val="tx1"/>
                  </w14:solidFill>
                </w14:textFill>
              </w:rPr>
              <w:t>（吨标准煤）</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年（预计）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法定代表人</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default" w:ascii="仿宋" w:hAnsi="仿宋" w:eastAsia="仿宋" w:cs="仿宋"/>
                <w:color w:val="000000" w:themeColor="text1"/>
                <w:kern w:val="0"/>
                <w:sz w:val="24"/>
                <w:szCs w:val="24"/>
                <w14:textFill>
                  <w14:solidFill>
                    <w14:schemeClr w14:val="tx1"/>
                  </w14:solidFill>
                </w14:textFill>
              </w:rPr>
              <w:t>电话/手机</w:t>
            </w: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联系人</w:t>
            </w:r>
          </w:p>
        </w:tc>
        <w:tc>
          <w:tcPr>
            <w:tcW w:w="202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22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default" w:ascii="仿宋" w:hAnsi="仿宋" w:eastAsia="仿宋" w:cs="仿宋"/>
                <w:color w:val="000000" w:themeColor="text1"/>
                <w:kern w:val="0"/>
                <w:sz w:val="24"/>
                <w:szCs w:val="24"/>
                <w14:textFill>
                  <w14:solidFill>
                    <w14:schemeClr w14:val="tx1"/>
                  </w14:solidFill>
                </w14:textFill>
              </w:rPr>
              <w:t>电话/手机</w:t>
            </w:r>
          </w:p>
        </w:tc>
        <w:tc>
          <w:tcPr>
            <w:tcW w:w="276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24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主体类型</w:t>
            </w:r>
          </w:p>
        </w:tc>
        <w:tc>
          <w:tcPr>
            <w:tcW w:w="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c>
          <w:tcPr>
            <w:tcW w:w="6094"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ascii="仿宋" w:hAnsi="仿宋" w:eastAsia="仿宋" w:cs="宋体"/>
                <w:color w:val="000000" w:themeColor="text1"/>
                <w:kern w:val="0"/>
                <w:sz w:val="24"/>
                <w:szCs w:val="24"/>
                <w14:textFill>
                  <w14:solidFill>
                    <w14:schemeClr w14:val="tx1"/>
                  </w14:solidFill>
                </w14:textFill>
              </w:rPr>
              <w:t>01.</w:t>
            </w:r>
            <w:r>
              <w:rPr>
                <w:rFonts w:hint="eastAsia" w:ascii="仿宋" w:hAnsi="仿宋" w:eastAsia="仿宋" w:cs="宋体"/>
                <w:color w:val="000000" w:themeColor="text1"/>
                <w:kern w:val="0"/>
                <w:sz w:val="24"/>
                <w:szCs w:val="24"/>
                <w14:textFill>
                  <w14:solidFill>
                    <w14:schemeClr w14:val="tx1"/>
                  </w14:solidFill>
                </w14:textFill>
              </w:rPr>
              <w:t>国有企业</w:t>
            </w:r>
            <w:r>
              <w:rPr>
                <w:rFonts w:ascii="仿宋" w:hAnsi="仿宋" w:eastAsia="仿宋" w:cs="宋体"/>
                <w:color w:val="000000" w:themeColor="text1"/>
                <w:kern w:val="0"/>
                <w:sz w:val="24"/>
                <w:szCs w:val="24"/>
                <w14:textFill>
                  <w14:solidFill>
                    <w14:schemeClr w14:val="tx1"/>
                  </w14:solidFill>
                </w14:textFill>
              </w:rPr>
              <w:t xml:space="preserve">  02.</w:t>
            </w:r>
            <w:r>
              <w:rPr>
                <w:rFonts w:hint="eastAsia" w:ascii="仿宋" w:hAnsi="仿宋" w:eastAsia="仿宋" w:cs="宋体"/>
                <w:color w:val="000000" w:themeColor="text1"/>
                <w:kern w:val="0"/>
                <w:sz w:val="24"/>
                <w:szCs w:val="24"/>
                <w14:textFill>
                  <w14:solidFill>
                    <w14:schemeClr w14:val="tx1"/>
                  </w14:solidFill>
                </w14:textFill>
              </w:rPr>
              <w:t>集体企业</w:t>
            </w:r>
            <w:r>
              <w:rPr>
                <w:rFonts w:ascii="仿宋" w:hAnsi="仿宋" w:eastAsia="仿宋" w:cs="宋体"/>
                <w:color w:val="000000" w:themeColor="text1"/>
                <w:kern w:val="0"/>
                <w:sz w:val="24"/>
                <w:szCs w:val="24"/>
                <w14:textFill>
                  <w14:solidFill>
                    <w14:schemeClr w14:val="tx1"/>
                  </w14:solidFill>
                </w14:textFill>
              </w:rPr>
              <w:t xml:space="preserve">  03.</w:t>
            </w:r>
            <w:r>
              <w:rPr>
                <w:rFonts w:hint="eastAsia" w:ascii="仿宋" w:hAnsi="仿宋" w:eastAsia="仿宋" w:cs="宋体"/>
                <w:color w:val="000000" w:themeColor="text1"/>
                <w:kern w:val="0"/>
                <w:sz w:val="24"/>
                <w:szCs w:val="24"/>
                <w14:textFill>
                  <w14:solidFill>
                    <w14:schemeClr w14:val="tx1"/>
                  </w14:solidFill>
                </w14:textFill>
              </w:rPr>
              <w:t>股份合作企业</w:t>
            </w:r>
            <w:r>
              <w:rPr>
                <w:rFonts w:ascii="仿宋" w:hAnsi="仿宋" w:eastAsia="仿宋" w:cs="宋体"/>
                <w:color w:val="000000" w:themeColor="text1"/>
                <w:kern w:val="0"/>
                <w:sz w:val="24"/>
                <w:szCs w:val="24"/>
                <w14:textFill>
                  <w14:solidFill>
                    <w14:schemeClr w14:val="tx1"/>
                  </w14:solidFill>
                </w14:textFill>
              </w:rPr>
              <w:t>04.</w:t>
            </w:r>
            <w:r>
              <w:rPr>
                <w:rFonts w:hint="eastAsia" w:ascii="仿宋" w:hAnsi="仿宋" w:eastAsia="仿宋" w:cs="宋体"/>
                <w:color w:val="000000" w:themeColor="text1"/>
                <w:kern w:val="0"/>
                <w:sz w:val="24"/>
                <w:szCs w:val="24"/>
                <w14:textFill>
                  <w14:solidFill>
                    <w14:schemeClr w14:val="tx1"/>
                  </w14:solidFill>
                </w14:textFill>
              </w:rPr>
              <w:t>联营企业</w:t>
            </w:r>
            <w:r>
              <w:rPr>
                <w:rFonts w:ascii="仿宋" w:hAnsi="仿宋" w:eastAsia="仿宋" w:cs="宋体"/>
                <w:color w:val="000000" w:themeColor="text1"/>
                <w:kern w:val="0"/>
                <w:sz w:val="24"/>
                <w:szCs w:val="24"/>
                <w14:textFill>
                  <w14:solidFill>
                    <w14:schemeClr w14:val="tx1"/>
                  </w14:solidFill>
                </w14:textFill>
              </w:rPr>
              <w:t xml:space="preserve">  05.</w:t>
            </w:r>
            <w:r>
              <w:rPr>
                <w:rFonts w:hint="eastAsia" w:ascii="仿宋" w:hAnsi="仿宋" w:eastAsia="仿宋" w:cs="宋体"/>
                <w:color w:val="000000" w:themeColor="text1"/>
                <w:kern w:val="0"/>
                <w:sz w:val="24"/>
                <w:szCs w:val="24"/>
                <w14:textFill>
                  <w14:solidFill>
                    <w14:schemeClr w14:val="tx1"/>
                  </w14:solidFill>
                </w14:textFill>
              </w:rPr>
              <w:t>有限责任公司</w:t>
            </w:r>
            <w:r>
              <w:rPr>
                <w:rFonts w:ascii="仿宋" w:hAnsi="仿宋" w:eastAsia="仿宋" w:cs="宋体"/>
                <w:color w:val="000000" w:themeColor="text1"/>
                <w:kern w:val="0"/>
                <w:sz w:val="24"/>
                <w:szCs w:val="24"/>
                <w14:textFill>
                  <w14:solidFill>
                    <w14:schemeClr w14:val="tx1"/>
                  </w14:solidFill>
                </w14:textFill>
              </w:rPr>
              <w:t xml:space="preserve">  06.</w:t>
            </w:r>
            <w:r>
              <w:rPr>
                <w:rFonts w:hint="eastAsia" w:ascii="仿宋" w:hAnsi="仿宋" w:eastAsia="仿宋" w:cs="宋体"/>
                <w:color w:val="000000" w:themeColor="text1"/>
                <w:kern w:val="0"/>
                <w:sz w:val="24"/>
                <w:szCs w:val="24"/>
                <w14:textFill>
                  <w14:solidFill>
                    <w14:schemeClr w14:val="tx1"/>
                  </w14:solidFill>
                </w14:textFill>
              </w:rPr>
              <w:t>股份有限公司</w:t>
            </w:r>
            <w:r>
              <w:rPr>
                <w:rFonts w:ascii="仿宋" w:hAnsi="仿宋" w:eastAsia="仿宋" w:cs="宋体"/>
                <w:color w:val="000000" w:themeColor="text1"/>
                <w:kern w:val="0"/>
                <w:sz w:val="24"/>
                <w:szCs w:val="24"/>
                <w14:textFill>
                  <w14:solidFill>
                    <w14:schemeClr w14:val="tx1"/>
                  </w14:solidFill>
                </w14:textFill>
              </w:rPr>
              <w:t xml:space="preserve">  07.</w:t>
            </w:r>
            <w:r>
              <w:rPr>
                <w:rFonts w:hint="eastAsia" w:ascii="仿宋" w:hAnsi="仿宋" w:eastAsia="仿宋" w:cs="宋体"/>
                <w:color w:val="000000" w:themeColor="text1"/>
                <w:kern w:val="0"/>
                <w:sz w:val="24"/>
                <w:szCs w:val="24"/>
                <w14:textFill>
                  <w14:solidFill>
                    <w14:schemeClr w14:val="tx1"/>
                  </w14:solidFill>
                </w14:textFill>
              </w:rPr>
              <w:t>私营企业</w:t>
            </w:r>
            <w:r>
              <w:rPr>
                <w:rFonts w:ascii="仿宋" w:hAnsi="仿宋" w:eastAsia="仿宋" w:cs="宋体"/>
                <w:color w:val="000000" w:themeColor="text1"/>
                <w:kern w:val="0"/>
                <w:sz w:val="24"/>
                <w:szCs w:val="24"/>
                <w14:textFill>
                  <w14:solidFill>
                    <w14:schemeClr w14:val="tx1"/>
                  </w14:solidFill>
                </w14:textFill>
              </w:rPr>
              <w:t xml:space="preserve">  08.</w:t>
            </w:r>
            <w:r>
              <w:rPr>
                <w:rFonts w:hint="eastAsia" w:ascii="仿宋" w:hAnsi="仿宋" w:eastAsia="仿宋" w:cs="宋体"/>
                <w:color w:val="000000" w:themeColor="text1"/>
                <w:kern w:val="0"/>
                <w:sz w:val="24"/>
                <w:szCs w:val="24"/>
                <w14:textFill>
                  <w14:solidFill>
                    <w14:schemeClr w14:val="tx1"/>
                  </w14:solidFill>
                </w14:textFill>
              </w:rPr>
              <w:t>港、澳、台商投资企业</w:t>
            </w:r>
            <w:r>
              <w:rPr>
                <w:rFonts w:ascii="仿宋" w:hAnsi="仿宋" w:eastAsia="仿宋" w:cs="宋体"/>
                <w:color w:val="000000" w:themeColor="text1"/>
                <w:kern w:val="0"/>
                <w:sz w:val="24"/>
                <w:szCs w:val="24"/>
                <w14:textFill>
                  <w14:solidFill>
                    <w14:schemeClr w14:val="tx1"/>
                  </w14:solidFill>
                </w14:textFill>
              </w:rPr>
              <w:t xml:space="preserve">  09.</w:t>
            </w:r>
            <w:r>
              <w:rPr>
                <w:rFonts w:hint="eastAsia" w:ascii="仿宋" w:hAnsi="仿宋" w:eastAsia="仿宋" w:cs="宋体"/>
                <w:color w:val="000000" w:themeColor="text1"/>
                <w:kern w:val="0"/>
                <w:sz w:val="24"/>
                <w:szCs w:val="24"/>
                <w14:textFill>
                  <w14:solidFill>
                    <w14:schemeClr w14:val="tx1"/>
                  </w14:solidFill>
                </w14:textFill>
              </w:rPr>
              <w:t>外商投资企业</w:t>
            </w:r>
            <w:r>
              <w:rPr>
                <w:rFonts w:ascii="仿宋" w:hAnsi="仿宋" w:eastAsia="仿宋" w:cs="宋体"/>
                <w:color w:val="000000" w:themeColor="text1"/>
                <w:kern w:val="0"/>
                <w:sz w:val="24"/>
                <w:szCs w:val="24"/>
                <w14:textFill>
                  <w14:solidFill>
                    <w14:schemeClr w14:val="tx1"/>
                  </w14:solidFill>
                </w14:textFill>
              </w:rPr>
              <w:t xml:space="preserve">  10.</w:t>
            </w:r>
            <w:r>
              <w:rPr>
                <w:rFonts w:hint="eastAsia" w:ascii="仿宋" w:hAnsi="仿宋" w:eastAsia="仿宋" w:cs="宋体"/>
                <w:color w:val="000000" w:themeColor="text1"/>
                <w:kern w:val="0"/>
                <w:sz w:val="24"/>
                <w:szCs w:val="24"/>
                <w14:textFill>
                  <w14:solidFill>
                    <w14:schemeClr w14:val="tx1"/>
                  </w14:solidFill>
                </w14:textFill>
              </w:rPr>
              <w:t>事业单位</w:t>
            </w:r>
            <w:r>
              <w:rPr>
                <w:rFonts w:ascii="仿宋" w:hAnsi="仿宋" w:eastAsia="仿宋" w:cs="宋体"/>
                <w:color w:val="000000" w:themeColor="text1"/>
                <w:kern w:val="0"/>
                <w:sz w:val="24"/>
                <w:szCs w:val="24"/>
                <w14:textFill>
                  <w14:solidFill>
                    <w14:schemeClr w14:val="tx1"/>
                  </w14:solidFill>
                </w14:textFill>
              </w:rPr>
              <w:t xml:space="preserve">  11.</w:t>
            </w:r>
            <w:r>
              <w:rPr>
                <w:rFonts w:hint="eastAsia" w:ascii="仿宋" w:hAnsi="仿宋" w:eastAsia="仿宋" w:cs="宋体"/>
                <w:color w:val="000000" w:themeColor="text1"/>
                <w:kern w:val="0"/>
                <w:sz w:val="24"/>
                <w:szCs w:val="24"/>
                <w14:textFill>
                  <w14:solidFill>
                    <w14:schemeClr w14:val="tx1"/>
                  </w14:solidFill>
                </w14:textFill>
              </w:rPr>
              <w:t>民办社会组织</w:t>
            </w:r>
            <w:r>
              <w:rPr>
                <w:rFonts w:ascii="仿宋" w:hAnsi="仿宋" w:eastAsia="仿宋" w:cs="宋体"/>
                <w:color w:val="000000" w:themeColor="text1"/>
                <w:kern w:val="0"/>
                <w:sz w:val="24"/>
                <w:szCs w:val="24"/>
                <w14:textFill>
                  <w14:solidFill>
                    <w14:schemeClr w14:val="tx1"/>
                  </w14:solidFill>
                </w14:textFill>
              </w:rPr>
              <w:t xml:space="preserve">  12.</w:t>
            </w:r>
            <w:r>
              <w:rPr>
                <w:rFonts w:hint="eastAsia" w:ascii="仿宋" w:hAnsi="仿宋" w:eastAsia="仿宋" w:cs="宋体"/>
                <w:color w:val="000000" w:themeColor="text1"/>
                <w:kern w:val="0"/>
                <w:sz w:val="24"/>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3184"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r>
              <w:rPr>
                <w:rFonts w:hint="default" w:ascii="仿宋" w:hAnsi="仿宋" w:eastAsia="仿宋" w:cs="宋体"/>
                <w:color w:val="000000" w:themeColor="text1"/>
                <w:sz w:val="24"/>
                <w:szCs w:val="24"/>
                <w14:textFill>
                  <w14:solidFill>
                    <w14:schemeClr w14:val="tx1"/>
                  </w14:solidFill>
                </w14:textFill>
              </w:rPr>
              <w:t>列入国家绿色低碳领域制造业规范公告</w:t>
            </w:r>
            <w:r>
              <w:rPr>
                <w:rFonts w:hint="eastAsia" w:ascii="仿宋" w:hAnsi="仿宋" w:eastAsia="仿宋" w:cs="宋体"/>
                <w:color w:val="000000" w:themeColor="text1"/>
                <w:sz w:val="24"/>
                <w:szCs w:val="24"/>
                <w14:textFill>
                  <w14:solidFill>
                    <w14:schemeClr w14:val="tx1"/>
                  </w14:solidFill>
                </w14:textFill>
              </w:rPr>
              <w:t>文件名称及文号</w:t>
            </w:r>
          </w:p>
        </w:tc>
        <w:tc>
          <w:tcPr>
            <w:tcW w:w="6094"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b/>
                <w:color w:val="000000" w:themeColor="text1"/>
                <w:kern w:val="2"/>
                <w:sz w:val="24"/>
                <w:szCs w:val="24"/>
                <w:lang w:val="en-US" w:eastAsia="zh-CN" w:bidi="ar-SA"/>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申请扶持额度</w:t>
            </w:r>
            <w:r>
              <w:rPr>
                <w:rFonts w:hint="eastAsia" w:ascii="仿宋" w:hAnsi="仿宋" w:eastAsia="仿宋" w:cs="宋体"/>
                <w:b/>
                <w:bCs/>
                <w:color w:val="000000" w:themeColor="text1"/>
                <w:sz w:val="24"/>
                <w:szCs w:val="24"/>
                <w14:textFill>
                  <w14:solidFill>
                    <w14:schemeClr w14:val="tx1"/>
                  </w14:solidFill>
                </w14:textFill>
              </w:rPr>
              <w:t>（万元）</w:t>
            </w:r>
          </w:p>
        </w:tc>
        <w:tc>
          <w:tcPr>
            <w:tcW w:w="6094"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31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近三年获得国家、省、市、区资金扶持情况说明（时间、项目名称、金额等）</w:t>
            </w:r>
          </w:p>
        </w:tc>
        <w:tc>
          <w:tcPr>
            <w:tcW w:w="6094"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kern w:val="0"/>
                <w:sz w:val="24"/>
                <w:szCs w:val="24"/>
                <w14:textFill>
                  <w14:solidFill>
                    <w14:schemeClr w14:val="tx1"/>
                  </w14:solidFill>
                </w14:textFill>
              </w:rPr>
            </w:pPr>
          </w:p>
        </w:tc>
      </w:tr>
    </w:tbl>
    <w:p/>
    <w:p>
      <w:pPr>
        <w:pStyle w:val="2"/>
      </w:pPr>
    </w:p>
    <w:p>
      <w:pPr>
        <w:pStyle w:val="2"/>
      </w:pPr>
    </w:p>
    <w:p>
      <w:pPr>
        <w:pStyle w:val="2"/>
      </w:pPr>
    </w:p>
    <w:p>
      <w:pPr>
        <w:pStyle w:val="3"/>
      </w:pPr>
    </w:p>
    <w:p>
      <w:pPr>
        <w:jc w:val="both"/>
        <w:rPr>
          <w:rFonts w:ascii="仿宋_GB2312" w:hAnsi="宋体" w:eastAsia="仿宋_GB2312"/>
          <w:b/>
          <w:color w:val="000000"/>
          <w:sz w:val="36"/>
          <w:szCs w:val="36"/>
        </w:rPr>
      </w:pPr>
      <w:r>
        <w:rPr>
          <w:rFonts w:hint="eastAsia" w:ascii="仿宋_GB2312" w:hAnsi="宋体" w:eastAsia="仿宋_GB2312"/>
          <w:b/>
          <w:color w:val="000000"/>
          <w:sz w:val="36"/>
          <w:szCs w:val="36"/>
        </w:rPr>
        <w:t>二、单位简介</w:t>
      </w:r>
    </w:p>
    <w:tbl>
      <w:tblPr>
        <w:tblStyle w:val="6"/>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480" w:type="dxa"/>
            <w:noWrap w:val="0"/>
            <w:vAlign w:val="center"/>
          </w:tcPr>
          <w:p>
            <w:pPr>
              <w:rPr>
                <w:rFonts w:ascii="仿宋" w:hAnsi="仿宋" w:eastAsia="仿宋"/>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单位简介</w:t>
            </w:r>
            <w:r>
              <w:rPr>
                <w:rFonts w:hint="eastAsia" w:ascii="仿宋" w:hAnsi="仿宋" w:eastAsia="仿宋" w:cs="仿宋"/>
                <w:color w:val="000000"/>
                <w:sz w:val="24"/>
                <w:szCs w:val="24"/>
                <w:lang w:eastAsia="zh-CN"/>
              </w:rPr>
              <w:t>（主要包含1、企业成立时间，主营业务，主要产品，生产基地；2、企业亮点特色；3、企业员工情况、专利情况；4、企业近两年营业收入、利润、纳税，同比增减情况）</w:t>
            </w:r>
            <w:r>
              <w:rPr>
                <w:rFonts w:hint="eastAsia" w:ascii="仿宋" w:hAnsi="仿宋" w:eastAsia="仿宋" w:cs="仿宋"/>
                <w:color w:val="000000"/>
                <w:sz w:val="24"/>
                <w:szCs w:val="24"/>
              </w:rPr>
              <w:t>：项目单位成立于XX年XX月，注册资本XX万元；总部位于....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主要从事....等业务，主要生产....</w:t>
            </w:r>
            <w:r>
              <w:rPr>
                <w:rFonts w:hint="eastAsia" w:ascii="仿宋" w:hAnsi="仿宋" w:eastAsia="仿宋" w:cs="仿宋"/>
                <w:color w:val="000000"/>
                <w:sz w:val="24"/>
                <w:szCs w:val="24"/>
                <w:lang w:eastAsia="zh-CN"/>
              </w:rPr>
              <w:t>，产品</w:t>
            </w:r>
            <w:r>
              <w:rPr>
                <w:rFonts w:hint="eastAsia" w:ascii="仿宋" w:hAnsi="仿宋" w:eastAsia="仿宋" w:cs="仿宋"/>
                <w:color w:val="000000"/>
                <w:sz w:val="24"/>
                <w:szCs w:val="24"/>
              </w:rPr>
              <w:t>功能、性能关键核心技术及应用场景</w:t>
            </w:r>
            <w:r>
              <w:rPr>
                <w:rFonts w:hint="eastAsia" w:ascii="仿宋" w:hAnsi="仿宋" w:eastAsia="仿宋" w:cs="仿宋"/>
                <w:color w:val="000000"/>
                <w:sz w:val="24"/>
                <w:szCs w:val="24"/>
                <w:lang w:eastAsia="zh-CN"/>
              </w:rPr>
              <w:t>，技术水平在国际或国内所处水平</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，企业</w:t>
            </w:r>
            <w:r>
              <w:rPr>
                <w:rFonts w:hint="eastAsia" w:ascii="仿宋" w:hAnsi="仿宋" w:eastAsia="仿宋" w:cs="仿宋"/>
                <w:color w:val="000000"/>
                <w:sz w:val="24"/>
                <w:szCs w:val="24"/>
              </w:rPr>
              <w:t>在</w:t>
            </w:r>
            <w:r>
              <w:rPr>
                <w:rFonts w:hint="eastAsia" w:ascii="仿宋" w:hAnsi="仿宋" w:eastAsia="仿宋" w:cs="仿宋"/>
                <w:color w:val="000000"/>
                <w:sz w:val="24"/>
                <w:szCs w:val="24"/>
                <w:lang w:eastAsia="zh-CN"/>
              </w:rPr>
              <w:t>行业</w:t>
            </w:r>
            <w:r>
              <w:rPr>
                <w:rFonts w:hint="eastAsia" w:ascii="仿宋" w:hAnsi="仿宋" w:eastAsia="仿宋" w:cs="仿宋"/>
                <w:color w:val="000000"/>
                <w:sz w:val="24"/>
                <w:szCs w:val="24"/>
              </w:rPr>
              <w:t>中的</w:t>
            </w:r>
            <w:r>
              <w:rPr>
                <w:rFonts w:hint="eastAsia" w:ascii="仿宋" w:hAnsi="仿宋" w:eastAsia="仿宋" w:cs="仿宋"/>
                <w:color w:val="000000"/>
                <w:sz w:val="24"/>
                <w:szCs w:val="24"/>
                <w:lang w:eastAsia="zh-CN"/>
              </w:rPr>
              <w:t>所处</w:t>
            </w:r>
            <w:r>
              <w:rPr>
                <w:rFonts w:hint="eastAsia" w:ascii="仿宋" w:hAnsi="仿宋" w:eastAsia="仿宋" w:cs="仿宋"/>
                <w:color w:val="000000"/>
                <w:sz w:val="24"/>
                <w:szCs w:val="24"/>
              </w:rPr>
              <w:t>地位........。单位现有员工XX人，其中加工制造业人员XX人；已获授权专利XX个，其中发明专利</w:t>
            </w:r>
            <w:r>
              <w:rPr>
                <w:rFonts w:hint="eastAsia" w:ascii="仿宋" w:hAnsi="仿宋" w:eastAsia="仿宋" w:cs="仿宋"/>
                <w:color w:val="000000" w:themeColor="text1"/>
                <w:sz w:val="24"/>
                <w:szCs w:val="24"/>
                <w14:textFill>
                  <w14:solidFill>
                    <w14:schemeClr w14:val="tx1"/>
                  </w14:solidFill>
                </w14:textFill>
              </w:rPr>
              <w:t>XX项。</w:t>
            </w:r>
            <w:r>
              <w:rPr>
                <w:rFonts w:hint="eastAsia" w:ascii="仿宋" w:hAnsi="仿宋" w:eastAsia="仿宋" w:cs="仿宋"/>
                <w:color w:val="000000" w:themeColor="text1"/>
                <w:sz w:val="24"/>
                <w:szCs w:val="24"/>
                <w:lang w:val="en-US" w:eastAsia="zh-CN"/>
                <w14:textFill>
                  <w14:solidFill>
                    <w14:schemeClr w14:val="tx1"/>
                  </w14:solidFill>
                </w14:textFill>
              </w:rPr>
              <w:t>2024</w:t>
            </w:r>
            <w:r>
              <w:rPr>
                <w:rFonts w:hint="eastAsia" w:ascii="仿宋" w:hAnsi="仿宋" w:eastAsia="仿宋" w:cs="仿宋"/>
                <w:color w:val="000000" w:themeColor="text1"/>
                <w:sz w:val="24"/>
                <w:szCs w:val="24"/>
                <w14:textFill>
                  <w14:solidFill>
                    <w14:schemeClr w14:val="tx1"/>
                  </w14:solidFill>
                </w14:textFill>
              </w:rPr>
              <w:t>年，营</w:t>
            </w:r>
            <w:r>
              <w:rPr>
                <w:rFonts w:hint="eastAsia" w:ascii="仿宋" w:hAnsi="仿宋" w:eastAsia="仿宋" w:cs="仿宋"/>
                <w:color w:val="000000"/>
                <w:sz w:val="24"/>
                <w:szCs w:val="24"/>
              </w:rPr>
              <w:t>业收入XX万元，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产值</w:t>
            </w:r>
            <w:r>
              <w:rPr>
                <w:rFonts w:hint="eastAsia" w:ascii="仿宋" w:hAnsi="仿宋" w:eastAsia="仿宋" w:cs="仿宋"/>
                <w:color w:val="000000"/>
                <w:sz w:val="24"/>
                <w:szCs w:val="24"/>
                <w:lang w:val="en-US" w:eastAsia="zh-CN"/>
              </w:rPr>
              <w:t>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XX；研发投入X</w:t>
            </w:r>
            <w:r>
              <w:rPr>
                <w:rFonts w:hint="eastAsia" w:ascii="仿宋" w:hAnsi="仿宋" w:eastAsia="仿宋" w:cs="仿宋"/>
                <w:color w:val="000000"/>
                <w:sz w:val="24"/>
                <w:szCs w:val="24"/>
              </w:rPr>
              <w:t>X</w:t>
            </w:r>
            <w:r>
              <w:rPr>
                <w:rFonts w:hint="eastAsia" w:ascii="仿宋" w:hAnsi="仿宋" w:eastAsia="仿宋" w:cs="仿宋"/>
                <w:color w:val="000000"/>
                <w:sz w:val="24"/>
                <w:szCs w:val="24"/>
                <w:lang w:eastAsia="zh-CN"/>
              </w:rPr>
              <w:t>万元，同比增长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净利润XX万元，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纳税总额XX万元，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总资产负债率XX%。</w:t>
            </w:r>
          </w:p>
          <w:p>
            <w:pPr>
              <w:ind w:firstLine="722" w:firstLineChars="200"/>
              <w:rPr>
                <w:rFonts w:ascii="仿宋_GB2312" w:hAnsi="宋体" w:eastAsia="仿宋_GB2312"/>
                <w:b/>
                <w:color w:val="000000"/>
                <w:sz w:val="36"/>
                <w:szCs w:val="36"/>
              </w:rPr>
            </w:pPr>
          </w:p>
        </w:tc>
      </w:tr>
    </w:tbl>
    <w:p>
      <w:pPr>
        <w:pStyle w:val="2"/>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AdobeHeitiStd-Regular">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04026"/>
    <w:rsid w:val="07FBAB95"/>
    <w:rsid w:val="0D4035DC"/>
    <w:rsid w:val="0FDF649D"/>
    <w:rsid w:val="10E5790E"/>
    <w:rsid w:val="10ED2531"/>
    <w:rsid w:val="170FF63A"/>
    <w:rsid w:val="17F60822"/>
    <w:rsid w:val="17FF4AA4"/>
    <w:rsid w:val="17FF922A"/>
    <w:rsid w:val="1DFEC85A"/>
    <w:rsid w:val="1DFF7007"/>
    <w:rsid w:val="1F57A7C2"/>
    <w:rsid w:val="1FF5E497"/>
    <w:rsid w:val="1FF93B13"/>
    <w:rsid w:val="21FB1765"/>
    <w:rsid w:val="23BF1E3C"/>
    <w:rsid w:val="25FF2B39"/>
    <w:rsid w:val="2A9BB603"/>
    <w:rsid w:val="2BBBA333"/>
    <w:rsid w:val="2C3F38E8"/>
    <w:rsid w:val="2DFFFC7D"/>
    <w:rsid w:val="2FD673D0"/>
    <w:rsid w:val="2FD78F81"/>
    <w:rsid w:val="2FEBD339"/>
    <w:rsid w:val="34350C06"/>
    <w:rsid w:val="353B27A6"/>
    <w:rsid w:val="36AF866A"/>
    <w:rsid w:val="36F22070"/>
    <w:rsid w:val="37D791E2"/>
    <w:rsid w:val="37DF6F18"/>
    <w:rsid w:val="37FF9A4B"/>
    <w:rsid w:val="39AC4C6B"/>
    <w:rsid w:val="3B7BE4BF"/>
    <w:rsid w:val="3BA787C4"/>
    <w:rsid w:val="3D6BA4E8"/>
    <w:rsid w:val="3D7FB5CB"/>
    <w:rsid w:val="3EF7D359"/>
    <w:rsid w:val="3F7DED8E"/>
    <w:rsid w:val="3FDBEB89"/>
    <w:rsid w:val="3FDE85EA"/>
    <w:rsid w:val="3FE9AF9E"/>
    <w:rsid w:val="419F8B80"/>
    <w:rsid w:val="42A97A8A"/>
    <w:rsid w:val="4696741A"/>
    <w:rsid w:val="47EF840A"/>
    <w:rsid w:val="49D3181A"/>
    <w:rsid w:val="4DEF8227"/>
    <w:rsid w:val="4E379932"/>
    <w:rsid w:val="4FBF6A8E"/>
    <w:rsid w:val="4FFFF272"/>
    <w:rsid w:val="517AF3B7"/>
    <w:rsid w:val="521FF543"/>
    <w:rsid w:val="5535640E"/>
    <w:rsid w:val="55CFF067"/>
    <w:rsid w:val="55EFC8F2"/>
    <w:rsid w:val="55FF0EB1"/>
    <w:rsid w:val="56FBD251"/>
    <w:rsid w:val="56FBFCBC"/>
    <w:rsid w:val="56FF4FF9"/>
    <w:rsid w:val="57B6B314"/>
    <w:rsid w:val="57C74F29"/>
    <w:rsid w:val="57F7F65D"/>
    <w:rsid w:val="5B47B623"/>
    <w:rsid w:val="5BFEC697"/>
    <w:rsid w:val="5CFC3CF5"/>
    <w:rsid w:val="5D29C7D3"/>
    <w:rsid w:val="5DDF7F29"/>
    <w:rsid w:val="5DFF2A3D"/>
    <w:rsid w:val="5E0BF03E"/>
    <w:rsid w:val="5F6A57A1"/>
    <w:rsid w:val="5F7F1CE9"/>
    <w:rsid w:val="5FDBAA13"/>
    <w:rsid w:val="5FF5BC2D"/>
    <w:rsid w:val="5FF7F7AF"/>
    <w:rsid w:val="5FFD4C5C"/>
    <w:rsid w:val="5FFFEEAC"/>
    <w:rsid w:val="5FFFF157"/>
    <w:rsid w:val="63904026"/>
    <w:rsid w:val="63EFF45B"/>
    <w:rsid w:val="655EDA9C"/>
    <w:rsid w:val="66FF8507"/>
    <w:rsid w:val="697FA512"/>
    <w:rsid w:val="69FF5583"/>
    <w:rsid w:val="6BF3390F"/>
    <w:rsid w:val="6DBE1835"/>
    <w:rsid w:val="6DDF45F6"/>
    <w:rsid w:val="6DF8EA38"/>
    <w:rsid w:val="6E4EEEF2"/>
    <w:rsid w:val="6E7798A6"/>
    <w:rsid w:val="6EEE77F3"/>
    <w:rsid w:val="6EF8F4B0"/>
    <w:rsid w:val="6EFBA433"/>
    <w:rsid w:val="6EFBA6FB"/>
    <w:rsid w:val="6EFDCFEF"/>
    <w:rsid w:val="6F5F5C25"/>
    <w:rsid w:val="6FD70E4E"/>
    <w:rsid w:val="6FDED055"/>
    <w:rsid w:val="6FDF2F8E"/>
    <w:rsid w:val="6FEFEC43"/>
    <w:rsid w:val="6FF8D6F7"/>
    <w:rsid w:val="6FFAACDD"/>
    <w:rsid w:val="6FFD9269"/>
    <w:rsid w:val="71EB5902"/>
    <w:rsid w:val="71F993D3"/>
    <w:rsid w:val="71FFC7AB"/>
    <w:rsid w:val="73075029"/>
    <w:rsid w:val="736B5CDC"/>
    <w:rsid w:val="737983D0"/>
    <w:rsid w:val="737B3CDE"/>
    <w:rsid w:val="73BFD889"/>
    <w:rsid w:val="743F38C2"/>
    <w:rsid w:val="751D9850"/>
    <w:rsid w:val="767B0E91"/>
    <w:rsid w:val="76B04DC8"/>
    <w:rsid w:val="76D74A08"/>
    <w:rsid w:val="76EEDF9D"/>
    <w:rsid w:val="76F82B0C"/>
    <w:rsid w:val="776D2822"/>
    <w:rsid w:val="77ACD92F"/>
    <w:rsid w:val="77BFAD4C"/>
    <w:rsid w:val="77FE1585"/>
    <w:rsid w:val="77FE8F84"/>
    <w:rsid w:val="77FF29D5"/>
    <w:rsid w:val="788C197D"/>
    <w:rsid w:val="78EFA401"/>
    <w:rsid w:val="798C09FA"/>
    <w:rsid w:val="79BFA281"/>
    <w:rsid w:val="79EF001B"/>
    <w:rsid w:val="79FE9DFC"/>
    <w:rsid w:val="7ABE4B12"/>
    <w:rsid w:val="7AFA7039"/>
    <w:rsid w:val="7AFD73A9"/>
    <w:rsid w:val="7B5B4437"/>
    <w:rsid w:val="7B7DE278"/>
    <w:rsid w:val="7BBDD607"/>
    <w:rsid w:val="7BED8CD5"/>
    <w:rsid w:val="7BF799A3"/>
    <w:rsid w:val="7BFF5DF7"/>
    <w:rsid w:val="7C3B09CF"/>
    <w:rsid w:val="7C4E6C4D"/>
    <w:rsid w:val="7CF284A5"/>
    <w:rsid w:val="7CF62801"/>
    <w:rsid w:val="7D6DE380"/>
    <w:rsid w:val="7D7B436E"/>
    <w:rsid w:val="7DBA7931"/>
    <w:rsid w:val="7DBF23C2"/>
    <w:rsid w:val="7DFBA78C"/>
    <w:rsid w:val="7DFF74D9"/>
    <w:rsid w:val="7DFF844D"/>
    <w:rsid w:val="7E3BD649"/>
    <w:rsid w:val="7E6E5DDA"/>
    <w:rsid w:val="7E8C5690"/>
    <w:rsid w:val="7EBDEED2"/>
    <w:rsid w:val="7ED7D025"/>
    <w:rsid w:val="7EF8FD8B"/>
    <w:rsid w:val="7EFBC77A"/>
    <w:rsid w:val="7F1761C8"/>
    <w:rsid w:val="7F177DA1"/>
    <w:rsid w:val="7F4FD153"/>
    <w:rsid w:val="7F6D63B3"/>
    <w:rsid w:val="7F7C5DC7"/>
    <w:rsid w:val="7F7F70A0"/>
    <w:rsid w:val="7F7F7FB4"/>
    <w:rsid w:val="7FBC37AA"/>
    <w:rsid w:val="7FDF929A"/>
    <w:rsid w:val="7FEBC177"/>
    <w:rsid w:val="7FEBD8BB"/>
    <w:rsid w:val="7FF75075"/>
    <w:rsid w:val="7FFE762A"/>
    <w:rsid w:val="7FFF6BC5"/>
    <w:rsid w:val="7FFF9AA1"/>
    <w:rsid w:val="85F63622"/>
    <w:rsid w:val="974A28CF"/>
    <w:rsid w:val="9BBF07BE"/>
    <w:rsid w:val="9D9FB2D0"/>
    <w:rsid w:val="9EF3F227"/>
    <w:rsid w:val="9FFA50BE"/>
    <w:rsid w:val="A3D62E37"/>
    <w:rsid w:val="ABBBFC75"/>
    <w:rsid w:val="ADABD5E9"/>
    <w:rsid w:val="AFCFAF97"/>
    <w:rsid w:val="B1EF0584"/>
    <w:rsid w:val="B3CFF6CD"/>
    <w:rsid w:val="B5AF0209"/>
    <w:rsid w:val="B6728A5A"/>
    <w:rsid w:val="B69F1ED6"/>
    <w:rsid w:val="B6FE72B9"/>
    <w:rsid w:val="B7B7120C"/>
    <w:rsid w:val="B7D35FD6"/>
    <w:rsid w:val="B7DFD2DF"/>
    <w:rsid w:val="BB7BA298"/>
    <w:rsid w:val="BB9DCA55"/>
    <w:rsid w:val="BBBF5E48"/>
    <w:rsid w:val="BBF5F757"/>
    <w:rsid w:val="BBFB06E3"/>
    <w:rsid w:val="BD1EC84B"/>
    <w:rsid w:val="BDCD775E"/>
    <w:rsid w:val="BDCF87C2"/>
    <w:rsid w:val="BF3A7FEA"/>
    <w:rsid w:val="BFCE08CC"/>
    <w:rsid w:val="BFD7CFE7"/>
    <w:rsid w:val="BFD7D909"/>
    <w:rsid w:val="BFE269B8"/>
    <w:rsid w:val="BFF71DC9"/>
    <w:rsid w:val="BFFD76D3"/>
    <w:rsid w:val="BFFF0CB5"/>
    <w:rsid w:val="BFFF343C"/>
    <w:rsid w:val="C7933B7B"/>
    <w:rsid w:val="CA5E2D6B"/>
    <w:rsid w:val="CAEBDC5C"/>
    <w:rsid w:val="CB77C4E5"/>
    <w:rsid w:val="CD7DD01D"/>
    <w:rsid w:val="CDCFB5A2"/>
    <w:rsid w:val="CFFBA2F0"/>
    <w:rsid w:val="CFFE4BAE"/>
    <w:rsid w:val="D3773106"/>
    <w:rsid w:val="D47BF97F"/>
    <w:rsid w:val="D57BB9D7"/>
    <w:rsid w:val="D5EFF920"/>
    <w:rsid w:val="D5F556F2"/>
    <w:rsid w:val="D63F6EC2"/>
    <w:rsid w:val="D697B144"/>
    <w:rsid w:val="D7594CC1"/>
    <w:rsid w:val="D767C26B"/>
    <w:rsid w:val="D7FB7D3E"/>
    <w:rsid w:val="D93D3CD7"/>
    <w:rsid w:val="D9BE1D45"/>
    <w:rsid w:val="DB5BBF27"/>
    <w:rsid w:val="DD7F34FB"/>
    <w:rsid w:val="DDF7F5D4"/>
    <w:rsid w:val="DDFD8EF6"/>
    <w:rsid w:val="DEDB9ED0"/>
    <w:rsid w:val="DF5FAEFD"/>
    <w:rsid w:val="DF6F12CA"/>
    <w:rsid w:val="DF7DB8B6"/>
    <w:rsid w:val="DF7E34F1"/>
    <w:rsid w:val="DF977941"/>
    <w:rsid w:val="DFBF02C9"/>
    <w:rsid w:val="DFDB3A26"/>
    <w:rsid w:val="DFEDB4DA"/>
    <w:rsid w:val="E3F20B7A"/>
    <w:rsid w:val="E5B37546"/>
    <w:rsid w:val="E6CFC481"/>
    <w:rsid w:val="E6FB80B2"/>
    <w:rsid w:val="E76F57C0"/>
    <w:rsid w:val="E77F43B3"/>
    <w:rsid w:val="E7E99437"/>
    <w:rsid w:val="E7EF4D15"/>
    <w:rsid w:val="E7FF7825"/>
    <w:rsid w:val="E8975556"/>
    <w:rsid w:val="EBF686F8"/>
    <w:rsid w:val="EDAB11A0"/>
    <w:rsid w:val="EDF8FA82"/>
    <w:rsid w:val="EE3FC75B"/>
    <w:rsid w:val="EF3FC57E"/>
    <w:rsid w:val="EF4E8245"/>
    <w:rsid w:val="EF5DB67A"/>
    <w:rsid w:val="EFBF1D07"/>
    <w:rsid w:val="EFEB7361"/>
    <w:rsid w:val="EFED5098"/>
    <w:rsid w:val="F2F136A7"/>
    <w:rsid w:val="F39DF42C"/>
    <w:rsid w:val="F3F79B4C"/>
    <w:rsid w:val="F5376C8B"/>
    <w:rsid w:val="F5FC7344"/>
    <w:rsid w:val="F69CB029"/>
    <w:rsid w:val="F6FF5217"/>
    <w:rsid w:val="F6FF6274"/>
    <w:rsid w:val="F73F7261"/>
    <w:rsid w:val="F75559C5"/>
    <w:rsid w:val="F77EC614"/>
    <w:rsid w:val="F7B7FA26"/>
    <w:rsid w:val="F7BFC8FC"/>
    <w:rsid w:val="F7E3007B"/>
    <w:rsid w:val="F7EF5B3A"/>
    <w:rsid w:val="F7FD2BD1"/>
    <w:rsid w:val="F7FEFE82"/>
    <w:rsid w:val="F7FFA206"/>
    <w:rsid w:val="F8AFB1E3"/>
    <w:rsid w:val="F9B7735B"/>
    <w:rsid w:val="F9FB6707"/>
    <w:rsid w:val="FAAD9A08"/>
    <w:rsid w:val="FABDF4C6"/>
    <w:rsid w:val="FABF7C9A"/>
    <w:rsid w:val="FABFC7B3"/>
    <w:rsid w:val="FAD7203A"/>
    <w:rsid w:val="FB9A289F"/>
    <w:rsid w:val="FBBF8381"/>
    <w:rsid w:val="FBCB85EA"/>
    <w:rsid w:val="FBDDDDA3"/>
    <w:rsid w:val="FBE680A8"/>
    <w:rsid w:val="FBF1B9DB"/>
    <w:rsid w:val="FBF93AB9"/>
    <w:rsid w:val="FBFBE4A9"/>
    <w:rsid w:val="FC2F6ABF"/>
    <w:rsid w:val="FC7EE8EC"/>
    <w:rsid w:val="FCB7D44F"/>
    <w:rsid w:val="FDA7ECEA"/>
    <w:rsid w:val="FDBBB587"/>
    <w:rsid w:val="FDBFE63A"/>
    <w:rsid w:val="FDEF7D10"/>
    <w:rsid w:val="FDFC35D5"/>
    <w:rsid w:val="FDFF400F"/>
    <w:rsid w:val="FE7BACCF"/>
    <w:rsid w:val="FEF9377D"/>
    <w:rsid w:val="FEFB20D2"/>
    <w:rsid w:val="FEFCEB2A"/>
    <w:rsid w:val="FEFF105B"/>
    <w:rsid w:val="FF3EB4F7"/>
    <w:rsid w:val="FF6FD7BB"/>
    <w:rsid w:val="FF762644"/>
    <w:rsid w:val="FF9784DF"/>
    <w:rsid w:val="FFA94A56"/>
    <w:rsid w:val="FFBE2B95"/>
    <w:rsid w:val="FFCDFBCB"/>
    <w:rsid w:val="FFDF8CDA"/>
    <w:rsid w:val="FFE57350"/>
    <w:rsid w:val="FFEFC3BE"/>
    <w:rsid w:val="FFF2F77E"/>
    <w:rsid w:val="FFF6E599"/>
    <w:rsid w:val="FFF963CB"/>
    <w:rsid w:val="FFFCD0C9"/>
    <w:rsid w:val="FFFF3885"/>
    <w:rsid w:val="FFFF3D4D"/>
    <w:rsid w:val="FFFF8606"/>
    <w:rsid w:val="FFFF8A87"/>
    <w:rsid w:val="FFFFD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3"/>
    <w:pPr>
      <w:spacing w:line="540" w:lineRule="exact"/>
      <w:jc w:val="left"/>
    </w:pPr>
    <w:rPr>
      <w:rFonts w:ascii="楷体_GB2312" w:eastAsia="楷体_GB2312"/>
      <w:sz w:val="32"/>
      <w:szCs w:val="20"/>
    </w:rPr>
  </w:style>
  <w:style w:type="paragraph" w:styleId="3">
    <w:name w:val="Title"/>
    <w:basedOn w:val="1"/>
    <w:next w:val="1"/>
    <w:qFormat/>
    <w:uiPriority w:val="1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2021-07-15T02:56:00Z</dcterms:created>
  <dc:creator>吴焕圳</dc:creator>
  <cp:lastModifiedBy>minwin</cp:lastModifiedBy>
  <cp:lastPrinted>2024-02-25T11:41:00Z</cp:lastPrinted>
  <dcterms:modified xsi:type="dcterms:W3CDTF">2025-02-25T10:09:55Z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0B06FCA43C64719AB9B2AE671668A91E</vt:lpwstr>
  </property>
</Properties>
</file>