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2A480">
      <w:pPr>
        <w:keepNext w:val="0"/>
        <w:keepLines w:val="0"/>
        <w:pageBreakBefore w:val="0"/>
        <w:widowControl w:val="0"/>
        <w:kinsoku/>
        <w:wordWrap/>
        <w:overflowPunct/>
        <w:topLinePunct w:val="0"/>
        <w:autoSpaceDE/>
        <w:autoSpaceDN/>
        <w:bidi w:val="0"/>
        <w:adjustRightInd/>
        <w:spacing w:line="560" w:lineRule="exac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附件1</w:t>
      </w:r>
      <w:bookmarkStart w:id="0" w:name="_GoBack"/>
      <w:bookmarkEnd w:id="0"/>
    </w:p>
    <w:p w14:paraId="265FDCB9">
      <w:pPr>
        <w:keepNext w:val="0"/>
        <w:keepLines w:val="0"/>
        <w:pageBreakBefore w:val="0"/>
        <w:widowControl w:val="0"/>
        <w:kinsoku/>
        <w:wordWrap/>
        <w:overflowPunct/>
        <w:topLinePunct w:val="0"/>
        <w:autoSpaceDE/>
        <w:autoSpaceDN/>
        <w:bidi w:val="0"/>
        <w:adjustRightInd/>
        <w:spacing w:line="560" w:lineRule="exact"/>
        <w:ind w:firstLine="562" w:firstLineChars="200"/>
        <w:jc w:val="center"/>
        <w:textAlignment w:val="auto"/>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深圳建筑产业生态智谷总部基地停机坪专项咨询服务</w:t>
      </w:r>
    </w:p>
    <w:p w14:paraId="7262D93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------------------------询价函回执------------------------</w:t>
      </w:r>
    </w:p>
    <w:p w14:paraId="51263330">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一、单位信息</w:t>
      </w:r>
    </w:p>
    <w:p w14:paraId="55303C20">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回函单位名称：（盖章）                                                </w:t>
      </w:r>
    </w:p>
    <w:p w14:paraId="0E7921A5">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回函单位资质：                                                       </w:t>
      </w:r>
    </w:p>
    <w:p w14:paraId="6E31DA89">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联系人、联系电话、电子邮箱：                               </w:t>
      </w:r>
    </w:p>
    <w:p w14:paraId="0DFE0B43">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是否意愿参与后期投标工作： 是 / 否</w:t>
      </w:r>
    </w:p>
    <w:p w14:paraId="5CA5CBAB">
      <w:pPr>
        <w:keepNext w:val="0"/>
        <w:keepLines w:val="0"/>
        <w:pageBreakBefore w:val="0"/>
        <w:widowControl w:val="0"/>
        <w:kinsoku/>
        <w:wordWrap/>
        <w:overflowPunct/>
        <w:topLinePunct w:val="0"/>
        <w:autoSpaceDE/>
        <w:autoSpaceDN/>
        <w:bidi w:val="0"/>
        <w:adjustRightInd/>
        <w:spacing w:line="560" w:lineRule="exact"/>
        <w:ind w:firstLine="562" w:firstLineChars="200"/>
        <w:jc w:val="both"/>
        <w:textAlignment w:val="auto"/>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二、报价内容</w:t>
      </w:r>
    </w:p>
    <w:p w14:paraId="0E2E3515">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咨询单位按照以下要求进行报价：</w:t>
      </w:r>
    </w:p>
    <w:p w14:paraId="19A65002">
      <w:pPr>
        <w:keepNext w:val="0"/>
        <w:keepLines w:val="0"/>
        <w:pageBreakBefore w:val="0"/>
        <w:widowControl w:val="0"/>
        <w:kinsoku/>
        <w:wordWrap/>
        <w:overflowPunct/>
        <w:topLinePunct w:val="0"/>
        <w:autoSpaceDE/>
        <w:autoSpaceDN/>
        <w:bidi w:val="0"/>
        <w:adjustRightInd/>
        <w:spacing w:line="560" w:lineRule="exact"/>
        <w:ind w:firstLine="560" w:firstLineChars="20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分项报价表</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8"/>
        <w:gridCol w:w="938"/>
        <w:gridCol w:w="4556"/>
        <w:gridCol w:w="1395"/>
        <w:gridCol w:w="2700"/>
      </w:tblGrid>
      <w:tr w14:paraId="3C21B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848" w:type="dxa"/>
            <w:noWrap w:val="0"/>
            <w:vAlign w:val="center"/>
          </w:tcPr>
          <w:p w14:paraId="4FB9CF6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序号</w:t>
            </w:r>
          </w:p>
        </w:tc>
        <w:tc>
          <w:tcPr>
            <w:tcW w:w="938" w:type="dxa"/>
            <w:noWrap w:val="0"/>
            <w:vAlign w:val="center"/>
          </w:tcPr>
          <w:p w14:paraId="7F850B3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项目名称</w:t>
            </w:r>
          </w:p>
        </w:tc>
        <w:tc>
          <w:tcPr>
            <w:tcW w:w="4556" w:type="dxa"/>
            <w:noWrap w:val="0"/>
            <w:vAlign w:val="center"/>
          </w:tcPr>
          <w:p w14:paraId="5BB75EF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内容要求</w:t>
            </w:r>
          </w:p>
        </w:tc>
        <w:tc>
          <w:tcPr>
            <w:tcW w:w="1395" w:type="dxa"/>
            <w:noWrap w:val="0"/>
            <w:vAlign w:val="center"/>
          </w:tcPr>
          <w:p w14:paraId="3A78822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报价含税（元）</w:t>
            </w:r>
          </w:p>
        </w:tc>
        <w:tc>
          <w:tcPr>
            <w:tcW w:w="2700" w:type="dxa"/>
            <w:noWrap w:val="0"/>
            <w:vAlign w:val="center"/>
          </w:tcPr>
          <w:p w14:paraId="1AC9C26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备注</w:t>
            </w:r>
          </w:p>
        </w:tc>
      </w:tr>
      <w:tr w14:paraId="76B00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848" w:type="dxa"/>
            <w:noWrap w:val="0"/>
            <w:vAlign w:val="center"/>
          </w:tcPr>
          <w:p w14:paraId="7A15F6C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938" w:type="dxa"/>
            <w:noWrap w:val="0"/>
            <w:vAlign w:val="center"/>
          </w:tcPr>
          <w:p w14:paraId="4D0F56F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场址报告</w:t>
            </w:r>
          </w:p>
        </w:tc>
        <w:tc>
          <w:tcPr>
            <w:tcW w:w="4556" w:type="dxa"/>
            <w:noWrap w:val="0"/>
            <w:vAlign w:val="center"/>
          </w:tcPr>
          <w:p w14:paraId="4C502AF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0"/>
                <w:sz w:val="24"/>
                <w:szCs w:val="24"/>
                <w:lang w:val="en-US" w:eastAsia="zh-CN" w:bidi="ar"/>
              </w:rPr>
              <w:t>包括但不限于场址基本情况、拟运行情况、气象条件、净空条件、勘测报告、对邻近民用机场运行的影响分析、附图等其他材料，具体详见任务书。</w:t>
            </w:r>
          </w:p>
        </w:tc>
        <w:tc>
          <w:tcPr>
            <w:tcW w:w="1395" w:type="dxa"/>
            <w:noWrap w:val="0"/>
            <w:vAlign w:val="center"/>
          </w:tcPr>
          <w:p w14:paraId="20FC5F9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sz w:val="28"/>
                <w:szCs w:val="28"/>
                <w:lang w:val="en-US" w:eastAsia="zh-CN"/>
              </w:rPr>
            </w:pPr>
          </w:p>
        </w:tc>
        <w:tc>
          <w:tcPr>
            <w:tcW w:w="2700" w:type="dxa"/>
            <w:vMerge w:val="restart"/>
            <w:noWrap w:val="0"/>
            <w:vAlign w:val="center"/>
          </w:tcPr>
          <w:p w14:paraId="0F25EA6C">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0"/>
                <w:sz w:val="24"/>
                <w:szCs w:val="24"/>
                <w:lang w:val="en-US" w:eastAsia="zh-CN" w:bidi="ar"/>
              </w:rPr>
              <w:t>前述报价包含为建设单位向民航等政府主管部门报审、报建的服务费，包含专家评审费（若需），包含向政府主管部门申请或调取报审报建所需使用的资料和数据所需费用，以及一个有经验的咨询服务单位可以合理预见的各项成本和税费，确保建设单位获得审批部门同意实施的场址批复意见函。</w:t>
            </w:r>
          </w:p>
        </w:tc>
      </w:tr>
      <w:tr w14:paraId="160AB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848" w:type="dxa"/>
            <w:noWrap w:val="0"/>
            <w:vAlign w:val="center"/>
          </w:tcPr>
          <w:p w14:paraId="5327FB9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938" w:type="dxa"/>
            <w:noWrap w:val="0"/>
            <w:vAlign w:val="center"/>
          </w:tcPr>
          <w:p w14:paraId="422B50B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飞行程序报告</w:t>
            </w:r>
          </w:p>
        </w:tc>
        <w:tc>
          <w:tcPr>
            <w:tcW w:w="4556" w:type="dxa"/>
            <w:noWrap w:val="0"/>
            <w:vAlign w:val="center"/>
          </w:tcPr>
          <w:p w14:paraId="0C76DDBF">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
              </w:rPr>
              <w:t>按照《通用机场场址行业审查实施细则》及相关规范要求，提供仪表飞行程序相应报告，具体详见任务书。</w:t>
            </w:r>
          </w:p>
        </w:tc>
        <w:tc>
          <w:tcPr>
            <w:tcW w:w="1395" w:type="dxa"/>
            <w:noWrap w:val="0"/>
            <w:vAlign w:val="center"/>
          </w:tcPr>
          <w:p w14:paraId="4FA366C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sz w:val="28"/>
                <w:szCs w:val="28"/>
                <w:lang w:val="en-US" w:eastAsia="zh-CN"/>
              </w:rPr>
            </w:pPr>
          </w:p>
        </w:tc>
        <w:tc>
          <w:tcPr>
            <w:tcW w:w="2700" w:type="dxa"/>
            <w:vMerge w:val="continue"/>
            <w:noWrap w:val="0"/>
            <w:vAlign w:val="center"/>
          </w:tcPr>
          <w:p w14:paraId="50228AA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sz w:val="28"/>
                <w:szCs w:val="28"/>
                <w:lang w:val="en-US" w:eastAsia="zh-CN"/>
              </w:rPr>
            </w:pPr>
          </w:p>
        </w:tc>
      </w:tr>
      <w:tr w14:paraId="78C71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848" w:type="dxa"/>
            <w:noWrap w:val="0"/>
            <w:vAlign w:val="center"/>
          </w:tcPr>
          <w:p w14:paraId="054D32E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938" w:type="dxa"/>
            <w:noWrap w:val="0"/>
            <w:vAlign w:val="center"/>
          </w:tcPr>
          <w:p w14:paraId="335F237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场址批复函</w:t>
            </w:r>
          </w:p>
        </w:tc>
        <w:tc>
          <w:tcPr>
            <w:tcW w:w="4556" w:type="dxa"/>
            <w:noWrap w:val="0"/>
            <w:vAlign w:val="center"/>
          </w:tcPr>
          <w:p w14:paraId="1F18633A">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0"/>
                <w:sz w:val="24"/>
                <w:szCs w:val="24"/>
                <w:lang w:val="en-US" w:eastAsia="zh-CN" w:bidi="ar"/>
              </w:rPr>
              <w:t>向政府审批主管部门申报停机坪的场址审查，确保建设单位获得通过审批部门同意实施的场址批复意见函，具体详见任务书。</w:t>
            </w:r>
          </w:p>
        </w:tc>
        <w:tc>
          <w:tcPr>
            <w:tcW w:w="1395" w:type="dxa"/>
            <w:noWrap w:val="0"/>
            <w:vAlign w:val="center"/>
          </w:tcPr>
          <w:p w14:paraId="1E204BFC">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_GB2312" w:hAnsi="仿宋_GB2312" w:eastAsia="仿宋_GB2312" w:cs="仿宋_GB2312"/>
                <w:color w:val="000000"/>
                <w:sz w:val="28"/>
                <w:szCs w:val="28"/>
                <w:lang w:val="en-US" w:eastAsia="zh-CN"/>
              </w:rPr>
            </w:pPr>
          </w:p>
        </w:tc>
        <w:tc>
          <w:tcPr>
            <w:tcW w:w="2700" w:type="dxa"/>
            <w:vMerge w:val="continue"/>
            <w:noWrap w:val="0"/>
            <w:vAlign w:val="center"/>
          </w:tcPr>
          <w:p w14:paraId="3D5E0DE6">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_GB2312" w:hAnsi="仿宋_GB2312" w:eastAsia="仿宋_GB2312" w:cs="仿宋_GB2312"/>
                <w:color w:val="000000"/>
                <w:sz w:val="28"/>
                <w:szCs w:val="28"/>
                <w:lang w:val="en-US" w:eastAsia="zh-CN"/>
              </w:rPr>
            </w:pPr>
          </w:p>
        </w:tc>
      </w:tr>
      <w:tr w14:paraId="13633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6342" w:type="dxa"/>
            <w:gridSpan w:val="3"/>
            <w:tcBorders>
              <w:bottom w:val="single" w:color="auto" w:sz="4" w:space="0"/>
            </w:tcBorders>
            <w:noWrap w:val="0"/>
            <w:vAlign w:val="center"/>
          </w:tcPr>
          <w:p w14:paraId="25A275B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合计</w:t>
            </w:r>
          </w:p>
        </w:tc>
        <w:tc>
          <w:tcPr>
            <w:tcW w:w="1395" w:type="dxa"/>
            <w:tcBorders>
              <w:bottom w:val="single" w:color="auto" w:sz="4" w:space="0"/>
            </w:tcBorders>
            <w:noWrap w:val="0"/>
            <w:vAlign w:val="center"/>
          </w:tcPr>
          <w:p w14:paraId="0F414C07">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_GB2312" w:hAnsi="仿宋_GB2312" w:eastAsia="仿宋_GB2312" w:cs="仿宋_GB2312"/>
                <w:color w:val="000000"/>
                <w:sz w:val="28"/>
                <w:szCs w:val="28"/>
                <w:lang w:val="en-US" w:eastAsia="zh-CN"/>
              </w:rPr>
            </w:pPr>
          </w:p>
        </w:tc>
        <w:tc>
          <w:tcPr>
            <w:tcW w:w="2700" w:type="dxa"/>
            <w:vMerge w:val="continue"/>
            <w:tcBorders>
              <w:bottom w:val="single" w:color="auto" w:sz="4" w:space="0"/>
            </w:tcBorders>
            <w:noWrap w:val="0"/>
            <w:vAlign w:val="center"/>
          </w:tcPr>
          <w:p w14:paraId="11147774">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_GB2312" w:hAnsi="仿宋_GB2312" w:eastAsia="仿宋_GB2312" w:cs="仿宋_GB2312"/>
                <w:color w:val="000000"/>
                <w:sz w:val="28"/>
                <w:szCs w:val="28"/>
                <w:lang w:val="en-US" w:eastAsia="zh-CN"/>
              </w:rPr>
            </w:pPr>
          </w:p>
        </w:tc>
      </w:tr>
    </w:tbl>
    <w:p w14:paraId="3CA0DBCB">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特别说明：本次询价结果仅供询价人作为项目定价参考，询价人不作出任何中标承诺。</w:t>
      </w:r>
    </w:p>
    <w:p w14:paraId="14A30265">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三、同类工程业绩：</w:t>
      </w:r>
      <w:r>
        <w:rPr>
          <w:rFonts w:hint="eastAsia" w:ascii="仿宋_GB2312" w:hAnsi="仿宋_GB2312" w:eastAsia="仿宋_GB2312" w:cs="仿宋_GB2312"/>
          <w:color w:val="000000"/>
          <w:sz w:val="28"/>
          <w:szCs w:val="28"/>
          <w:lang w:val="en-US" w:eastAsia="zh-CN"/>
        </w:rPr>
        <w:t xml:space="preserve"> </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
        <w:gridCol w:w="2835"/>
        <w:gridCol w:w="2835"/>
        <w:gridCol w:w="1894"/>
      </w:tblGrid>
      <w:tr w14:paraId="03BA1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noWrap w:val="0"/>
            <w:vAlign w:val="top"/>
          </w:tcPr>
          <w:p w14:paraId="0060845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序号</w:t>
            </w:r>
          </w:p>
        </w:tc>
        <w:tc>
          <w:tcPr>
            <w:tcW w:w="2835" w:type="dxa"/>
            <w:noWrap w:val="0"/>
            <w:vAlign w:val="top"/>
          </w:tcPr>
          <w:p w14:paraId="2D2AFDD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项目名称</w:t>
            </w:r>
          </w:p>
        </w:tc>
        <w:tc>
          <w:tcPr>
            <w:tcW w:w="2835" w:type="dxa"/>
            <w:noWrap w:val="0"/>
            <w:vAlign w:val="top"/>
          </w:tcPr>
          <w:p w14:paraId="24AF683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项目地点</w:t>
            </w:r>
          </w:p>
        </w:tc>
        <w:tc>
          <w:tcPr>
            <w:tcW w:w="1894" w:type="dxa"/>
            <w:noWrap w:val="0"/>
            <w:vAlign w:val="top"/>
          </w:tcPr>
          <w:p w14:paraId="3FCBDB15">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甲方名称</w:t>
            </w:r>
          </w:p>
        </w:tc>
      </w:tr>
      <w:tr w14:paraId="4D934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noWrap w:val="0"/>
            <w:vAlign w:val="top"/>
          </w:tcPr>
          <w:p w14:paraId="148F1421">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sz w:val="28"/>
                <w:szCs w:val="28"/>
                <w:lang w:val="en-US" w:eastAsia="zh-CN"/>
              </w:rPr>
            </w:pPr>
          </w:p>
        </w:tc>
        <w:tc>
          <w:tcPr>
            <w:tcW w:w="2835" w:type="dxa"/>
            <w:noWrap w:val="0"/>
            <w:vAlign w:val="top"/>
          </w:tcPr>
          <w:p w14:paraId="6707EF45">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sz w:val="28"/>
                <w:szCs w:val="28"/>
                <w:lang w:val="en-US" w:eastAsia="zh-CN"/>
              </w:rPr>
            </w:pPr>
          </w:p>
        </w:tc>
        <w:tc>
          <w:tcPr>
            <w:tcW w:w="2835" w:type="dxa"/>
            <w:noWrap w:val="0"/>
            <w:vAlign w:val="top"/>
          </w:tcPr>
          <w:p w14:paraId="14BB5874">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sz w:val="28"/>
                <w:szCs w:val="28"/>
                <w:lang w:val="en-US" w:eastAsia="zh-CN"/>
              </w:rPr>
            </w:pPr>
          </w:p>
        </w:tc>
        <w:tc>
          <w:tcPr>
            <w:tcW w:w="1894" w:type="dxa"/>
            <w:noWrap w:val="0"/>
            <w:vAlign w:val="top"/>
          </w:tcPr>
          <w:p w14:paraId="46406C4B">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sz w:val="28"/>
                <w:szCs w:val="28"/>
                <w:lang w:val="en-US" w:eastAsia="zh-CN"/>
              </w:rPr>
            </w:pPr>
          </w:p>
        </w:tc>
      </w:tr>
    </w:tbl>
    <w:p w14:paraId="07047A87">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附：合同关键页扫描件或其他证明材料</w:t>
      </w:r>
    </w:p>
    <w:p w14:paraId="486553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B74B9"/>
    <w:rsid w:val="12E0220F"/>
    <w:rsid w:val="25751F17"/>
    <w:rsid w:val="2B453164"/>
    <w:rsid w:val="2B4C7984"/>
    <w:rsid w:val="3FFA449D"/>
    <w:rsid w:val="463A5070"/>
    <w:rsid w:val="4DBF20C0"/>
    <w:rsid w:val="4DEA25E4"/>
    <w:rsid w:val="5D205E03"/>
    <w:rsid w:val="6E230E36"/>
    <w:rsid w:val="722E1CF7"/>
    <w:rsid w:val="72414CFF"/>
    <w:rsid w:val="728C1448"/>
    <w:rsid w:val="75B75A41"/>
    <w:rsid w:val="79B60B13"/>
    <w:rsid w:val="7FC45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2021-11-15T04:07:00Z</dcterms:created>
  <dc:creator>luosh</dc:creator>
  <cp:lastModifiedBy>罗淑华</cp:lastModifiedBy>
  <dcterms:modified xsi:type="dcterms:W3CDTF">2025-02-19T09:40:11Z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eyJoZGlkIjoiOGMyZTllMjlkNzdjODU3NmJmOTZjNGZlNGNmZDc4NmMiLCJ1c2VySWQiOiIxMTQ4NTY5ODI4In0=</vt:lpwstr>
  </property>
  <property fmtid="{D5CDD505-2E9C-101B-9397-08002B2CF9AE}" pid="4" name="ICV">
    <vt:lpwstr>C0AC2BA485AE4EE2B286F82E02597FAE_12</vt:lpwstr>
  </property>
</Properties>
</file>