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7121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附件4</w:t>
      </w:r>
    </w:p>
    <w:p w14:paraId="520216D9">
      <w:pPr>
        <w:spacing w:after="156" w:afterLines="50" w:line="420" w:lineRule="exact"/>
        <w:ind w:firstLine="3253" w:firstLineChars="900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履约评价报告书</w:t>
      </w:r>
    </w:p>
    <w:tbl>
      <w:tblPr>
        <w:tblStyle w:val="3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42"/>
        <w:gridCol w:w="2119"/>
        <w:gridCol w:w="1221"/>
        <w:gridCol w:w="1440"/>
        <w:gridCol w:w="1080"/>
        <w:gridCol w:w="2520"/>
      </w:tblGrid>
      <w:tr w14:paraId="47CF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354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评价部门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FF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241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评价日期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AF0ABC">
            <w:pPr>
              <w:rPr>
                <w:rFonts w:ascii="宋体" w:hAnsi="宋体"/>
                <w:szCs w:val="21"/>
              </w:rPr>
            </w:pPr>
          </w:p>
        </w:tc>
      </w:tr>
      <w:tr w14:paraId="48C2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20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被评价单位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886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26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BC45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□货物   □服务  </w:t>
            </w:r>
          </w:p>
        </w:tc>
      </w:tr>
      <w:tr w14:paraId="433C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27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596B14">
            <w:pPr>
              <w:rPr>
                <w:rFonts w:ascii="宋体" w:hAnsi="宋体"/>
                <w:szCs w:val="21"/>
              </w:rPr>
            </w:pPr>
          </w:p>
        </w:tc>
      </w:tr>
      <w:tr w14:paraId="3268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2E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合同号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B7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021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合同价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6E5E5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</w:tr>
      <w:tr w14:paraId="5923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3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58F6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履约评价分项内容及得分情况</w:t>
            </w:r>
          </w:p>
        </w:tc>
      </w:tr>
      <w:tr w14:paraId="4A16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67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7FC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项  内  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03186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  分</w:t>
            </w:r>
          </w:p>
        </w:tc>
      </w:tr>
      <w:tr w14:paraId="2E7A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D5F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BF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D85E36">
            <w:pPr>
              <w:rPr>
                <w:rFonts w:ascii="宋体" w:hAnsi="宋体"/>
                <w:szCs w:val="21"/>
              </w:rPr>
            </w:pPr>
          </w:p>
        </w:tc>
      </w:tr>
      <w:tr w14:paraId="1A11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061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D8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4D35D4">
            <w:pPr>
              <w:rPr>
                <w:rFonts w:ascii="宋体" w:hAnsi="宋体"/>
                <w:szCs w:val="21"/>
              </w:rPr>
            </w:pPr>
          </w:p>
        </w:tc>
      </w:tr>
      <w:tr w14:paraId="0218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EEB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C8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0D5D5C">
            <w:pPr>
              <w:rPr>
                <w:rFonts w:ascii="宋体" w:hAnsi="宋体"/>
                <w:szCs w:val="21"/>
              </w:rPr>
            </w:pPr>
          </w:p>
        </w:tc>
      </w:tr>
      <w:tr w14:paraId="256A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CFD8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51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6F9079">
            <w:pPr>
              <w:rPr>
                <w:rFonts w:ascii="宋体" w:hAnsi="宋体"/>
                <w:szCs w:val="21"/>
              </w:rPr>
            </w:pPr>
          </w:p>
        </w:tc>
      </w:tr>
      <w:tr w14:paraId="565E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622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92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DB8726">
            <w:pPr>
              <w:rPr>
                <w:rFonts w:ascii="宋体" w:hAnsi="宋体"/>
                <w:szCs w:val="21"/>
              </w:rPr>
            </w:pPr>
          </w:p>
        </w:tc>
      </w:tr>
      <w:tr w14:paraId="5B67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22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BA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D5AA25">
            <w:pPr>
              <w:rPr>
                <w:rFonts w:ascii="宋体" w:hAnsi="宋体"/>
                <w:szCs w:val="21"/>
              </w:rPr>
            </w:pPr>
          </w:p>
        </w:tc>
      </w:tr>
      <w:tr w14:paraId="4B8A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1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C2C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存在以下情况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9EFAC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扣分</w:t>
            </w:r>
          </w:p>
        </w:tc>
      </w:tr>
      <w:tr w14:paraId="73A1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B66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6BB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合同相对方未按合同约定履行被投诉、检举的，经集团公司纪检监察部门及投资采购部核实投诉、检举情况属实的，不得套用优秀、良好等级。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7AE1F4">
            <w:pPr>
              <w:rPr>
                <w:rFonts w:ascii="宋体" w:hAnsi="宋体"/>
                <w:szCs w:val="21"/>
              </w:rPr>
            </w:pPr>
          </w:p>
        </w:tc>
      </w:tr>
      <w:tr w14:paraId="6B26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ED8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20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合同相对方使用不正当行为影响评价结果的，或存在其他违规、违纪行为的，经集团公司纪检监察部门及投资采购部核实投诉、检举情况属实的，其评价结果将降至不合格等级。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F40558">
            <w:pPr>
              <w:rPr>
                <w:rFonts w:ascii="宋体" w:hAnsi="宋体"/>
                <w:szCs w:val="21"/>
              </w:rPr>
            </w:pPr>
          </w:p>
        </w:tc>
      </w:tr>
      <w:tr w14:paraId="53EF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36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最终得分</w:t>
            </w:r>
          </w:p>
        </w:tc>
        <w:tc>
          <w:tcPr>
            <w:tcW w:w="8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961FC8">
            <w:pPr>
              <w:rPr>
                <w:rFonts w:ascii="宋体" w:hAnsi="宋体"/>
                <w:szCs w:val="21"/>
              </w:rPr>
            </w:pPr>
          </w:p>
        </w:tc>
      </w:tr>
      <w:tr w14:paraId="162B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C0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评价等级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67674D">
            <w:pPr>
              <w:rPr>
                <w:rFonts w:hint="eastAsia"/>
              </w:rPr>
            </w:pPr>
            <w:r>
              <w:rPr>
                <w:rFonts w:hint="eastAsia"/>
              </w:rPr>
              <w:t>□ 良好（75≤总分＜90分）   □ 合格（60≤总分＜75分）   □ 不合格（总分＜60分）</w:t>
            </w:r>
          </w:p>
          <w:p w14:paraId="34571CD1">
            <w:pPr>
              <w:pStyle w:val="5"/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  <w:t>□ 优秀（100≤总分≤90分）</w:t>
            </w:r>
          </w:p>
        </w:tc>
      </w:tr>
      <w:tr w14:paraId="5570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367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2EC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评价小组成员签字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5F81D92D">
            <w:pPr>
              <w:rPr>
                <w:rFonts w:ascii="宋体" w:hAnsi="宋体"/>
                <w:szCs w:val="21"/>
              </w:rPr>
            </w:pPr>
          </w:p>
        </w:tc>
      </w:tr>
    </w:tbl>
    <w:p w14:paraId="10247442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26390B4F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35347919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1AD6B1C7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服务类合同履约评价表</w:t>
      </w:r>
    </w:p>
    <w:p w14:paraId="7FF46A95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327"/>
        <w:gridCol w:w="1132"/>
        <w:gridCol w:w="1036"/>
        <w:gridCol w:w="1228"/>
        <w:gridCol w:w="1223"/>
        <w:gridCol w:w="7"/>
      </w:tblGrid>
      <w:tr w14:paraId="08AF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 w14:paraId="36AC295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评价日期</w:t>
            </w:r>
          </w:p>
          <w:p w14:paraId="46CE59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073BAA8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3E90C85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被评价单位：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6187F33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BF3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 w14:paraId="0C2A184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主办部门：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327" w:type="dxa"/>
            <w:noWrap w:val="0"/>
            <w:vAlign w:val="top"/>
          </w:tcPr>
          <w:p w14:paraId="2D1EF37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31F7898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评价人：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43000E9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5C6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07" w:type="dxa"/>
            <w:noWrap w:val="0"/>
            <w:vAlign w:val="top"/>
          </w:tcPr>
          <w:p w14:paraId="4DE156E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合同名称</w:t>
            </w:r>
          </w:p>
        </w:tc>
        <w:tc>
          <w:tcPr>
            <w:tcW w:w="3327" w:type="dxa"/>
            <w:noWrap w:val="0"/>
            <w:vAlign w:val="top"/>
          </w:tcPr>
          <w:p w14:paraId="34CD2D5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10370C5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合同编号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3C1865D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249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 w14:paraId="4FDA351F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分项内容</w:t>
            </w:r>
          </w:p>
        </w:tc>
        <w:tc>
          <w:tcPr>
            <w:tcW w:w="3327" w:type="dxa"/>
            <w:noWrap w:val="0"/>
            <w:vAlign w:val="top"/>
          </w:tcPr>
          <w:p w14:paraId="2B27BB23">
            <w:pPr>
              <w:spacing w:line="5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一般情形评价指标</w:t>
            </w:r>
          </w:p>
        </w:tc>
        <w:tc>
          <w:tcPr>
            <w:tcW w:w="1132" w:type="dxa"/>
            <w:noWrap w:val="0"/>
            <w:vAlign w:val="top"/>
          </w:tcPr>
          <w:p w14:paraId="0CC0F48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1036" w:type="dxa"/>
            <w:noWrap w:val="0"/>
            <w:vAlign w:val="top"/>
          </w:tcPr>
          <w:p w14:paraId="3131297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228" w:type="dxa"/>
            <w:noWrap w:val="0"/>
            <w:vAlign w:val="top"/>
          </w:tcPr>
          <w:p w14:paraId="106D1113"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 w14:paraId="65D2FCAA"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0473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restart"/>
            <w:noWrap w:val="0"/>
            <w:vAlign w:val="top"/>
          </w:tcPr>
          <w:p w14:paraId="313A1F1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服务水平</w:t>
            </w:r>
          </w:p>
        </w:tc>
        <w:tc>
          <w:tcPr>
            <w:tcW w:w="3327" w:type="dxa"/>
            <w:noWrap w:val="0"/>
            <w:vAlign w:val="top"/>
          </w:tcPr>
          <w:p w14:paraId="7EED7CE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服务方案表达是否清晰，是否存在歧义。</w:t>
            </w:r>
          </w:p>
        </w:tc>
        <w:tc>
          <w:tcPr>
            <w:tcW w:w="1132" w:type="dxa"/>
            <w:noWrap w:val="0"/>
            <w:vAlign w:val="top"/>
          </w:tcPr>
          <w:p w14:paraId="2E328AF5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36" w:type="dxa"/>
            <w:noWrap w:val="0"/>
            <w:vAlign w:val="top"/>
          </w:tcPr>
          <w:p w14:paraId="67B05BB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CC5BAE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top"/>
          </w:tcPr>
          <w:p w14:paraId="0BCB30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扣分说明：合同相对方存在评价内容情形的，直接扣除对应分值分数，反之得到对应分值分数。</w:t>
            </w:r>
          </w:p>
        </w:tc>
      </w:tr>
      <w:tr w14:paraId="0599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5FA2655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12029BB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服务方案能否准确反映公司提出的要求。</w:t>
            </w:r>
          </w:p>
        </w:tc>
        <w:tc>
          <w:tcPr>
            <w:tcW w:w="1132" w:type="dxa"/>
            <w:noWrap w:val="0"/>
            <w:vAlign w:val="top"/>
          </w:tcPr>
          <w:p w14:paraId="29809CAC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 w14:paraId="4A1DF58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9CFA09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1958B9F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271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172F7B4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11538A2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服务方案是否均有深入的分析，是否全面涵盖项目内容且有充分理由及法律依据。</w:t>
            </w:r>
          </w:p>
        </w:tc>
        <w:tc>
          <w:tcPr>
            <w:tcW w:w="1132" w:type="dxa"/>
            <w:noWrap w:val="0"/>
            <w:vAlign w:val="top"/>
          </w:tcPr>
          <w:p w14:paraId="7EC44099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36" w:type="dxa"/>
            <w:noWrap w:val="0"/>
            <w:vAlign w:val="top"/>
          </w:tcPr>
          <w:p w14:paraId="793A44C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8948E0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1AE89A6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D14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 w14:paraId="5A83428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17712D6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服务方案是否囊括风险点且具有前瞻性。</w:t>
            </w:r>
          </w:p>
        </w:tc>
        <w:tc>
          <w:tcPr>
            <w:tcW w:w="1132" w:type="dxa"/>
            <w:noWrap w:val="0"/>
            <w:vAlign w:val="top"/>
          </w:tcPr>
          <w:p w14:paraId="5EC4D8A1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 w14:paraId="3E177BD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5228E85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D63E2B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1A1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 w14:paraId="158E136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0F39CCE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出具服务方案是否存在延误情形</w:t>
            </w:r>
          </w:p>
        </w:tc>
        <w:tc>
          <w:tcPr>
            <w:tcW w:w="1132" w:type="dxa"/>
            <w:noWrap w:val="0"/>
            <w:vAlign w:val="top"/>
          </w:tcPr>
          <w:p w14:paraId="7EA6930F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 w14:paraId="00A10BA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CFA98A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53EC42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243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3D951D2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48D6A05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（存在其中一项即扣除26分）</w:t>
            </w:r>
            <w:r>
              <w:rPr>
                <w:rFonts w:eastAsia="仿宋_GB2312" w:cs="Calibri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t>服务方案反复修改次数超过3次才能完成；</w:t>
            </w:r>
            <w:r>
              <w:rPr>
                <w:rFonts w:eastAsia="仿宋_GB2312" w:cs="Calibri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t>多次反复沟通协调后出具的服务方案仍未能完全满足项目要求的</w:t>
            </w:r>
            <w:r>
              <w:rPr>
                <w:rFonts w:hint="eastAsia" w:eastAsia="仿宋_GB2312" w:cs="Calibri"/>
                <w:szCs w:val="21"/>
              </w:rPr>
              <w:t>；</w:t>
            </w:r>
            <w:r>
              <w:rPr>
                <w:rFonts w:eastAsia="Gulim" w:cs="Calibri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t>未推荐或未提供保障公司最大利益的方案；</w:t>
            </w:r>
            <w:r>
              <w:rPr>
                <w:rFonts w:eastAsia="Gulim" w:cs="Calibri"/>
                <w:szCs w:val="21"/>
              </w:rPr>
              <w:t>④</w:t>
            </w:r>
            <w:r>
              <w:rPr>
                <w:rFonts w:hint="eastAsia" w:ascii="仿宋_GB2312" w:eastAsia="仿宋_GB2312"/>
                <w:szCs w:val="21"/>
              </w:rPr>
              <w:t>存在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其他不</w:t>
            </w:r>
            <w:r>
              <w:rPr>
                <w:rFonts w:hint="eastAsia" w:ascii="仿宋_GB2312" w:eastAsia="仿宋_GB2312"/>
                <w:szCs w:val="21"/>
              </w:rPr>
              <w:t>符合合同要求未及时整改的，但未造成不良影响的。</w:t>
            </w:r>
          </w:p>
        </w:tc>
        <w:tc>
          <w:tcPr>
            <w:tcW w:w="1132" w:type="dxa"/>
            <w:noWrap w:val="0"/>
            <w:vAlign w:val="top"/>
          </w:tcPr>
          <w:p w14:paraId="77B63C2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 w14:paraId="4F5EFC6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FEC22A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2552B2E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56E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7" w:type="dxa"/>
            <w:vMerge w:val="restart"/>
            <w:noWrap w:val="0"/>
            <w:vAlign w:val="top"/>
          </w:tcPr>
          <w:p w14:paraId="52BA3B1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响应程度及服务态度</w:t>
            </w:r>
          </w:p>
        </w:tc>
        <w:tc>
          <w:tcPr>
            <w:tcW w:w="3327" w:type="dxa"/>
            <w:noWrap w:val="0"/>
            <w:vAlign w:val="top"/>
          </w:tcPr>
          <w:p w14:paraId="3EF8F1A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响应程度差，积极性不强，经多次催促才配合项目进程。</w:t>
            </w:r>
          </w:p>
        </w:tc>
        <w:tc>
          <w:tcPr>
            <w:tcW w:w="1132" w:type="dxa"/>
            <w:noWrap w:val="0"/>
            <w:vAlign w:val="top"/>
          </w:tcPr>
          <w:p w14:paraId="17C245F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 w14:paraId="14ABA4F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5900D20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56BA28F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3DD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7" w:type="dxa"/>
            <w:vMerge w:val="continue"/>
            <w:noWrap w:val="0"/>
            <w:vAlign w:val="top"/>
          </w:tcPr>
          <w:p w14:paraId="1FE6FC8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1D52AED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服务团队是否稳定，是否经常变更。</w:t>
            </w:r>
          </w:p>
        </w:tc>
        <w:tc>
          <w:tcPr>
            <w:tcW w:w="1132" w:type="dxa"/>
            <w:noWrap w:val="0"/>
            <w:vAlign w:val="top"/>
          </w:tcPr>
          <w:p w14:paraId="503A1889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 w14:paraId="153BDFE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CE8DCD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33349A2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9B6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7BF48C9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3D81EC8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服务团队人员资质是否符合项目要求。 </w:t>
            </w:r>
          </w:p>
        </w:tc>
        <w:tc>
          <w:tcPr>
            <w:tcW w:w="1132" w:type="dxa"/>
            <w:noWrap w:val="0"/>
            <w:vAlign w:val="top"/>
          </w:tcPr>
          <w:p w14:paraId="7E3AE6F9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 w14:paraId="06315E8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D8E554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2CBF541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A5B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174B3E8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3918A48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服务团队人员不符合项目要求时，是否及时更换符合项目要求的其他人员。</w:t>
            </w:r>
          </w:p>
        </w:tc>
        <w:tc>
          <w:tcPr>
            <w:tcW w:w="1132" w:type="dxa"/>
            <w:noWrap w:val="0"/>
            <w:vAlign w:val="top"/>
          </w:tcPr>
          <w:p w14:paraId="60AF04DA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 w14:paraId="20F765F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E562E2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11FD19C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3A3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75EF9C8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132" w:type="dxa"/>
            <w:noWrap w:val="0"/>
            <w:vAlign w:val="top"/>
          </w:tcPr>
          <w:p w14:paraId="0F61603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036" w:type="dxa"/>
            <w:noWrap w:val="0"/>
            <w:vAlign w:val="top"/>
          </w:tcPr>
          <w:p w14:paraId="4E33093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CB4136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 w14:paraId="40BEC3A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E1B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476BBD6D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不合格情形评价指标</w:t>
            </w:r>
          </w:p>
          <w:p w14:paraId="002D6F6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（出现以下任一情形应当扣除41分，同时不再对一般情形评价指标进行评价。出现以下两项及以上即扣除100分。）</w:t>
            </w:r>
          </w:p>
        </w:tc>
        <w:tc>
          <w:tcPr>
            <w:tcW w:w="1132" w:type="dxa"/>
            <w:noWrap w:val="0"/>
            <w:vAlign w:val="top"/>
          </w:tcPr>
          <w:p w14:paraId="410E1D9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036" w:type="dxa"/>
            <w:noWrap w:val="0"/>
            <w:vAlign w:val="top"/>
          </w:tcPr>
          <w:p w14:paraId="2CEA59E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请在需要扣分栏目打</w:t>
            </w:r>
            <w:r>
              <w:rPr>
                <w:rFonts w:ascii="Arial" w:hAnsi="Arial" w:eastAsia="仿宋_GB2312" w:cs="Arial"/>
                <w:szCs w:val="21"/>
              </w:rPr>
              <w:t>√</w:t>
            </w:r>
          </w:p>
        </w:tc>
        <w:tc>
          <w:tcPr>
            <w:tcW w:w="1228" w:type="dxa"/>
            <w:noWrap w:val="0"/>
            <w:vAlign w:val="top"/>
          </w:tcPr>
          <w:p w14:paraId="0316170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 w14:paraId="350B9A8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备注</w:t>
            </w:r>
          </w:p>
        </w:tc>
      </w:tr>
      <w:tr w14:paraId="41FC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99" w:hRule="atLeast"/>
        </w:trPr>
        <w:tc>
          <w:tcPr>
            <w:tcW w:w="4434" w:type="dxa"/>
            <w:gridSpan w:val="2"/>
            <w:noWrap w:val="0"/>
            <w:vAlign w:val="top"/>
          </w:tcPr>
          <w:p w14:paraId="7C99465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服务方案依据的法律条文适用错误（本款适用法律、审计、评估、税务等需要引用法律条文的服务方案）</w:t>
            </w:r>
          </w:p>
        </w:tc>
        <w:tc>
          <w:tcPr>
            <w:tcW w:w="1132" w:type="dxa"/>
            <w:vMerge w:val="restart"/>
            <w:noWrap w:val="0"/>
            <w:vAlign w:val="top"/>
          </w:tcPr>
          <w:p w14:paraId="3F7D2B4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29C6D10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 w14:paraId="0630BC9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restart"/>
            <w:noWrap w:val="0"/>
            <w:vAlign w:val="top"/>
          </w:tcPr>
          <w:p w14:paraId="7902C4C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115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04F5105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服务团队人数未达到合同约定人数。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64A7766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3CDF02D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38856D5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55A310B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3F8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2A4767F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未按合同约定配合参加工作超过3次。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7889640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031C00E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57F3CA8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13DA7E0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E9C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1CA6CF6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服务方案反复修改6次或以上仍出现错漏。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2025B2F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3007C58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4006864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56DC88A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202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6D25231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未能按照约定期限出具服务方案。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331FD62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1B676E6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3A35D7C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08D83FD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574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 w14:paraId="3198209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未经公司同意，泄露服务过程中获得公司信息、资料。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00741A5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3394E2A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17D755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411647F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A3D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00" w:hRule="atLeast"/>
        </w:trPr>
        <w:tc>
          <w:tcPr>
            <w:tcW w:w="4434" w:type="dxa"/>
            <w:gridSpan w:val="2"/>
            <w:noWrap w:val="0"/>
            <w:vAlign w:val="top"/>
          </w:tcPr>
          <w:p w14:paraId="24C74E9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弄虚作假，串通损害公司利益或存在欺骗等不诚信行为；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052F69F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7FF3D51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 w14:paraId="3906650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138E386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29E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 w14:paraId="7CEE76A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在合同履行中受到政府有关部门严重行政处罚的；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0DF7B65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1D45882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403C724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3842250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F77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9" w:hRule="atLeast"/>
        </w:trPr>
        <w:tc>
          <w:tcPr>
            <w:tcW w:w="4434" w:type="dxa"/>
            <w:gridSpan w:val="2"/>
            <w:noWrap w:val="0"/>
            <w:vAlign w:val="top"/>
          </w:tcPr>
          <w:p w14:paraId="4F2FB8A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  <w:bookmarkEnd w:id="0"/>
            <w:r>
              <w:rPr>
                <w:rFonts w:hint="eastAsia" w:ascii="仿宋_GB2312" w:eastAsia="仿宋_GB2312"/>
                <w:szCs w:val="21"/>
              </w:rPr>
              <w:t>违反合同约定或违反法律法规、职业道德行为。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6F52670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3D16217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1B76EC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27292A6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422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70F0DF9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总分100分</w:t>
            </w:r>
          </w:p>
        </w:tc>
        <w:tc>
          <w:tcPr>
            <w:tcW w:w="1132" w:type="dxa"/>
            <w:noWrap w:val="0"/>
            <w:vAlign w:val="top"/>
          </w:tcPr>
          <w:p w14:paraId="725142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3040880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 w14:paraId="1A166E6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7A2016C8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739357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Trebuchet MS"/>
    <w:panose1 w:val="020B0600000101010101"/>
    <w:charset w:val="00"/>
    <w:family w:val="swiss"/>
    <w:pitch w:val="default"/>
    <w:sig w:usb0="00000000" w:usb1="00000000" w:usb2="00000030" w:usb3="00000000" w:csb0="0008009F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05B4E03"/>
    <w:rsid w:val="7B7BF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1023</Characters>
  <Lines>0</Lines>
  <Paragraphs>0</Paragraphs>
  <TotalTime>0</TotalTime>
  <ScaleCrop>false</ScaleCrop>
  <LinksUpToDate>false</LinksUpToDate>
  <CharactersWithSpaces>1086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张琦</cp:lastModifiedBy>
  <dcterms:modified xsi:type="dcterms:W3CDTF">2025-01-21T07:44:09Z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B1F13A5AC7B78CC991C8896779492739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