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3F55A">
      <w:pPr>
        <w:pageBreakBefore w:val="0"/>
        <w:kinsoku/>
        <w:wordWrap/>
        <w:overflowPunct/>
        <w:topLinePunct w:val="0"/>
        <w:bidi w:val="0"/>
        <w:spacing w:line="560" w:lineRule="atLeast"/>
        <w:jc w:val="center"/>
        <w:textAlignment w:val="auto"/>
        <w:rPr>
          <w:rFonts w:hint="eastAsia" w:ascii="仿宋_GB2312" w:hAnsi="仿宋_GB2312" w:eastAsia="仿宋_GB2312" w:cs="仿宋_GB2312"/>
          <w:b/>
          <w:bCs/>
          <w:sz w:val="28"/>
          <w:szCs w:val="28"/>
          <w:highlight w:val="none"/>
        </w:rPr>
      </w:pPr>
      <w:bookmarkStart w:id="0" w:name="_Toc509669685"/>
      <w:r>
        <w:rPr>
          <w:rFonts w:hint="eastAsia" w:ascii="仿宋_GB2312" w:hAnsi="仿宋_GB2312" w:eastAsia="仿宋_GB2312" w:cs="仿宋_GB2312"/>
          <w:b/>
          <w:bCs/>
          <w:sz w:val="28"/>
          <w:szCs w:val="28"/>
          <w:highlight w:val="none"/>
        </w:rPr>
        <w:t>附件</w:t>
      </w: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万致天地商业中心1栋一单元40-46层装修工程设计</w:t>
      </w:r>
    </w:p>
    <w:p w14:paraId="62449897">
      <w:pPr>
        <w:pageBreakBefore w:val="0"/>
        <w:kinsoku/>
        <w:wordWrap/>
        <w:overflowPunct/>
        <w:topLinePunct w:val="0"/>
        <w:bidi w:val="0"/>
        <w:spacing w:line="560" w:lineRule="atLeast"/>
        <w:jc w:val="center"/>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公开招标（自主）综合评审表</w:t>
      </w:r>
    </w:p>
    <w:tbl>
      <w:tblPr>
        <w:tblStyle w:val="84"/>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1520"/>
        <w:gridCol w:w="3438"/>
        <w:gridCol w:w="3412"/>
      </w:tblGrid>
      <w:tr w14:paraId="10B20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14:paraId="37BF3D40">
            <w:pPr>
              <w:tabs>
                <w:tab w:val="left" w:pos="420"/>
              </w:tabs>
              <w:spacing w:before="0" w:line="20" w:lineRule="atLeast"/>
              <w:jc w:val="center"/>
              <w:rPr>
                <w:highlight w:val="lightGray"/>
              </w:rPr>
            </w:pPr>
            <w:r>
              <w:rPr>
                <w:rFonts w:ascii="宋体" w:hAnsi="宋体" w:eastAsia="宋体" w:cs="宋体"/>
                <w:b/>
                <w:bCs/>
                <w:kern w:val="2"/>
                <w:sz w:val="21"/>
                <w:szCs w:val="21"/>
                <w:highlight w:val="none"/>
              </w:rPr>
              <w:t>序号</w:t>
            </w:r>
          </w:p>
        </w:tc>
        <w:tc>
          <w:tcPr>
            <w:tcW w:w="1520" w:type="dxa"/>
            <w:vAlign w:val="center"/>
          </w:tcPr>
          <w:p w14:paraId="14C45965">
            <w:pPr>
              <w:tabs>
                <w:tab w:val="left" w:pos="420"/>
              </w:tabs>
              <w:spacing w:before="0" w:line="20" w:lineRule="atLeast"/>
              <w:jc w:val="center"/>
              <w:rPr>
                <w:highlight w:val="lightGray"/>
              </w:rPr>
            </w:pPr>
            <w:r>
              <w:rPr>
                <w:rFonts w:ascii="宋体" w:hAnsi="宋体" w:eastAsia="宋体" w:cs="宋体"/>
                <w:b/>
                <w:bCs/>
                <w:kern w:val="2"/>
                <w:sz w:val="21"/>
                <w:szCs w:val="21"/>
                <w:highlight w:val="none"/>
              </w:rPr>
              <w:t>评审项</w:t>
            </w:r>
          </w:p>
        </w:tc>
        <w:tc>
          <w:tcPr>
            <w:tcW w:w="3438" w:type="dxa"/>
            <w:vAlign w:val="center"/>
          </w:tcPr>
          <w:p w14:paraId="4378C75E">
            <w:pPr>
              <w:tabs>
                <w:tab w:val="left" w:pos="420"/>
                <w:tab w:val="left" w:pos="840"/>
                <w:tab w:val="left" w:pos="1260"/>
                <w:tab w:val="left" w:pos="1680"/>
                <w:tab w:val="left" w:pos="2100"/>
                <w:tab w:val="left" w:pos="2520"/>
                <w:tab w:val="left" w:pos="2940"/>
                <w:tab w:val="left" w:pos="3360"/>
              </w:tabs>
              <w:spacing w:before="0" w:line="20" w:lineRule="atLeast"/>
              <w:jc w:val="center"/>
              <w:rPr>
                <w:highlight w:val="lightGray"/>
              </w:rPr>
            </w:pPr>
            <w:r>
              <w:rPr>
                <w:rFonts w:ascii="宋体" w:hAnsi="宋体" w:eastAsia="宋体" w:cs="宋体"/>
                <w:b/>
                <w:bCs/>
                <w:kern w:val="2"/>
                <w:sz w:val="21"/>
                <w:szCs w:val="21"/>
                <w:highlight w:val="none"/>
              </w:rPr>
              <w:t>评审标准</w:t>
            </w:r>
          </w:p>
        </w:tc>
        <w:tc>
          <w:tcPr>
            <w:tcW w:w="3412" w:type="dxa"/>
            <w:vAlign w:val="center"/>
          </w:tcPr>
          <w:p w14:paraId="1CD6A511">
            <w:pPr>
              <w:tabs>
                <w:tab w:val="left" w:pos="420"/>
                <w:tab w:val="left" w:pos="840"/>
                <w:tab w:val="left" w:pos="1260"/>
              </w:tabs>
              <w:spacing w:before="0" w:line="20" w:lineRule="atLeast"/>
              <w:jc w:val="center"/>
              <w:rPr>
                <w:rFonts w:ascii="仿宋" w:hAnsi="仿宋" w:eastAsia="仿宋" w:cs="仿宋"/>
                <w:sz w:val="24"/>
                <w:highlight w:val="lightGray"/>
              </w:rPr>
            </w:pPr>
            <w:r>
              <w:rPr>
                <w:rFonts w:ascii="宋体" w:hAnsi="宋体" w:eastAsia="宋体" w:cs="宋体"/>
                <w:b/>
                <w:bCs/>
                <w:kern w:val="2"/>
                <w:sz w:val="21"/>
                <w:szCs w:val="21"/>
                <w:highlight w:val="none"/>
              </w:rPr>
              <w:t>评审材料</w:t>
            </w:r>
          </w:p>
        </w:tc>
      </w:tr>
      <w:tr w14:paraId="692D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14:paraId="2D12A6D0">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1</w:t>
            </w:r>
          </w:p>
        </w:tc>
        <w:tc>
          <w:tcPr>
            <w:tcW w:w="1520" w:type="dxa"/>
            <w:vAlign w:val="center"/>
          </w:tcPr>
          <w:p w14:paraId="0C9A9843">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投标供应商的下浮率</w:t>
            </w:r>
          </w:p>
        </w:tc>
        <w:tc>
          <w:tcPr>
            <w:tcW w:w="3438" w:type="dxa"/>
            <w:vAlign w:val="center"/>
          </w:tcPr>
          <w:p w14:paraId="522C727B">
            <w:pPr>
              <w:widowControl w:val="0"/>
              <w:tabs>
                <w:tab w:val="left" w:pos="420"/>
                <w:tab w:val="left" w:pos="840"/>
                <w:tab w:val="left" w:pos="1260"/>
              </w:tabs>
              <w:spacing w:before="0" w:line="20" w:lineRule="atLeast"/>
              <w:jc w:val="left"/>
              <w:rPr>
                <w:highlight w:val="lightGray"/>
              </w:rPr>
            </w:pPr>
            <w:r>
              <w:rPr>
                <w:rFonts w:hint="eastAsia" w:ascii="宋体" w:hAnsi="宋体" w:eastAsia="宋体" w:cs="宋体"/>
                <w:kern w:val="2"/>
                <w:sz w:val="21"/>
                <w:szCs w:val="21"/>
                <w:highlight w:val="none"/>
                <w:lang w:val="en-US" w:eastAsia="zh-CN"/>
              </w:rPr>
              <w:t>统计所有进入综合评审环节的投标供应商的报价下浮率，计算得出平均下浮率，横向对比其中最接近平均下浮率的为优。</w:t>
            </w:r>
          </w:p>
        </w:tc>
        <w:tc>
          <w:tcPr>
            <w:tcW w:w="3412" w:type="dxa"/>
            <w:vAlign w:val="center"/>
          </w:tcPr>
          <w:p w14:paraId="7B23D3E5">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承诺函，</w:t>
            </w:r>
            <w:r>
              <w:rPr>
                <w:rFonts w:hint="eastAsia" w:ascii="Times New Roman" w:hAnsi="Times New Roman" w:eastAsia="宋体" w:cs="Times New Roman"/>
                <w:color w:val="auto"/>
                <w:szCs w:val="21"/>
                <w:highlight w:val="none"/>
              </w:rPr>
              <w:t>加盖公章</w:t>
            </w:r>
            <w:r>
              <w:rPr>
                <w:rFonts w:hint="eastAsia" w:ascii="Times New Roman" w:hAnsi="Times New Roman" w:eastAsia="宋体" w:cs="Times New Roman"/>
                <w:color w:val="auto"/>
                <w:szCs w:val="21"/>
                <w:highlight w:val="none"/>
                <w:lang w:eastAsia="zh-CN"/>
              </w:rPr>
              <w:t>。</w:t>
            </w:r>
          </w:p>
        </w:tc>
      </w:tr>
      <w:tr w14:paraId="4D54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trPr>
        <w:tc>
          <w:tcPr>
            <w:tcW w:w="679" w:type="dxa"/>
            <w:vAlign w:val="center"/>
          </w:tcPr>
          <w:p w14:paraId="4B3777C2">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2</w:t>
            </w:r>
          </w:p>
        </w:tc>
        <w:tc>
          <w:tcPr>
            <w:tcW w:w="1520" w:type="dxa"/>
            <w:vAlign w:val="center"/>
          </w:tcPr>
          <w:p w14:paraId="2A859088">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投标供应商的资信</w:t>
            </w:r>
          </w:p>
        </w:tc>
        <w:tc>
          <w:tcPr>
            <w:tcW w:w="3438" w:type="dxa"/>
            <w:vAlign w:val="center"/>
          </w:tcPr>
          <w:p w14:paraId="3A163966">
            <w:pPr>
              <w:widowControl w:val="0"/>
              <w:tabs>
                <w:tab w:val="left" w:pos="420"/>
                <w:tab w:val="left" w:pos="840"/>
                <w:tab w:val="left" w:pos="1260"/>
              </w:tabs>
              <w:spacing w:before="0" w:line="20" w:lineRule="atLeast"/>
              <w:jc w:val="left"/>
              <w:rPr>
                <w:rFonts w:ascii="宋体" w:hAnsi="宋体" w:cs="宋体"/>
                <w:szCs w:val="21"/>
                <w:highlight w:val="lightGray"/>
              </w:rPr>
            </w:pPr>
            <w:r>
              <w:rPr>
                <w:rFonts w:hint="eastAsia" w:ascii="宋体" w:hAnsi="宋体" w:eastAsia="宋体" w:cs="宋体"/>
                <w:kern w:val="2"/>
                <w:sz w:val="21"/>
                <w:szCs w:val="21"/>
                <w:highlight w:val="none"/>
                <w:lang w:val="en-US" w:eastAsia="zh-CN"/>
              </w:rPr>
              <w:t>近3年内（从公告截止之日起倒算），单位在国家企业信用信息公示系统没有行政处罚记录，单位及其法定代表人、拟派项目负责人在中国裁判文书网查询没有犯罪记录，同时满足为优。</w:t>
            </w:r>
          </w:p>
        </w:tc>
        <w:tc>
          <w:tcPr>
            <w:tcW w:w="3412" w:type="dxa"/>
            <w:vAlign w:val="center"/>
          </w:tcPr>
          <w:p w14:paraId="3FF75949">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企业法人营业执照复印件、相关系统中查询的信息，加盖公章。</w:t>
            </w:r>
          </w:p>
        </w:tc>
      </w:tr>
      <w:tr w14:paraId="1AA0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679" w:type="dxa"/>
            <w:vAlign w:val="center"/>
          </w:tcPr>
          <w:p w14:paraId="463C1FA6">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3</w:t>
            </w:r>
          </w:p>
        </w:tc>
        <w:tc>
          <w:tcPr>
            <w:tcW w:w="1520" w:type="dxa"/>
            <w:vAlign w:val="center"/>
          </w:tcPr>
          <w:p w14:paraId="4F61F5A2">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拟派项目团队的专业配备</w:t>
            </w:r>
          </w:p>
        </w:tc>
        <w:tc>
          <w:tcPr>
            <w:tcW w:w="3438" w:type="dxa"/>
            <w:vAlign w:val="center"/>
          </w:tcPr>
          <w:p w14:paraId="7A766077">
            <w:pPr>
              <w:widowControl w:val="0"/>
              <w:tabs>
                <w:tab w:val="left" w:pos="420"/>
                <w:tab w:val="left" w:pos="840"/>
                <w:tab w:val="left" w:pos="1260"/>
              </w:tabs>
              <w:spacing w:before="0" w:line="20" w:lineRule="atLeast"/>
              <w:jc w:val="left"/>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团队的专业技术人员（含项目负责人）配备至少满足环境艺术设计专业或者室内设计专业或者建筑专业共5名，消防、结构、暖通、给排水、电气、智能化、造价专业各1名，用人单位社保缴纳记录不低于6个月，同时满足者为优。</w:t>
            </w:r>
          </w:p>
        </w:tc>
        <w:tc>
          <w:tcPr>
            <w:tcW w:w="3412" w:type="dxa"/>
            <w:vAlign w:val="center"/>
          </w:tcPr>
          <w:p w14:paraId="3100DF3B">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项目团队的专业技术人员配备表、毕业证书复印件，用人单位社保缴纳记录复印件，加盖公章。</w:t>
            </w:r>
          </w:p>
        </w:tc>
      </w:tr>
      <w:tr w14:paraId="1445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679" w:type="dxa"/>
            <w:vAlign w:val="center"/>
          </w:tcPr>
          <w:p w14:paraId="6E9C9BA3">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4</w:t>
            </w:r>
          </w:p>
        </w:tc>
        <w:tc>
          <w:tcPr>
            <w:tcW w:w="1520" w:type="dxa"/>
            <w:vAlign w:val="center"/>
          </w:tcPr>
          <w:p w14:paraId="03A5D108">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拟派项目团队的技术认证</w:t>
            </w:r>
          </w:p>
        </w:tc>
        <w:tc>
          <w:tcPr>
            <w:tcW w:w="3438" w:type="dxa"/>
            <w:vAlign w:val="center"/>
          </w:tcPr>
          <w:p w14:paraId="60E2FAAA">
            <w:pPr>
              <w:widowControl w:val="0"/>
              <w:tabs>
                <w:tab w:val="left" w:pos="420"/>
                <w:tab w:val="left" w:pos="840"/>
                <w:tab w:val="left" w:pos="1260"/>
              </w:tabs>
              <w:spacing w:before="0" w:line="20" w:lineRule="atLeast"/>
              <w:jc w:val="left"/>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拟派项目团队的专业技术人员（含项目负责人）获得中级及以上专业技术职称证书和注册执业资格证书（每位人员择一计算）的人员比例，横向对比最大的为优。</w:t>
            </w:r>
          </w:p>
        </w:tc>
        <w:tc>
          <w:tcPr>
            <w:tcW w:w="3412" w:type="dxa"/>
            <w:vAlign w:val="center"/>
          </w:tcPr>
          <w:p w14:paraId="14965273">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项目团队的中级及以上专业技术职称证书和注册执业资格证书（每位人员择一计算）的人员比例表、中级及以上专业技术职称证书和注册执业资格证书复印件，加盖公章。</w:t>
            </w:r>
          </w:p>
        </w:tc>
      </w:tr>
      <w:tr w14:paraId="2F8B1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514A9BE1">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5</w:t>
            </w:r>
          </w:p>
        </w:tc>
        <w:tc>
          <w:tcPr>
            <w:tcW w:w="1520" w:type="dxa"/>
            <w:vAlign w:val="center"/>
          </w:tcPr>
          <w:p w14:paraId="3C176C3A">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拟派项目负责人的技术认证</w:t>
            </w:r>
          </w:p>
        </w:tc>
        <w:tc>
          <w:tcPr>
            <w:tcW w:w="3438" w:type="dxa"/>
            <w:vAlign w:val="center"/>
          </w:tcPr>
          <w:p w14:paraId="28DECB0A">
            <w:pPr>
              <w:widowControl w:val="0"/>
              <w:tabs>
                <w:tab w:val="left" w:pos="420"/>
                <w:tab w:val="left" w:pos="840"/>
                <w:tab w:val="left" w:pos="1260"/>
              </w:tabs>
              <w:spacing w:before="0" w:line="20" w:lineRule="atLeast"/>
              <w:jc w:val="left"/>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拟派项目负责人（环境艺术设计专业或室内设计专业或建筑专业）获得高级专业技术职称证书和注册执业资格证书为优。</w:t>
            </w:r>
          </w:p>
        </w:tc>
        <w:tc>
          <w:tcPr>
            <w:tcW w:w="3412" w:type="dxa"/>
            <w:vAlign w:val="center"/>
          </w:tcPr>
          <w:p w14:paraId="165662B2">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项目负责人的高级专业技术职称证书和注册执业资格证书，</w:t>
            </w:r>
            <w:r>
              <w:rPr>
                <w:rFonts w:hint="eastAsia" w:ascii="Times New Roman" w:hAnsi="Times New Roman" w:eastAsia="宋体" w:cs="Times New Roman"/>
                <w:color w:val="auto"/>
                <w:szCs w:val="21"/>
                <w:highlight w:val="none"/>
              </w:rPr>
              <w:t>加盖公章</w:t>
            </w:r>
            <w:r>
              <w:rPr>
                <w:rFonts w:hint="eastAsia" w:ascii="Times New Roman" w:hAnsi="Times New Roman" w:eastAsia="宋体" w:cs="Times New Roman"/>
                <w:color w:val="auto"/>
                <w:szCs w:val="21"/>
                <w:highlight w:val="none"/>
                <w:lang w:eastAsia="zh-CN"/>
              </w:rPr>
              <w:t>。</w:t>
            </w:r>
          </w:p>
        </w:tc>
      </w:tr>
      <w:tr w14:paraId="148CF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1BDD95A7">
            <w:pPr>
              <w:widowControl w:val="0"/>
              <w:tabs>
                <w:tab w:val="left" w:pos="420"/>
                <w:tab w:val="left" w:pos="840"/>
                <w:tab w:val="left" w:pos="1260"/>
              </w:tabs>
              <w:spacing w:before="0" w:line="20" w:lineRule="atLeast"/>
              <w:jc w:val="center"/>
              <w:rPr>
                <w:rFonts w:hint="eastAsia" w:ascii="宋体" w:hAnsi="宋体" w:cs="宋体"/>
                <w:szCs w:val="21"/>
                <w:highlight w:val="lightGray"/>
              </w:rPr>
            </w:pPr>
            <w:r>
              <w:rPr>
                <w:rFonts w:hint="eastAsia" w:ascii="宋体" w:hAnsi="宋体" w:eastAsia="宋体" w:cs="宋体"/>
                <w:kern w:val="2"/>
                <w:sz w:val="21"/>
                <w:szCs w:val="21"/>
                <w:highlight w:val="none"/>
                <w:lang w:val="en-US" w:eastAsia="zh-CN"/>
              </w:rPr>
              <w:t>6</w:t>
            </w:r>
          </w:p>
        </w:tc>
        <w:tc>
          <w:tcPr>
            <w:tcW w:w="1520" w:type="dxa"/>
            <w:vAlign w:val="center"/>
          </w:tcPr>
          <w:p w14:paraId="14512F9F">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拟派项目负责人的业绩规模</w:t>
            </w:r>
          </w:p>
        </w:tc>
        <w:tc>
          <w:tcPr>
            <w:tcW w:w="3438" w:type="dxa"/>
            <w:vAlign w:val="center"/>
          </w:tcPr>
          <w:p w14:paraId="19189827">
            <w:pPr>
              <w:widowControl w:val="0"/>
              <w:tabs>
                <w:tab w:val="left" w:pos="420"/>
                <w:tab w:val="left" w:pos="840"/>
                <w:tab w:val="left" w:pos="1260"/>
              </w:tabs>
              <w:spacing w:before="0" w:line="20" w:lineRule="atLeast"/>
              <w:jc w:val="left"/>
              <w:rPr>
                <w:rFonts w:ascii="宋体" w:hAnsi="宋体" w:cs="宋体"/>
                <w:szCs w:val="21"/>
                <w:highlight w:val="lightGray"/>
              </w:rPr>
            </w:pPr>
            <w:r>
              <w:rPr>
                <w:rFonts w:hint="eastAsia" w:ascii="宋体" w:hAnsi="宋体" w:eastAsia="宋体" w:cs="宋体"/>
                <w:kern w:val="2"/>
                <w:sz w:val="21"/>
                <w:szCs w:val="21"/>
                <w:highlight w:val="none"/>
                <w:lang w:val="en-US" w:eastAsia="zh-CN"/>
              </w:rPr>
              <w:t>从公告截止之日起倒算3年内</w:t>
            </w:r>
            <w:r>
              <w:rPr>
                <w:rFonts w:hint="eastAsia"/>
                <w:highlight w:val="none"/>
                <w:lang w:eastAsia="zh-CN"/>
              </w:rPr>
              <w:t>，</w:t>
            </w:r>
            <w:r>
              <w:rPr>
                <w:rFonts w:hint="eastAsia" w:ascii="宋体" w:hAnsi="宋体" w:eastAsia="宋体" w:cs="宋体"/>
                <w:kern w:val="2"/>
                <w:sz w:val="21"/>
                <w:szCs w:val="21"/>
                <w:highlight w:val="none"/>
                <w:lang w:val="en-US" w:eastAsia="zh-CN"/>
              </w:rPr>
              <w:t>拟派项目负责人负责的已建成的深圳市超高层办公内的国家高新技术企业的装修工程设计合同累计面积，横向对比最多的为优。</w:t>
            </w:r>
          </w:p>
        </w:tc>
        <w:tc>
          <w:tcPr>
            <w:tcW w:w="3412" w:type="dxa"/>
            <w:vAlign w:val="center"/>
          </w:tcPr>
          <w:p w14:paraId="5E824E78">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提供合同累计面积表（含装修工程超高层办公名称及楼层、装修工程国家高新技术企业名称及编号等）、合同关键页复印件、竣工验收报告关键页复印件、建成照片，加盖公章。</w:t>
            </w:r>
          </w:p>
        </w:tc>
      </w:tr>
      <w:tr w14:paraId="0899D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2193EFC0">
            <w:pPr>
              <w:widowControl w:val="0"/>
              <w:tabs>
                <w:tab w:val="left" w:pos="420"/>
                <w:tab w:val="left" w:pos="840"/>
                <w:tab w:val="left" w:pos="1260"/>
              </w:tabs>
              <w:spacing w:before="0" w:line="20" w:lineRule="atLeast"/>
              <w:jc w:val="center"/>
              <w:rPr>
                <w:rFonts w:hint="eastAsia" w:ascii="宋体" w:hAnsi="宋体" w:cs="宋体"/>
                <w:szCs w:val="21"/>
                <w:highlight w:val="lightGray"/>
              </w:rPr>
            </w:pPr>
            <w:r>
              <w:rPr>
                <w:rFonts w:hint="eastAsia" w:ascii="宋体" w:hAnsi="宋体" w:eastAsia="宋体" w:cs="宋体"/>
                <w:kern w:val="2"/>
                <w:sz w:val="21"/>
                <w:szCs w:val="21"/>
                <w:highlight w:val="none"/>
                <w:lang w:val="en-US" w:eastAsia="zh-CN"/>
              </w:rPr>
              <w:t>7</w:t>
            </w:r>
          </w:p>
        </w:tc>
        <w:tc>
          <w:tcPr>
            <w:tcW w:w="1520" w:type="dxa"/>
            <w:vAlign w:val="center"/>
          </w:tcPr>
          <w:p w14:paraId="68B53553">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拟派项目负责人的履约情况</w:t>
            </w:r>
          </w:p>
        </w:tc>
        <w:tc>
          <w:tcPr>
            <w:tcW w:w="3438" w:type="dxa"/>
            <w:vAlign w:val="center"/>
          </w:tcPr>
          <w:p w14:paraId="4BE0A300">
            <w:pPr>
              <w:widowControl w:val="0"/>
              <w:tabs>
                <w:tab w:val="left" w:pos="420"/>
                <w:tab w:val="left" w:pos="840"/>
                <w:tab w:val="left" w:pos="1260"/>
              </w:tabs>
              <w:spacing w:before="0" w:line="20" w:lineRule="atLeast"/>
              <w:jc w:val="left"/>
              <w:rPr>
                <w:rFonts w:ascii="宋体" w:hAnsi="宋体" w:cs="宋体"/>
                <w:szCs w:val="21"/>
                <w:highlight w:val="lightGray"/>
              </w:rPr>
            </w:pPr>
            <w:r>
              <w:rPr>
                <w:rFonts w:hint="eastAsia" w:ascii="宋体" w:hAnsi="宋体" w:eastAsia="宋体" w:cs="宋体"/>
                <w:kern w:val="2"/>
                <w:sz w:val="21"/>
                <w:szCs w:val="21"/>
                <w:highlight w:val="none"/>
                <w:lang w:val="en-US" w:eastAsia="zh-CN"/>
              </w:rPr>
              <w:t>从公告截止之日起倒算3年内</w:t>
            </w:r>
            <w:r>
              <w:rPr>
                <w:rFonts w:hint="eastAsia"/>
                <w:highlight w:val="none"/>
                <w:lang w:eastAsia="zh-CN"/>
              </w:rPr>
              <w:t>，</w:t>
            </w:r>
            <w:r>
              <w:rPr>
                <w:rFonts w:hint="eastAsia" w:ascii="宋体" w:hAnsi="宋体" w:eastAsia="宋体" w:cs="宋体"/>
                <w:kern w:val="2"/>
                <w:sz w:val="21"/>
                <w:szCs w:val="21"/>
                <w:highlight w:val="none"/>
                <w:lang w:val="en-US" w:eastAsia="zh-CN"/>
              </w:rPr>
              <w:t>拟派项目负责人负责的已建成的深圳市超高层办公内的国家高新技术企业的装修工程设计合同最终履约评价累计获优次数，横向对比最多的为优。</w:t>
            </w:r>
          </w:p>
        </w:tc>
        <w:tc>
          <w:tcPr>
            <w:tcW w:w="3412" w:type="dxa"/>
            <w:vAlign w:val="center"/>
          </w:tcPr>
          <w:p w14:paraId="66E0A6A0">
            <w:pPr>
              <w:widowControl w:val="0"/>
              <w:tabs>
                <w:tab w:val="left" w:pos="420"/>
                <w:tab w:val="left" w:pos="840"/>
                <w:tab w:val="left" w:pos="1260"/>
              </w:tabs>
              <w:spacing w:before="0" w:line="20" w:lineRule="atLeast"/>
              <w:jc w:val="center"/>
              <w:rPr>
                <w:rFonts w:ascii="宋体" w:hAnsi="宋体" w:cs="宋体"/>
                <w:szCs w:val="21"/>
                <w:highlight w:val="lightGray"/>
              </w:rPr>
            </w:pPr>
            <w:r>
              <w:rPr>
                <w:rFonts w:hint="eastAsia" w:ascii="宋体" w:hAnsi="宋体" w:eastAsia="宋体" w:cs="宋体"/>
                <w:kern w:val="2"/>
                <w:sz w:val="21"/>
                <w:szCs w:val="21"/>
                <w:highlight w:val="none"/>
                <w:lang w:val="en-US" w:eastAsia="zh-CN"/>
              </w:rPr>
              <w:t>提供合同最终履约评价累计获优次数表（含装修工程超高层办公名称及楼层、装修工程国家高新技术企业名称及编号等）、合同最终履约评价获优证书复印件、合同关键页复印件、竣工验收报告关键页复印件、建成照片，</w:t>
            </w:r>
            <w:r>
              <w:rPr>
                <w:rFonts w:hint="eastAsia" w:ascii="Times New Roman" w:hAnsi="Times New Roman" w:eastAsia="宋体" w:cs="Times New Roman"/>
                <w:color w:val="auto"/>
                <w:szCs w:val="21"/>
                <w:highlight w:val="none"/>
              </w:rPr>
              <w:t>加盖公章</w:t>
            </w:r>
            <w:r>
              <w:rPr>
                <w:rFonts w:hint="eastAsia" w:ascii="Times New Roman" w:hAnsi="Times New Roman" w:eastAsia="宋体" w:cs="Times New Roman"/>
                <w:color w:val="auto"/>
                <w:szCs w:val="21"/>
                <w:highlight w:val="none"/>
                <w:lang w:eastAsia="zh-CN"/>
              </w:rPr>
              <w:t>。</w:t>
            </w:r>
          </w:p>
        </w:tc>
      </w:tr>
      <w:tr w14:paraId="70B01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152E8D57">
            <w:pPr>
              <w:widowControl w:val="0"/>
              <w:tabs>
                <w:tab w:val="left" w:pos="420"/>
                <w:tab w:val="left" w:pos="840"/>
                <w:tab w:val="left" w:pos="1260"/>
              </w:tabs>
              <w:spacing w:before="0" w:line="20" w:lineRule="atLeast"/>
              <w:jc w:val="center"/>
              <w:rPr>
                <w:rFonts w:hint="eastAsia" w:ascii="宋体" w:hAnsi="宋体" w:cs="宋体"/>
                <w:szCs w:val="21"/>
                <w:highlight w:val="none"/>
              </w:rPr>
            </w:pPr>
            <w:r>
              <w:rPr>
                <w:rFonts w:hint="eastAsia" w:ascii="宋体" w:hAnsi="宋体" w:eastAsia="宋体" w:cs="宋体"/>
                <w:kern w:val="2"/>
                <w:sz w:val="21"/>
                <w:szCs w:val="21"/>
                <w:highlight w:val="none"/>
                <w:lang w:val="en-US" w:eastAsia="zh-CN"/>
              </w:rPr>
              <w:t>8</w:t>
            </w:r>
          </w:p>
        </w:tc>
        <w:tc>
          <w:tcPr>
            <w:tcW w:w="1520" w:type="dxa"/>
            <w:vAlign w:val="center"/>
          </w:tcPr>
          <w:p w14:paraId="57EFAFEB">
            <w:pPr>
              <w:widowControl w:val="0"/>
              <w:tabs>
                <w:tab w:val="left" w:pos="420"/>
                <w:tab w:val="left" w:pos="840"/>
                <w:tab w:val="left" w:pos="1260"/>
              </w:tabs>
              <w:spacing w:before="0" w:line="20" w:lineRule="atLeast"/>
              <w:jc w:val="center"/>
              <w:rPr>
                <w:rFonts w:ascii="宋体" w:hAnsi="宋体" w:cs="宋体"/>
                <w:szCs w:val="21"/>
                <w:highlight w:val="none"/>
              </w:rPr>
            </w:pPr>
            <w:r>
              <w:rPr>
                <w:rFonts w:hint="eastAsia" w:ascii="宋体" w:hAnsi="宋体" w:eastAsia="宋体" w:cs="宋体"/>
                <w:kern w:val="2"/>
                <w:sz w:val="21"/>
                <w:szCs w:val="21"/>
                <w:highlight w:val="none"/>
                <w:lang w:val="en-US" w:eastAsia="zh-CN"/>
              </w:rPr>
              <w:t>本项目设计服务方案</w:t>
            </w:r>
          </w:p>
        </w:tc>
        <w:tc>
          <w:tcPr>
            <w:tcW w:w="3438" w:type="dxa"/>
            <w:vAlign w:val="center"/>
          </w:tcPr>
          <w:p w14:paraId="3CC903B5">
            <w:pPr>
              <w:widowControl w:val="0"/>
              <w:tabs>
                <w:tab w:val="left" w:pos="420"/>
                <w:tab w:val="left" w:pos="840"/>
                <w:tab w:val="left" w:pos="1260"/>
              </w:tabs>
              <w:spacing w:before="0" w:line="20" w:lineRule="atLeast"/>
              <w:jc w:val="left"/>
              <w:rPr>
                <w:rFonts w:ascii="宋体" w:hAnsi="宋体" w:cs="宋体"/>
                <w:szCs w:val="21"/>
                <w:highlight w:val="none"/>
              </w:rPr>
            </w:pPr>
            <w:r>
              <w:rPr>
                <w:rFonts w:hint="eastAsia" w:ascii="宋体" w:hAnsi="宋体" w:eastAsia="宋体" w:cs="宋体"/>
                <w:kern w:val="2"/>
                <w:sz w:val="21"/>
                <w:szCs w:val="21"/>
                <w:highlight w:val="none"/>
                <w:lang w:val="en-US" w:eastAsia="zh-CN"/>
              </w:rPr>
              <w:t>作出承诺者为优。</w:t>
            </w:r>
          </w:p>
        </w:tc>
        <w:tc>
          <w:tcPr>
            <w:tcW w:w="3412" w:type="dxa"/>
            <w:vAlign w:val="center"/>
          </w:tcPr>
          <w:p w14:paraId="42420F97">
            <w:pPr>
              <w:widowControl w:val="0"/>
              <w:tabs>
                <w:tab w:val="left" w:pos="420"/>
                <w:tab w:val="left" w:pos="840"/>
                <w:tab w:val="left" w:pos="1260"/>
              </w:tabs>
              <w:spacing w:before="0" w:line="20" w:lineRule="atLeast"/>
              <w:jc w:val="center"/>
              <w:rPr>
                <w:rFonts w:ascii="宋体" w:hAnsi="宋体" w:cs="宋体"/>
                <w:szCs w:val="21"/>
                <w:highlight w:val="none"/>
              </w:rPr>
            </w:pPr>
            <w:r>
              <w:rPr>
                <w:rFonts w:hint="eastAsia" w:ascii="宋体" w:hAnsi="宋体" w:eastAsia="宋体" w:cs="宋体"/>
                <w:kern w:val="2"/>
                <w:sz w:val="21"/>
                <w:szCs w:val="21"/>
                <w:highlight w:val="none"/>
                <w:lang w:val="en-US" w:eastAsia="zh-CN"/>
              </w:rPr>
              <w:t>提供合法合规、质量控制、工期计划、服务保障的措施，</w:t>
            </w:r>
            <w:r>
              <w:rPr>
                <w:rFonts w:hint="eastAsia" w:ascii="Times New Roman" w:hAnsi="Times New Roman" w:eastAsia="宋体" w:cs="Times New Roman"/>
                <w:color w:val="auto"/>
                <w:szCs w:val="21"/>
                <w:highlight w:val="none"/>
              </w:rPr>
              <w:t>加盖公章</w:t>
            </w:r>
            <w:r>
              <w:rPr>
                <w:rFonts w:hint="eastAsia" w:ascii="Times New Roman" w:hAnsi="Times New Roman" w:eastAsia="宋体" w:cs="Times New Roman"/>
                <w:color w:val="auto"/>
                <w:szCs w:val="21"/>
                <w:highlight w:val="none"/>
                <w:lang w:eastAsia="zh-CN"/>
              </w:rPr>
              <w:t>。</w:t>
            </w:r>
          </w:p>
        </w:tc>
      </w:tr>
      <w:tr w14:paraId="5BBC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14:paraId="5A47A256">
            <w:pPr>
              <w:pageBreakBefore w:val="0"/>
              <w:kinsoku/>
              <w:wordWrap/>
              <w:overflowPunct/>
              <w:topLinePunct w:val="0"/>
              <w:bidi w:val="0"/>
              <w:spacing w:line="560" w:lineRule="atLeast"/>
              <w:textAlignment w:val="auto"/>
              <w:rPr>
                <w:highlight w:val="none"/>
              </w:rPr>
            </w:pPr>
            <w:r>
              <w:rPr>
                <w:rFonts w:hint="eastAsia" w:ascii="宋体" w:hAnsi="宋体" w:cs="宋体"/>
                <w:b/>
                <w:bCs/>
                <w:szCs w:val="21"/>
                <w:highlight w:val="none"/>
              </w:rPr>
              <w:t>推荐成交候选供应商（原则推荐优项最多的单位）</w:t>
            </w:r>
          </w:p>
        </w:tc>
      </w:tr>
      <w:tr w14:paraId="0D48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14:paraId="6D42FCCA">
            <w:pPr>
              <w:pageBreakBefore w:val="0"/>
              <w:kinsoku/>
              <w:wordWrap/>
              <w:overflowPunct/>
              <w:topLinePunct w:val="0"/>
              <w:bidi w:val="0"/>
              <w:spacing w:line="560" w:lineRule="atLeast"/>
              <w:textAlignment w:val="auto"/>
              <w:rPr>
                <w:rFonts w:hint="eastAsia" w:ascii="宋体" w:hAnsi="宋体" w:cs="宋体"/>
                <w:szCs w:val="21"/>
                <w:highlight w:val="none"/>
              </w:rPr>
            </w:pPr>
            <w:r>
              <w:rPr>
                <w:rFonts w:hint="eastAsia" w:ascii="宋体" w:hAnsi="宋体" w:cs="宋体"/>
                <w:szCs w:val="21"/>
                <w:highlight w:val="none"/>
              </w:rPr>
              <w:t>备注：</w:t>
            </w:r>
          </w:p>
          <w:p w14:paraId="50024DEF">
            <w:pPr>
              <w:pageBreakBefore w:val="0"/>
              <w:kinsoku/>
              <w:wordWrap/>
              <w:overflowPunct/>
              <w:topLinePunct w:val="0"/>
              <w:bidi w:val="0"/>
              <w:spacing w:line="560" w:lineRule="atLeast"/>
              <w:textAlignment w:val="auto"/>
              <w:rPr>
                <w:rFonts w:hint="eastAsia" w:ascii="宋体" w:hAnsi="宋体" w:cs="宋体"/>
                <w:szCs w:val="21"/>
                <w:highlight w:val="none"/>
                <w:lang w:val="en-US" w:eastAsia="zh-CN"/>
              </w:rPr>
            </w:pPr>
            <w:r>
              <w:rPr>
                <w:rFonts w:hint="eastAsia" w:ascii="宋体" w:hAnsi="宋体" w:cs="宋体"/>
                <w:szCs w:val="21"/>
                <w:highlight w:val="none"/>
              </w:rPr>
              <w:t>1.评审小组根据上述择优项按为“优”项数多少选取第一名响应单位作为成交候选供应商</w:t>
            </w:r>
            <w:r>
              <w:rPr>
                <w:rFonts w:hint="eastAsia" w:ascii="宋体" w:hAnsi="宋体" w:cs="宋体"/>
                <w:szCs w:val="21"/>
                <w:highlight w:val="none"/>
                <w:lang w:eastAsia="zh-CN"/>
              </w:rPr>
              <w:t>。若为“优”项数相同时，评审小组</w:t>
            </w:r>
            <w:r>
              <w:rPr>
                <w:rFonts w:hint="eastAsia" w:ascii="宋体" w:hAnsi="宋体" w:cs="宋体"/>
                <w:szCs w:val="21"/>
                <w:highlight w:val="none"/>
                <w:lang w:val="en-US" w:eastAsia="zh-CN"/>
              </w:rPr>
              <w:t>在</w:t>
            </w:r>
            <w:r>
              <w:rPr>
                <w:rFonts w:hint="eastAsia" w:ascii="宋体" w:hAnsi="宋体" w:cs="宋体"/>
                <w:szCs w:val="21"/>
                <w:highlight w:val="none"/>
                <w:lang w:eastAsia="zh-CN"/>
              </w:rPr>
              <w:t>“优”项数相同</w:t>
            </w:r>
            <w:r>
              <w:rPr>
                <w:rFonts w:hint="eastAsia" w:ascii="宋体" w:hAnsi="宋体" w:cs="宋体"/>
                <w:szCs w:val="21"/>
                <w:highlight w:val="none"/>
                <w:lang w:val="en-US" w:eastAsia="zh-CN"/>
              </w:rPr>
              <w:t>的</w:t>
            </w:r>
            <w:r>
              <w:rPr>
                <w:rFonts w:hint="eastAsia" w:ascii="宋体" w:hAnsi="宋体" w:eastAsia="宋体" w:cs="宋体"/>
                <w:kern w:val="2"/>
                <w:sz w:val="21"/>
                <w:szCs w:val="21"/>
                <w:highlight w:val="none"/>
                <w:lang w:val="en-US" w:eastAsia="zh-CN"/>
              </w:rPr>
              <w:t>投标供应商</w:t>
            </w:r>
            <w:r>
              <w:rPr>
                <w:rFonts w:hint="eastAsia" w:ascii="宋体" w:hAnsi="宋体" w:cs="宋体"/>
                <w:kern w:val="2"/>
                <w:sz w:val="21"/>
                <w:szCs w:val="21"/>
                <w:highlight w:val="none"/>
                <w:lang w:val="en-US" w:eastAsia="zh-CN"/>
              </w:rPr>
              <w:t>中</w:t>
            </w:r>
            <w:r>
              <w:rPr>
                <w:rFonts w:hint="eastAsia" w:ascii="宋体" w:hAnsi="宋体" w:cs="宋体"/>
                <w:szCs w:val="21"/>
                <w:highlight w:val="none"/>
                <w:lang w:eastAsia="zh-CN"/>
              </w:rPr>
              <w:t>按照</w:t>
            </w:r>
            <w:r>
              <w:rPr>
                <w:rFonts w:hint="eastAsia" w:ascii="宋体" w:hAnsi="宋体" w:eastAsia="宋体" w:cs="宋体"/>
                <w:kern w:val="2"/>
                <w:sz w:val="21"/>
                <w:szCs w:val="21"/>
                <w:highlight w:val="none"/>
                <w:lang w:val="en-US" w:eastAsia="zh-CN"/>
              </w:rPr>
              <w:t>下浮率</w:t>
            </w:r>
            <w:r>
              <w:rPr>
                <w:rFonts w:hint="eastAsia" w:ascii="宋体" w:hAnsi="宋体" w:cs="宋体"/>
                <w:kern w:val="2"/>
                <w:sz w:val="21"/>
                <w:szCs w:val="21"/>
                <w:highlight w:val="none"/>
                <w:lang w:val="en-US" w:eastAsia="zh-CN"/>
              </w:rPr>
              <w:t>较</w:t>
            </w:r>
            <w:r>
              <w:rPr>
                <w:rFonts w:hint="eastAsia" w:ascii="宋体" w:hAnsi="宋体" w:cs="宋体"/>
                <w:szCs w:val="21"/>
                <w:highlight w:val="none"/>
                <w:lang w:val="en-US" w:eastAsia="zh-CN"/>
              </w:rPr>
              <w:t>大者</w:t>
            </w:r>
            <w:r>
              <w:rPr>
                <w:rFonts w:hint="eastAsia" w:ascii="宋体" w:hAnsi="宋体" w:cs="宋体"/>
                <w:szCs w:val="21"/>
                <w:highlight w:val="none"/>
              </w:rPr>
              <w:t>选择</w:t>
            </w:r>
            <w:r>
              <w:rPr>
                <w:rFonts w:hint="eastAsia" w:ascii="宋体" w:hAnsi="宋体" w:cs="宋体"/>
                <w:szCs w:val="21"/>
                <w:highlight w:val="none"/>
                <w:lang w:val="en-US" w:eastAsia="zh-CN"/>
              </w:rPr>
              <w:t>为</w:t>
            </w:r>
            <w:r>
              <w:rPr>
                <w:rFonts w:hint="eastAsia" w:ascii="宋体" w:hAnsi="宋体" w:cs="宋体"/>
                <w:szCs w:val="21"/>
                <w:highlight w:val="none"/>
              </w:rPr>
              <w:t>成交候选</w:t>
            </w:r>
            <w:r>
              <w:rPr>
                <w:rFonts w:hint="eastAsia" w:ascii="宋体" w:hAnsi="宋体" w:cs="宋体"/>
                <w:szCs w:val="21"/>
                <w:highlight w:val="none"/>
                <w:lang w:val="en-US" w:eastAsia="zh-CN"/>
              </w:rPr>
              <w:t>供应商；</w:t>
            </w:r>
            <w:bookmarkStart w:id="1" w:name="_GoBack"/>
            <w:bookmarkEnd w:id="1"/>
          </w:p>
          <w:p w14:paraId="1EEA324F">
            <w:pPr>
              <w:pageBreakBefore w:val="0"/>
              <w:kinsoku/>
              <w:wordWrap/>
              <w:overflowPunct/>
              <w:topLinePunct w:val="0"/>
              <w:bidi w:val="0"/>
              <w:spacing w:line="560" w:lineRule="atLeast"/>
              <w:textAlignment w:val="auto"/>
              <w:rPr>
                <w:rFonts w:hint="eastAsia" w:ascii="宋体" w:hAnsi="宋体" w:eastAsia="宋体" w:cs="宋体"/>
                <w:szCs w:val="21"/>
                <w:highlight w:val="none"/>
                <w:lang w:eastAsia="zh-CN"/>
              </w:rPr>
            </w:pPr>
            <w:r>
              <w:rPr>
                <w:rFonts w:hint="eastAsia" w:ascii="宋体" w:hAnsi="宋体" w:cs="宋体"/>
                <w:szCs w:val="21"/>
                <w:highlight w:val="none"/>
              </w:rPr>
              <w:t>2.若根据上述第1条仍出现无法推荐成交候选供应商的情况，在相同优项数成交候选供应商中抽签确定</w:t>
            </w:r>
            <w:r>
              <w:rPr>
                <w:rFonts w:hint="eastAsia" w:ascii="宋体" w:hAnsi="宋体" w:cs="宋体"/>
                <w:szCs w:val="21"/>
                <w:highlight w:val="none"/>
                <w:lang w:eastAsia="zh-CN"/>
              </w:rPr>
              <w:t>；</w:t>
            </w:r>
          </w:p>
          <w:p w14:paraId="2542781E">
            <w:pPr>
              <w:pageBreakBefore w:val="0"/>
              <w:kinsoku/>
              <w:wordWrap/>
              <w:overflowPunct/>
              <w:topLinePunct w:val="0"/>
              <w:bidi w:val="0"/>
              <w:spacing w:line="560" w:lineRule="atLeast"/>
              <w:textAlignment w:val="auto"/>
              <w:rPr>
                <w:rFonts w:ascii="宋体" w:hAnsi="宋体" w:cs="宋体"/>
                <w:b/>
                <w:bCs/>
                <w:szCs w:val="21"/>
                <w:highlight w:val="none"/>
              </w:rPr>
            </w:pPr>
            <w:r>
              <w:rPr>
                <w:rFonts w:hint="eastAsia" w:ascii="宋体" w:hAnsi="宋体" w:cs="宋体"/>
                <w:szCs w:val="21"/>
                <w:highlight w:val="none"/>
              </w:rPr>
              <w:t>3.不同投标</w:t>
            </w:r>
            <w:r>
              <w:rPr>
                <w:rFonts w:hint="eastAsia" w:ascii="宋体" w:hAnsi="宋体" w:cs="宋体"/>
                <w:szCs w:val="21"/>
                <w:highlight w:val="none"/>
                <w:lang w:val="en-US" w:eastAsia="zh-CN"/>
              </w:rPr>
              <w:t>供应商</w:t>
            </w:r>
            <w:r>
              <w:rPr>
                <w:rFonts w:hint="eastAsia" w:ascii="宋体" w:hAnsi="宋体" w:cs="宋体"/>
                <w:szCs w:val="21"/>
                <w:highlight w:val="none"/>
              </w:rPr>
              <w:t>的投标文件载明的派遣团队成员出现同一人的，相应投标单位将被取消评审资格。</w:t>
            </w:r>
          </w:p>
        </w:tc>
      </w:tr>
      <w:bookmarkEnd w:id="0"/>
    </w:tbl>
    <w:p w14:paraId="034D4457">
      <w:pPr>
        <w:pageBreakBefore w:val="0"/>
        <w:widowControl/>
        <w:kinsoku/>
        <w:wordWrap/>
        <w:overflowPunct/>
        <w:topLinePunct w:val="0"/>
        <w:bidi w:val="0"/>
        <w:spacing w:line="560" w:lineRule="atLeast"/>
        <w:jc w:val="left"/>
        <w:textAlignment w:val="auto"/>
        <w:rPr>
          <w:highlight w:val="lightGray"/>
        </w:rPr>
      </w:pPr>
    </w:p>
    <w:sectPr>
      <w:headerReference r:id="rId3" w:type="default"/>
      <w:footerReference r:id="rId4" w:type="default"/>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Arial Unicode MS"/>
    <w:panose1 w:val="02010600040101010101"/>
    <w:charset w:val="86"/>
    <w:family w:val="auto"/>
    <w:pitch w:val="default"/>
    <w:sig w:usb0="00000000" w:usb1="00000000" w:usb2="00000010" w:usb3="00000000" w:csb0="0004009F" w:csb1="00000000"/>
  </w:font>
  <w:font w:name="Arial Unicode MS">
    <w:panose1 w:val="020B0604020202020204"/>
    <w:charset w:val="86"/>
    <w:family w:val="swiss"/>
    <w:pitch w:val="default"/>
    <w:sig w:usb0="FFFFFFFF" w:usb1="E9FFFFFF" w:usb2="0000003F" w:usb3="00000000" w:csb0="603F01FF" w:csb1="FFFF0000"/>
  </w:font>
  <w:font w:name="FZHei-B01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2F64">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9BD5A">
                          <w:pPr>
                            <w:pStyle w:val="52"/>
                            <w:jc w:val="center"/>
                          </w:pPr>
                          <w:r>
                            <w:fldChar w:fldCharType="begin"/>
                          </w:r>
                          <w:r>
                            <w:instrText xml:space="preserve"> PAGE   \* MERGEFORMAT </w:instrText>
                          </w:r>
                          <w:r>
                            <w:fldChar w:fldCharType="separate"/>
                          </w:r>
                          <w:r>
                            <w:rPr>
                              <w:lang w:val="zh-CN"/>
                            </w:rPr>
                            <w:t>38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39BD5A">
                    <w:pPr>
                      <w:pStyle w:val="52"/>
                      <w:jc w:val="center"/>
                    </w:pPr>
                    <w:r>
                      <w:fldChar w:fldCharType="begin"/>
                    </w:r>
                    <w:r>
                      <w:instrText xml:space="preserve"> PAGE   \* MERGEFORMAT </w:instrText>
                    </w:r>
                    <w:r>
                      <w:fldChar w:fldCharType="separate"/>
                    </w:r>
                    <w:r>
                      <w:rPr>
                        <w:lang w:val="zh-CN"/>
                      </w:rPr>
                      <w:t>38</w:t>
                    </w:r>
                    <w:r>
                      <w:rPr>
                        <w:lang w:val="zh-CN"/>
                      </w:rPr>
                      <w:fldChar w:fldCharType="end"/>
                    </w:r>
                  </w:p>
                </w:txbxContent>
              </v:textbox>
            </v:shape>
          </w:pict>
        </mc:Fallback>
      </mc:AlternateContent>
    </w:r>
  </w:p>
  <w:p w14:paraId="667C1943">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7793">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A141E91"/>
    <w:multiLevelType w:val="multilevel"/>
    <w:tmpl w:val="1A141E91"/>
    <w:lvl w:ilvl="0" w:tentative="0">
      <w:start w:val="1"/>
      <w:numFmt w:val="upperRoman"/>
      <w:pStyle w:val="2"/>
      <w:lvlText w:val="第 %1 条"/>
      <w:lvlJc w:val="left"/>
      <w:pPr>
        <w:tabs>
          <w:tab w:val="left" w:pos="2640"/>
        </w:tabs>
        <w:ind w:left="1560" w:firstLine="0"/>
      </w:pPr>
    </w:lvl>
    <w:lvl w:ilvl="1" w:tentative="0">
      <w:start w:val="1"/>
      <w:numFmt w:val="decimalZero"/>
      <w:pStyle w:val="3"/>
      <w:isLgl/>
      <w:lvlText w:val="节 %1.%2"/>
      <w:lvlJc w:val="left"/>
      <w:pPr>
        <w:tabs>
          <w:tab w:val="left" w:pos="2280"/>
        </w:tabs>
        <w:ind w:left="1560" w:firstLine="0"/>
      </w:pPr>
    </w:lvl>
    <w:lvl w:ilvl="2" w:tentative="0">
      <w:start w:val="1"/>
      <w:numFmt w:val="lowerLetter"/>
      <w:pStyle w:val="4"/>
      <w:lvlText w:val="(%3)"/>
      <w:lvlJc w:val="left"/>
      <w:pPr>
        <w:tabs>
          <w:tab w:val="left" w:pos="2280"/>
        </w:tabs>
        <w:ind w:left="2280" w:hanging="432"/>
      </w:pPr>
    </w:lvl>
    <w:lvl w:ilvl="3" w:tentative="0">
      <w:start w:val="1"/>
      <w:numFmt w:val="lowerRoman"/>
      <w:pStyle w:val="5"/>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8"/>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4C4A"/>
    <w:rsid w:val="0003550E"/>
    <w:rsid w:val="0003678E"/>
    <w:rsid w:val="00036790"/>
    <w:rsid w:val="00036A0C"/>
    <w:rsid w:val="00036FD1"/>
    <w:rsid w:val="00040044"/>
    <w:rsid w:val="00040246"/>
    <w:rsid w:val="00040E54"/>
    <w:rsid w:val="0004235C"/>
    <w:rsid w:val="0004278F"/>
    <w:rsid w:val="00042E82"/>
    <w:rsid w:val="00044F96"/>
    <w:rsid w:val="00046142"/>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1D0"/>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15C1"/>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450C"/>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4F21"/>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5D61"/>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581B"/>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0131"/>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478A"/>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6886"/>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1A"/>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260E98"/>
    <w:rsid w:val="014E16D1"/>
    <w:rsid w:val="0198186C"/>
    <w:rsid w:val="019D7341"/>
    <w:rsid w:val="01AC5DF9"/>
    <w:rsid w:val="01DD41C2"/>
    <w:rsid w:val="01E345AE"/>
    <w:rsid w:val="025603E8"/>
    <w:rsid w:val="027050DD"/>
    <w:rsid w:val="02790092"/>
    <w:rsid w:val="028564EC"/>
    <w:rsid w:val="02F42900"/>
    <w:rsid w:val="02FA1195"/>
    <w:rsid w:val="0302618A"/>
    <w:rsid w:val="03C54999"/>
    <w:rsid w:val="044429C2"/>
    <w:rsid w:val="04695794"/>
    <w:rsid w:val="04810C52"/>
    <w:rsid w:val="04A05004"/>
    <w:rsid w:val="055B7332"/>
    <w:rsid w:val="056A3FE9"/>
    <w:rsid w:val="059F4FD1"/>
    <w:rsid w:val="05BE2B4E"/>
    <w:rsid w:val="05D070DB"/>
    <w:rsid w:val="061D0302"/>
    <w:rsid w:val="064F5803"/>
    <w:rsid w:val="064F66A3"/>
    <w:rsid w:val="066F200F"/>
    <w:rsid w:val="067C7D80"/>
    <w:rsid w:val="06A00B12"/>
    <w:rsid w:val="06D7755B"/>
    <w:rsid w:val="06E6452A"/>
    <w:rsid w:val="07205F42"/>
    <w:rsid w:val="072D7269"/>
    <w:rsid w:val="074273A6"/>
    <w:rsid w:val="07B77118"/>
    <w:rsid w:val="07C22B6F"/>
    <w:rsid w:val="07D611D9"/>
    <w:rsid w:val="08254790"/>
    <w:rsid w:val="089963F4"/>
    <w:rsid w:val="08F03474"/>
    <w:rsid w:val="090A2141"/>
    <w:rsid w:val="09162A16"/>
    <w:rsid w:val="091A7535"/>
    <w:rsid w:val="091D497D"/>
    <w:rsid w:val="092E369A"/>
    <w:rsid w:val="094E71DE"/>
    <w:rsid w:val="097C7D74"/>
    <w:rsid w:val="099217C1"/>
    <w:rsid w:val="09B14F92"/>
    <w:rsid w:val="09BE6112"/>
    <w:rsid w:val="09BF626E"/>
    <w:rsid w:val="0A50402E"/>
    <w:rsid w:val="0A674CCF"/>
    <w:rsid w:val="0A897EA0"/>
    <w:rsid w:val="0A9F23E7"/>
    <w:rsid w:val="0AB86C5C"/>
    <w:rsid w:val="0AC34AEB"/>
    <w:rsid w:val="0AD96324"/>
    <w:rsid w:val="0AEF58AD"/>
    <w:rsid w:val="0AFE39F5"/>
    <w:rsid w:val="0AFE687F"/>
    <w:rsid w:val="0B294C31"/>
    <w:rsid w:val="0B7F7677"/>
    <w:rsid w:val="0BBC48D3"/>
    <w:rsid w:val="0BDC6843"/>
    <w:rsid w:val="0BE307CB"/>
    <w:rsid w:val="0C1F073A"/>
    <w:rsid w:val="0C6101CD"/>
    <w:rsid w:val="0C7C38C4"/>
    <w:rsid w:val="0C945DFD"/>
    <w:rsid w:val="0CC83B28"/>
    <w:rsid w:val="0CC87C49"/>
    <w:rsid w:val="0CCA3B52"/>
    <w:rsid w:val="0D344BBB"/>
    <w:rsid w:val="0DC437DB"/>
    <w:rsid w:val="0E1C4090"/>
    <w:rsid w:val="0E1C5AFD"/>
    <w:rsid w:val="0E3E5F3C"/>
    <w:rsid w:val="0E50720C"/>
    <w:rsid w:val="0E823F28"/>
    <w:rsid w:val="0E832775"/>
    <w:rsid w:val="0E8D6C2C"/>
    <w:rsid w:val="0E912047"/>
    <w:rsid w:val="0EBE69D9"/>
    <w:rsid w:val="0ECB20BE"/>
    <w:rsid w:val="0EEB113D"/>
    <w:rsid w:val="0EF55242"/>
    <w:rsid w:val="0F274759"/>
    <w:rsid w:val="0F5B2655"/>
    <w:rsid w:val="0F8B77D5"/>
    <w:rsid w:val="0FA1450C"/>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182557E"/>
    <w:rsid w:val="121477AB"/>
    <w:rsid w:val="1220793F"/>
    <w:rsid w:val="1227630D"/>
    <w:rsid w:val="12277E43"/>
    <w:rsid w:val="125D64CF"/>
    <w:rsid w:val="12B16A9E"/>
    <w:rsid w:val="13272F7A"/>
    <w:rsid w:val="13361405"/>
    <w:rsid w:val="137A2F78"/>
    <w:rsid w:val="13B9577F"/>
    <w:rsid w:val="13CD729A"/>
    <w:rsid w:val="1452749D"/>
    <w:rsid w:val="14922F3A"/>
    <w:rsid w:val="14FD2A2E"/>
    <w:rsid w:val="15081429"/>
    <w:rsid w:val="153D5CAE"/>
    <w:rsid w:val="15447F18"/>
    <w:rsid w:val="158A718E"/>
    <w:rsid w:val="15EA5123"/>
    <w:rsid w:val="160D3DA1"/>
    <w:rsid w:val="16313179"/>
    <w:rsid w:val="165923BB"/>
    <w:rsid w:val="16B56EA5"/>
    <w:rsid w:val="16DA0303"/>
    <w:rsid w:val="170610F8"/>
    <w:rsid w:val="17126E39"/>
    <w:rsid w:val="176A56C2"/>
    <w:rsid w:val="176D2C29"/>
    <w:rsid w:val="179C380B"/>
    <w:rsid w:val="17AB0959"/>
    <w:rsid w:val="17B648CC"/>
    <w:rsid w:val="17DE1291"/>
    <w:rsid w:val="180208E2"/>
    <w:rsid w:val="18475E6C"/>
    <w:rsid w:val="18AB0FDA"/>
    <w:rsid w:val="18AD553C"/>
    <w:rsid w:val="192835A8"/>
    <w:rsid w:val="197039DA"/>
    <w:rsid w:val="197772D6"/>
    <w:rsid w:val="19A67A64"/>
    <w:rsid w:val="19BF0C31"/>
    <w:rsid w:val="19E43962"/>
    <w:rsid w:val="1A5B08D8"/>
    <w:rsid w:val="1A6D597B"/>
    <w:rsid w:val="1A6E76E0"/>
    <w:rsid w:val="1ACC2467"/>
    <w:rsid w:val="1ACE4D14"/>
    <w:rsid w:val="1AD027EB"/>
    <w:rsid w:val="1AEC4CFD"/>
    <w:rsid w:val="1B2279AD"/>
    <w:rsid w:val="1B2C5E4B"/>
    <w:rsid w:val="1B4874D7"/>
    <w:rsid w:val="1BE0016A"/>
    <w:rsid w:val="1BF80445"/>
    <w:rsid w:val="1C2844A0"/>
    <w:rsid w:val="1C525155"/>
    <w:rsid w:val="1C8E406A"/>
    <w:rsid w:val="1CF27B09"/>
    <w:rsid w:val="1CFF1026"/>
    <w:rsid w:val="1D0D31E0"/>
    <w:rsid w:val="1D3369BF"/>
    <w:rsid w:val="1D3F35B6"/>
    <w:rsid w:val="1D9B7242"/>
    <w:rsid w:val="1DCC6295"/>
    <w:rsid w:val="1DEA3522"/>
    <w:rsid w:val="1E053181"/>
    <w:rsid w:val="1E474BEE"/>
    <w:rsid w:val="1E7B2E90"/>
    <w:rsid w:val="1E835E6A"/>
    <w:rsid w:val="1EA705ED"/>
    <w:rsid w:val="1EAD6D33"/>
    <w:rsid w:val="1EB401AB"/>
    <w:rsid w:val="1EB67161"/>
    <w:rsid w:val="1EEF01A7"/>
    <w:rsid w:val="1F1620F4"/>
    <w:rsid w:val="1F302C65"/>
    <w:rsid w:val="1F44792A"/>
    <w:rsid w:val="1F6670ED"/>
    <w:rsid w:val="1FE271D5"/>
    <w:rsid w:val="1FE501FD"/>
    <w:rsid w:val="1FEB5623"/>
    <w:rsid w:val="1FEF712E"/>
    <w:rsid w:val="1FF244B9"/>
    <w:rsid w:val="204464DB"/>
    <w:rsid w:val="20611216"/>
    <w:rsid w:val="20621FC3"/>
    <w:rsid w:val="20994D8B"/>
    <w:rsid w:val="20E06E5E"/>
    <w:rsid w:val="20E35BE9"/>
    <w:rsid w:val="2115138E"/>
    <w:rsid w:val="21156A1C"/>
    <w:rsid w:val="21310B1A"/>
    <w:rsid w:val="21640E87"/>
    <w:rsid w:val="216E6218"/>
    <w:rsid w:val="218A325D"/>
    <w:rsid w:val="21CC5D5B"/>
    <w:rsid w:val="21E029B7"/>
    <w:rsid w:val="22255D12"/>
    <w:rsid w:val="227605BB"/>
    <w:rsid w:val="227635D6"/>
    <w:rsid w:val="22B969F5"/>
    <w:rsid w:val="22BD7457"/>
    <w:rsid w:val="22E36C68"/>
    <w:rsid w:val="23476928"/>
    <w:rsid w:val="23550037"/>
    <w:rsid w:val="235E3944"/>
    <w:rsid w:val="236B2A0F"/>
    <w:rsid w:val="23B073D3"/>
    <w:rsid w:val="23E26A49"/>
    <w:rsid w:val="23E32EED"/>
    <w:rsid w:val="23E502C6"/>
    <w:rsid w:val="2422296D"/>
    <w:rsid w:val="2426102C"/>
    <w:rsid w:val="244E349E"/>
    <w:rsid w:val="24666EE4"/>
    <w:rsid w:val="24701946"/>
    <w:rsid w:val="24BA2272"/>
    <w:rsid w:val="25280AEE"/>
    <w:rsid w:val="25BB4AB6"/>
    <w:rsid w:val="25E42F4C"/>
    <w:rsid w:val="261074AD"/>
    <w:rsid w:val="261C46B1"/>
    <w:rsid w:val="26313084"/>
    <w:rsid w:val="267060E3"/>
    <w:rsid w:val="267F4B9F"/>
    <w:rsid w:val="26F2041A"/>
    <w:rsid w:val="26F42E9C"/>
    <w:rsid w:val="27654190"/>
    <w:rsid w:val="27D87113"/>
    <w:rsid w:val="27E75A20"/>
    <w:rsid w:val="27EB6814"/>
    <w:rsid w:val="280D4269"/>
    <w:rsid w:val="284B0B33"/>
    <w:rsid w:val="289D1723"/>
    <w:rsid w:val="28C411E9"/>
    <w:rsid w:val="28DB3DF0"/>
    <w:rsid w:val="2914325F"/>
    <w:rsid w:val="29363ABF"/>
    <w:rsid w:val="29613214"/>
    <w:rsid w:val="296419B8"/>
    <w:rsid w:val="296F4AB4"/>
    <w:rsid w:val="29C16846"/>
    <w:rsid w:val="29EB48A9"/>
    <w:rsid w:val="29F97C59"/>
    <w:rsid w:val="29FF6315"/>
    <w:rsid w:val="2A2B045D"/>
    <w:rsid w:val="2A2F63DF"/>
    <w:rsid w:val="2A536944"/>
    <w:rsid w:val="2A68129C"/>
    <w:rsid w:val="2A703001"/>
    <w:rsid w:val="2ACA0963"/>
    <w:rsid w:val="2ACE5E57"/>
    <w:rsid w:val="2AFE6487"/>
    <w:rsid w:val="2B277B63"/>
    <w:rsid w:val="2B5106E3"/>
    <w:rsid w:val="2B570FA2"/>
    <w:rsid w:val="2B670D75"/>
    <w:rsid w:val="2B795EE5"/>
    <w:rsid w:val="2B874C1C"/>
    <w:rsid w:val="2B9845BD"/>
    <w:rsid w:val="2BA54671"/>
    <w:rsid w:val="2BDB26FC"/>
    <w:rsid w:val="2C073CF8"/>
    <w:rsid w:val="2C185C72"/>
    <w:rsid w:val="2C1F3615"/>
    <w:rsid w:val="2C4F7C16"/>
    <w:rsid w:val="2C743B66"/>
    <w:rsid w:val="2C7548FE"/>
    <w:rsid w:val="2CAC008E"/>
    <w:rsid w:val="2CAD22EA"/>
    <w:rsid w:val="2CE23E10"/>
    <w:rsid w:val="2D582913"/>
    <w:rsid w:val="2D63682A"/>
    <w:rsid w:val="2D8F7C42"/>
    <w:rsid w:val="2DC90827"/>
    <w:rsid w:val="2DD24E04"/>
    <w:rsid w:val="2DE2584A"/>
    <w:rsid w:val="2E0A72C8"/>
    <w:rsid w:val="2E49213C"/>
    <w:rsid w:val="2E67006F"/>
    <w:rsid w:val="2E694D3E"/>
    <w:rsid w:val="2E773C34"/>
    <w:rsid w:val="2E875C48"/>
    <w:rsid w:val="2E9824AB"/>
    <w:rsid w:val="2E9B4249"/>
    <w:rsid w:val="2E9D17EB"/>
    <w:rsid w:val="2EB81304"/>
    <w:rsid w:val="2ECE6548"/>
    <w:rsid w:val="2F0F2DE8"/>
    <w:rsid w:val="2F2B230B"/>
    <w:rsid w:val="2F2B399A"/>
    <w:rsid w:val="2F415E35"/>
    <w:rsid w:val="2F4B1946"/>
    <w:rsid w:val="2F517B36"/>
    <w:rsid w:val="2F5C7FF7"/>
    <w:rsid w:val="2F72633A"/>
    <w:rsid w:val="2F7F046E"/>
    <w:rsid w:val="2F893355"/>
    <w:rsid w:val="2FAE7398"/>
    <w:rsid w:val="2FC31341"/>
    <w:rsid w:val="2FD05083"/>
    <w:rsid w:val="2FF136F3"/>
    <w:rsid w:val="305E03E8"/>
    <w:rsid w:val="3069595F"/>
    <w:rsid w:val="30843362"/>
    <w:rsid w:val="30C4049D"/>
    <w:rsid w:val="30CD07F3"/>
    <w:rsid w:val="30D704D5"/>
    <w:rsid w:val="30E365D5"/>
    <w:rsid w:val="30E766F3"/>
    <w:rsid w:val="310B5831"/>
    <w:rsid w:val="313E08F3"/>
    <w:rsid w:val="31704514"/>
    <w:rsid w:val="31816DAF"/>
    <w:rsid w:val="31B1462B"/>
    <w:rsid w:val="31BB1552"/>
    <w:rsid w:val="32087FC3"/>
    <w:rsid w:val="32290279"/>
    <w:rsid w:val="32527C83"/>
    <w:rsid w:val="3264344B"/>
    <w:rsid w:val="32655415"/>
    <w:rsid w:val="3294292F"/>
    <w:rsid w:val="329B6479"/>
    <w:rsid w:val="32F07D5C"/>
    <w:rsid w:val="330971C6"/>
    <w:rsid w:val="339733AC"/>
    <w:rsid w:val="33A06705"/>
    <w:rsid w:val="33D80D3F"/>
    <w:rsid w:val="33DA14EB"/>
    <w:rsid w:val="33EE637D"/>
    <w:rsid w:val="344352E2"/>
    <w:rsid w:val="34524761"/>
    <w:rsid w:val="34624864"/>
    <w:rsid w:val="346D778B"/>
    <w:rsid w:val="34865D22"/>
    <w:rsid w:val="34930017"/>
    <w:rsid w:val="34AE59AA"/>
    <w:rsid w:val="34B63D06"/>
    <w:rsid w:val="34E63D4F"/>
    <w:rsid w:val="353A3B24"/>
    <w:rsid w:val="354D6418"/>
    <w:rsid w:val="35746954"/>
    <w:rsid w:val="35B629C4"/>
    <w:rsid w:val="35F72828"/>
    <w:rsid w:val="36091A71"/>
    <w:rsid w:val="3633583B"/>
    <w:rsid w:val="363C359C"/>
    <w:rsid w:val="363D46DF"/>
    <w:rsid w:val="36403AA8"/>
    <w:rsid w:val="367B0D86"/>
    <w:rsid w:val="369B06A2"/>
    <w:rsid w:val="36AB2F9F"/>
    <w:rsid w:val="36B27BFF"/>
    <w:rsid w:val="36D16BD5"/>
    <w:rsid w:val="36DE2E4C"/>
    <w:rsid w:val="36F11025"/>
    <w:rsid w:val="37462197"/>
    <w:rsid w:val="37597386"/>
    <w:rsid w:val="37C125AD"/>
    <w:rsid w:val="37CB0B6E"/>
    <w:rsid w:val="37FB2519"/>
    <w:rsid w:val="382A0C93"/>
    <w:rsid w:val="3860698D"/>
    <w:rsid w:val="386F51CA"/>
    <w:rsid w:val="387B642C"/>
    <w:rsid w:val="38BF2CB2"/>
    <w:rsid w:val="38C40971"/>
    <w:rsid w:val="390943B3"/>
    <w:rsid w:val="391D76E1"/>
    <w:rsid w:val="391E43F1"/>
    <w:rsid w:val="39276F80"/>
    <w:rsid w:val="39C2411A"/>
    <w:rsid w:val="39F111DE"/>
    <w:rsid w:val="3A1D3D59"/>
    <w:rsid w:val="3A931AC6"/>
    <w:rsid w:val="3AA71527"/>
    <w:rsid w:val="3B0276ED"/>
    <w:rsid w:val="3B7E6C11"/>
    <w:rsid w:val="3BAA4A5F"/>
    <w:rsid w:val="3C080FAE"/>
    <w:rsid w:val="3C4C6976"/>
    <w:rsid w:val="3C541570"/>
    <w:rsid w:val="3C6E37E5"/>
    <w:rsid w:val="3C7922D7"/>
    <w:rsid w:val="3C9342B0"/>
    <w:rsid w:val="3CAD36D2"/>
    <w:rsid w:val="3CC81535"/>
    <w:rsid w:val="3CD26729"/>
    <w:rsid w:val="3CEA275C"/>
    <w:rsid w:val="3CEC25F5"/>
    <w:rsid w:val="3CF50FF2"/>
    <w:rsid w:val="3D01364E"/>
    <w:rsid w:val="3D052A2E"/>
    <w:rsid w:val="3D0659AA"/>
    <w:rsid w:val="3D3659E4"/>
    <w:rsid w:val="3D3C05D3"/>
    <w:rsid w:val="3D602B13"/>
    <w:rsid w:val="3D8F09E6"/>
    <w:rsid w:val="3DB946E3"/>
    <w:rsid w:val="3DF13974"/>
    <w:rsid w:val="3E067AAC"/>
    <w:rsid w:val="3E0755D2"/>
    <w:rsid w:val="3E3143FD"/>
    <w:rsid w:val="3E9B4698"/>
    <w:rsid w:val="3EA7555E"/>
    <w:rsid w:val="3EA826CA"/>
    <w:rsid w:val="3EE651E8"/>
    <w:rsid w:val="3EF35410"/>
    <w:rsid w:val="3EF64E80"/>
    <w:rsid w:val="3EF74D5D"/>
    <w:rsid w:val="3EFB5137"/>
    <w:rsid w:val="3F067638"/>
    <w:rsid w:val="3F6566F9"/>
    <w:rsid w:val="40095305"/>
    <w:rsid w:val="40115AEB"/>
    <w:rsid w:val="401869D9"/>
    <w:rsid w:val="40384169"/>
    <w:rsid w:val="4073545D"/>
    <w:rsid w:val="40D64434"/>
    <w:rsid w:val="40EA2C99"/>
    <w:rsid w:val="411E4CFA"/>
    <w:rsid w:val="417D5732"/>
    <w:rsid w:val="42176292"/>
    <w:rsid w:val="422C654A"/>
    <w:rsid w:val="42474BD5"/>
    <w:rsid w:val="42646E38"/>
    <w:rsid w:val="42847BD2"/>
    <w:rsid w:val="428739CE"/>
    <w:rsid w:val="42BC3919"/>
    <w:rsid w:val="42F830BA"/>
    <w:rsid w:val="43001D3E"/>
    <w:rsid w:val="43386769"/>
    <w:rsid w:val="435D7C4C"/>
    <w:rsid w:val="4373669D"/>
    <w:rsid w:val="43746C5D"/>
    <w:rsid w:val="438927DA"/>
    <w:rsid w:val="43912AA7"/>
    <w:rsid w:val="43A10AE3"/>
    <w:rsid w:val="43A24D63"/>
    <w:rsid w:val="44064E36"/>
    <w:rsid w:val="4433033C"/>
    <w:rsid w:val="44663053"/>
    <w:rsid w:val="44793592"/>
    <w:rsid w:val="44AA3C64"/>
    <w:rsid w:val="44C21E7F"/>
    <w:rsid w:val="44D409B2"/>
    <w:rsid w:val="4508749B"/>
    <w:rsid w:val="451A1619"/>
    <w:rsid w:val="452B7DF8"/>
    <w:rsid w:val="4538652E"/>
    <w:rsid w:val="45446C5B"/>
    <w:rsid w:val="455A3BE0"/>
    <w:rsid w:val="459C3244"/>
    <w:rsid w:val="460B430A"/>
    <w:rsid w:val="461D5993"/>
    <w:rsid w:val="463E3B5B"/>
    <w:rsid w:val="46A40348"/>
    <w:rsid w:val="46A42944"/>
    <w:rsid w:val="46F44C0D"/>
    <w:rsid w:val="47134FE8"/>
    <w:rsid w:val="47262F6D"/>
    <w:rsid w:val="478F0B12"/>
    <w:rsid w:val="47F10090"/>
    <w:rsid w:val="47FB61A8"/>
    <w:rsid w:val="480756B2"/>
    <w:rsid w:val="480A6EB1"/>
    <w:rsid w:val="482A083B"/>
    <w:rsid w:val="48742828"/>
    <w:rsid w:val="48A53A29"/>
    <w:rsid w:val="48AE16DA"/>
    <w:rsid w:val="491178F4"/>
    <w:rsid w:val="493814AC"/>
    <w:rsid w:val="494D402D"/>
    <w:rsid w:val="49810EE2"/>
    <w:rsid w:val="49EF4246"/>
    <w:rsid w:val="4A340D7B"/>
    <w:rsid w:val="4A5F084F"/>
    <w:rsid w:val="4A754721"/>
    <w:rsid w:val="4A83134F"/>
    <w:rsid w:val="4AD621E9"/>
    <w:rsid w:val="4B04790D"/>
    <w:rsid w:val="4B1C5E3D"/>
    <w:rsid w:val="4B3D2633"/>
    <w:rsid w:val="4B513EF9"/>
    <w:rsid w:val="4B700C5B"/>
    <w:rsid w:val="4B8D60C9"/>
    <w:rsid w:val="4BC37625"/>
    <w:rsid w:val="4BD25472"/>
    <w:rsid w:val="4C011E0F"/>
    <w:rsid w:val="4C054A64"/>
    <w:rsid w:val="4C286E40"/>
    <w:rsid w:val="4C795D79"/>
    <w:rsid w:val="4CA06FAD"/>
    <w:rsid w:val="4CB22BAD"/>
    <w:rsid w:val="4CC01258"/>
    <w:rsid w:val="4CF341B4"/>
    <w:rsid w:val="4D2E2B7B"/>
    <w:rsid w:val="4D5F0096"/>
    <w:rsid w:val="4D692F51"/>
    <w:rsid w:val="4D823B9B"/>
    <w:rsid w:val="4DC21407"/>
    <w:rsid w:val="4E070D6E"/>
    <w:rsid w:val="4E1D544D"/>
    <w:rsid w:val="4E71644C"/>
    <w:rsid w:val="4E7E543D"/>
    <w:rsid w:val="4E832A53"/>
    <w:rsid w:val="4E86609F"/>
    <w:rsid w:val="4E8F4E02"/>
    <w:rsid w:val="4E927C05"/>
    <w:rsid w:val="4EB3025E"/>
    <w:rsid w:val="4EFE6F6C"/>
    <w:rsid w:val="4F174104"/>
    <w:rsid w:val="4F245FE4"/>
    <w:rsid w:val="4F262EAE"/>
    <w:rsid w:val="4F50502B"/>
    <w:rsid w:val="4F8B6063"/>
    <w:rsid w:val="4FAA5715"/>
    <w:rsid w:val="4FD03A76"/>
    <w:rsid w:val="4FDA6D84"/>
    <w:rsid w:val="4FDD4C36"/>
    <w:rsid w:val="50090FD4"/>
    <w:rsid w:val="503A0AC9"/>
    <w:rsid w:val="506D6B4D"/>
    <w:rsid w:val="507375BC"/>
    <w:rsid w:val="50AC1BAF"/>
    <w:rsid w:val="50EC0D83"/>
    <w:rsid w:val="513F6058"/>
    <w:rsid w:val="514F1E89"/>
    <w:rsid w:val="518C66BB"/>
    <w:rsid w:val="5214061D"/>
    <w:rsid w:val="526F6D01"/>
    <w:rsid w:val="52732285"/>
    <w:rsid w:val="52BF6755"/>
    <w:rsid w:val="52C553E8"/>
    <w:rsid w:val="531269BE"/>
    <w:rsid w:val="531540B7"/>
    <w:rsid w:val="53417BDE"/>
    <w:rsid w:val="535844AE"/>
    <w:rsid w:val="535E1B1A"/>
    <w:rsid w:val="538E4E0E"/>
    <w:rsid w:val="53986FA1"/>
    <w:rsid w:val="539B3D11"/>
    <w:rsid w:val="53CE4D8C"/>
    <w:rsid w:val="53EE1CA4"/>
    <w:rsid w:val="53F03F94"/>
    <w:rsid w:val="53FE35C2"/>
    <w:rsid w:val="540168F4"/>
    <w:rsid w:val="543744C9"/>
    <w:rsid w:val="546D21DB"/>
    <w:rsid w:val="54774D1B"/>
    <w:rsid w:val="5479292E"/>
    <w:rsid w:val="548430A3"/>
    <w:rsid w:val="54C664E0"/>
    <w:rsid w:val="55056B34"/>
    <w:rsid w:val="55432F3C"/>
    <w:rsid w:val="55684A1A"/>
    <w:rsid w:val="559521BD"/>
    <w:rsid w:val="55AD43BA"/>
    <w:rsid w:val="55C81083"/>
    <w:rsid w:val="55CA6BD2"/>
    <w:rsid w:val="55DB188D"/>
    <w:rsid w:val="56040230"/>
    <w:rsid w:val="56231C41"/>
    <w:rsid w:val="562E6F08"/>
    <w:rsid w:val="564163D1"/>
    <w:rsid w:val="56933BB8"/>
    <w:rsid w:val="56AC2568"/>
    <w:rsid w:val="56C41358"/>
    <w:rsid w:val="56DF0A43"/>
    <w:rsid w:val="56EF5C5B"/>
    <w:rsid w:val="57721347"/>
    <w:rsid w:val="5782519E"/>
    <w:rsid w:val="57A44EC0"/>
    <w:rsid w:val="57DC3357"/>
    <w:rsid w:val="582664D1"/>
    <w:rsid w:val="58310F9B"/>
    <w:rsid w:val="58311772"/>
    <w:rsid w:val="583A6878"/>
    <w:rsid w:val="58754A86"/>
    <w:rsid w:val="587B2CDE"/>
    <w:rsid w:val="588A63B0"/>
    <w:rsid w:val="58E54DF2"/>
    <w:rsid w:val="591A4CFC"/>
    <w:rsid w:val="593475CA"/>
    <w:rsid w:val="59BE55DC"/>
    <w:rsid w:val="59EC5D9C"/>
    <w:rsid w:val="5A1A7162"/>
    <w:rsid w:val="5A2F0903"/>
    <w:rsid w:val="5A3508BF"/>
    <w:rsid w:val="5A753690"/>
    <w:rsid w:val="5A7659B1"/>
    <w:rsid w:val="5A96632D"/>
    <w:rsid w:val="5AC35526"/>
    <w:rsid w:val="5AD230A1"/>
    <w:rsid w:val="5AE75489"/>
    <w:rsid w:val="5B0E4680"/>
    <w:rsid w:val="5B543D4B"/>
    <w:rsid w:val="5BD97CF1"/>
    <w:rsid w:val="5C021D5C"/>
    <w:rsid w:val="5C12484B"/>
    <w:rsid w:val="5C3435DF"/>
    <w:rsid w:val="5C6C31DB"/>
    <w:rsid w:val="5CD033D2"/>
    <w:rsid w:val="5CD746C6"/>
    <w:rsid w:val="5CE45005"/>
    <w:rsid w:val="5D02224E"/>
    <w:rsid w:val="5D0B433F"/>
    <w:rsid w:val="5D172CE4"/>
    <w:rsid w:val="5D1F7DEB"/>
    <w:rsid w:val="5D256F17"/>
    <w:rsid w:val="5D566611"/>
    <w:rsid w:val="5D7A3273"/>
    <w:rsid w:val="5D896E22"/>
    <w:rsid w:val="5E0A4A50"/>
    <w:rsid w:val="5ECE56D2"/>
    <w:rsid w:val="5F2D0E8F"/>
    <w:rsid w:val="5F6845F0"/>
    <w:rsid w:val="5FAD7930"/>
    <w:rsid w:val="5FEB2BA4"/>
    <w:rsid w:val="606A5821"/>
    <w:rsid w:val="609A4BC4"/>
    <w:rsid w:val="60C465E3"/>
    <w:rsid w:val="60F5158E"/>
    <w:rsid w:val="6104719B"/>
    <w:rsid w:val="612A4ED3"/>
    <w:rsid w:val="61683A75"/>
    <w:rsid w:val="6171498D"/>
    <w:rsid w:val="619E5802"/>
    <w:rsid w:val="61EE441B"/>
    <w:rsid w:val="61F20540"/>
    <w:rsid w:val="620D3BAE"/>
    <w:rsid w:val="6220263B"/>
    <w:rsid w:val="6230766F"/>
    <w:rsid w:val="62483940"/>
    <w:rsid w:val="62717750"/>
    <w:rsid w:val="62756CD8"/>
    <w:rsid w:val="62C55526"/>
    <w:rsid w:val="62DE42A4"/>
    <w:rsid w:val="62EE64CA"/>
    <w:rsid w:val="62F30E54"/>
    <w:rsid w:val="63003C41"/>
    <w:rsid w:val="63BC2837"/>
    <w:rsid w:val="63DA680C"/>
    <w:rsid w:val="63F7395E"/>
    <w:rsid w:val="64104514"/>
    <w:rsid w:val="641A130C"/>
    <w:rsid w:val="642369C3"/>
    <w:rsid w:val="64433C52"/>
    <w:rsid w:val="645C4BBE"/>
    <w:rsid w:val="645D0573"/>
    <w:rsid w:val="64744EC0"/>
    <w:rsid w:val="64AF7CA6"/>
    <w:rsid w:val="64C53799"/>
    <w:rsid w:val="64E533D4"/>
    <w:rsid w:val="65420B1A"/>
    <w:rsid w:val="65640DB5"/>
    <w:rsid w:val="65882F94"/>
    <w:rsid w:val="65A93AEA"/>
    <w:rsid w:val="65EF244B"/>
    <w:rsid w:val="66215B04"/>
    <w:rsid w:val="66266BF4"/>
    <w:rsid w:val="66342560"/>
    <w:rsid w:val="663F469F"/>
    <w:rsid w:val="66794A10"/>
    <w:rsid w:val="667E3DD4"/>
    <w:rsid w:val="669B2A1A"/>
    <w:rsid w:val="66A20D1C"/>
    <w:rsid w:val="66BA1864"/>
    <w:rsid w:val="66FD01A0"/>
    <w:rsid w:val="67893B07"/>
    <w:rsid w:val="67987A80"/>
    <w:rsid w:val="67DD08A6"/>
    <w:rsid w:val="67F535C2"/>
    <w:rsid w:val="68A51D8F"/>
    <w:rsid w:val="68E63001"/>
    <w:rsid w:val="6902695F"/>
    <w:rsid w:val="691E53FA"/>
    <w:rsid w:val="692D337C"/>
    <w:rsid w:val="69507E77"/>
    <w:rsid w:val="69CE7367"/>
    <w:rsid w:val="6A0D631B"/>
    <w:rsid w:val="6A3A435E"/>
    <w:rsid w:val="6A474B69"/>
    <w:rsid w:val="6A911D7B"/>
    <w:rsid w:val="6ABE35C7"/>
    <w:rsid w:val="6B086362"/>
    <w:rsid w:val="6B3C4D16"/>
    <w:rsid w:val="6BA818A5"/>
    <w:rsid w:val="6C0C66AB"/>
    <w:rsid w:val="6C1451E1"/>
    <w:rsid w:val="6C1D5A8D"/>
    <w:rsid w:val="6C3118E9"/>
    <w:rsid w:val="6C3C2767"/>
    <w:rsid w:val="6C506D05"/>
    <w:rsid w:val="6C81461E"/>
    <w:rsid w:val="6CA36342"/>
    <w:rsid w:val="6CAB3449"/>
    <w:rsid w:val="6CB5299E"/>
    <w:rsid w:val="6CC91D04"/>
    <w:rsid w:val="6CD754CF"/>
    <w:rsid w:val="6CD9476D"/>
    <w:rsid w:val="6D3F6E6A"/>
    <w:rsid w:val="6D745F31"/>
    <w:rsid w:val="6DB30807"/>
    <w:rsid w:val="6E095A12"/>
    <w:rsid w:val="6E0D4393"/>
    <w:rsid w:val="6E5626ED"/>
    <w:rsid w:val="6E6041EB"/>
    <w:rsid w:val="6E8977BA"/>
    <w:rsid w:val="6E942999"/>
    <w:rsid w:val="6EB966E9"/>
    <w:rsid w:val="6EC57260"/>
    <w:rsid w:val="6EEA74D2"/>
    <w:rsid w:val="6F241291"/>
    <w:rsid w:val="6F5516B4"/>
    <w:rsid w:val="6FCC795E"/>
    <w:rsid w:val="6FCE7B7A"/>
    <w:rsid w:val="700A4990"/>
    <w:rsid w:val="706109F2"/>
    <w:rsid w:val="7061300B"/>
    <w:rsid w:val="708304A5"/>
    <w:rsid w:val="70CF4FA3"/>
    <w:rsid w:val="713003C1"/>
    <w:rsid w:val="714C49C7"/>
    <w:rsid w:val="71EC67DB"/>
    <w:rsid w:val="72221950"/>
    <w:rsid w:val="72AD02ED"/>
    <w:rsid w:val="72B83626"/>
    <w:rsid w:val="72C02D25"/>
    <w:rsid w:val="73AF1A71"/>
    <w:rsid w:val="73B03225"/>
    <w:rsid w:val="73C21591"/>
    <w:rsid w:val="73C74FDB"/>
    <w:rsid w:val="747800B5"/>
    <w:rsid w:val="74934977"/>
    <w:rsid w:val="74B06E8E"/>
    <w:rsid w:val="74E042F3"/>
    <w:rsid w:val="75001B2D"/>
    <w:rsid w:val="751A6115"/>
    <w:rsid w:val="752F13FF"/>
    <w:rsid w:val="75C37A55"/>
    <w:rsid w:val="75CD688F"/>
    <w:rsid w:val="764861AD"/>
    <w:rsid w:val="765242FC"/>
    <w:rsid w:val="766B1D21"/>
    <w:rsid w:val="76962A74"/>
    <w:rsid w:val="770E5CDE"/>
    <w:rsid w:val="772D017A"/>
    <w:rsid w:val="773055AF"/>
    <w:rsid w:val="773330BD"/>
    <w:rsid w:val="773D3837"/>
    <w:rsid w:val="775D7768"/>
    <w:rsid w:val="779B27B0"/>
    <w:rsid w:val="780473EC"/>
    <w:rsid w:val="780B4978"/>
    <w:rsid w:val="781B18E6"/>
    <w:rsid w:val="787768D5"/>
    <w:rsid w:val="790F45F0"/>
    <w:rsid w:val="7919031A"/>
    <w:rsid w:val="794022C6"/>
    <w:rsid w:val="7957552B"/>
    <w:rsid w:val="79586707"/>
    <w:rsid w:val="79CE505D"/>
    <w:rsid w:val="7A330376"/>
    <w:rsid w:val="7A5B19C1"/>
    <w:rsid w:val="7A5C1D7E"/>
    <w:rsid w:val="7A6D4434"/>
    <w:rsid w:val="7A7B5E5C"/>
    <w:rsid w:val="7AC34054"/>
    <w:rsid w:val="7AD6524D"/>
    <w:rsid w:val="7AD71832"/>
    <w:rsid w:val="7B036ACB"/>
    <w:rsid w:val="7B696832"/>
    <w:rsid w:val="7B8A691F"/>
    <w:rsid w:val="7B8F410F"/>
    <w:rsid w:val="7BB86445"/>
    <w:rsid w:val="7BC97448"/>
    <w:rsid w:val="7BF55D0D"/>
    <w:rsid w:val="7C2C1A43"/>
    <w:rsid w:val="7C2C344B"/>
    <w:rsid w:val="7C523B48"/>
    <w:rsid w:val="7CB04BB2"/>
    <w:rsid w:val="7D1D57F3"/>
    <w:rsid w:val="7D433E85"/>
    <w:rsid w:val="7D62210E"/>
    <w:rsid w:val="7DA737B9"/>
    <w:rsid w:val="7DF41070"/>
    <w:rsid w:val="7E4160B8"/>
    <w:rsid w:val="7E9140CF"/>
    <w:rsid w:val="7ED42FFD"/>
    <w:rsid w:val="7EF40153"/>
    <w:rsid w:val="7EFA5574"/>
    <w:rsid w:val="7F58120E"/>
    <w:rsid w:val="7F6E3015"/>
    <w:rsid w:val="7FB421BD"/>
    <w:rsid w:val="7FE11749"/>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6"/>
    <w:autoRedefine/>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3">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4">
    <w:name w:val="heading 3"/>
    <w:basedOn w:val="1"/>
    <w:next w:val="1"/>
    <w:link w:val="148"/>
    <w:autoRedefine/>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5">
    <w:name w:val="heading 4"/>
    <w:basedOn w:val="1"/>
    <w:next w:val="1"/>
    <w:link w:val="149"/>
    <w:autoRedefine/>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6">
    <w:name w:val="heading 5"/>
    <w:basedOn w:val="1"/>
    <w:next w:val="1"/>
    <w:link w:val="150"/>
    <w:autoRedefine/>
    <w:qFormat/>
    <w:uiPriority w:val="0"/>
    <w:pPr>
      <w:ind w:left="1008" w:hanging="432"/>
      <w:outlineLvl w:val="4"/>
    </w:pPr>
    <w:rPr>
      <w:rFonts w:ascii="Times New Roman" w:hAnsi="Times New Roman"/>
      <w:kern w:val="0"/>
      <w:sz w:val="20"/>
      <w:szCs w:val="20"/>
    </w:rPr>
  </w:style>
  <w:style w:type="paragraph" w:styleId="7">
    <w:name w:val="heading 6"/>
    <w:basedOn w:val="1"/>
    <w:next w:val="1"/>
    <w:link w:val="151"/>
    <w:autoRedefine/>
    <w:qFormat/>
    <w:uiPriority w:val="0"/>
    <w:pPr>
      <w:ind w:left="1152" w:hanging="432"/>
      <w:outlineLvl w:val="5"/>
    </w:pPr>
    <w:rPr>
      <w:rFonts w:ascii="Times New Roman" w:hAnsi="Times New Roman"/>
      <w:kern w:val="0"/>
      <w:sz w:val="20"/>
      <w:szCs w:val="20"/>
    </w:rPr>
  </w:style>
  <w:style w:type="paragraph" w:styleId="8">
    <w:name w:val="heading 7"/>
    <w:basedOn w:val="1"/>
    <w:next w:val="1"/>
    <w:link w:val="152"/>
    <w:autoRedefine/>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9">
    <w:name w:val="heading 8"/>
    <w:basedOn w:val="1"/>
    <w:next w:val="1"/>
    <w:link w:val="153"/>
    <w:autoRedefine/>
    <w:qFormat/>
    <w:uiPriority w:val="0"/>
    <w:pPr>
      <w:ind w:left="1440" w:hanging="432"/>
      <w:outlineLvl w:val="7"/>
    </w:pPr>
    <w:rPr>
      <w:rFonts w:ascii="Times New Roman" w:hAnsi="Times New Roman"/>
      <w:kern w:val="0"/>
      <w:sz w:val="20"/>
      <w:szCs w:val="20"/>
    </w:rPr>
  </w:style>
  <w:style w:type="paragraph" w:styleId="10">
    <w:name w:val="heading 9"/>
    <w:basedOn w:val="1"/>
    <w:next w:val="1"/>
    <w:link w:val="154"/>
    <w:autoRedefine/>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szCs w:val="24"/>
    </w:rPr>
  </w:style>
  <w:style w:type="paragraph" w:styleId="12">
    <w:name w:val="toc 7"/>
    <w:basedOn w:val="1"/>
    <w:next w:val="1"/>
    <w:autoRedefine/>
    <w:unhideWhenUsed/>
    <w:qFormat/>
    <w:uiPriority w:val="0"/>
    <w:pPr>
      <w:ind w:left="2520" w:leftChars="1200"/>
    </w:pPr>
  </w:style>
  <w:style w:type="paragraph" w:styleId="13">
    <w:name w:val="List Number 2"/>
    <w:basedOn w:val="1"/>
    <w:semiHidden/>
    <w:qFormat/>
    <w:uiPriority w:val="0"/>
    <w:pPr>
      <w:tabs>
        <w:tab w:val="left" w:pos="780"/>
      </w:tabs>
      <w:ind w:left="780" w:hanging="360"/>
    </w:pPr>
    <w:rPr>
      <w:rFonts w:ascii="Times New Roman" w:hAnsi="Times New Roman"/>
      <w:szCs w:val="24"/>
    </w:rPr>
  </w:style>
  <w:style w:type="paragraph" w:styleId="14">
    <w:name w:val="Note Heading"/>
    <w:basedOn w:val="1"/>
    <w:next w:val="1"/>
    <w:link w:val="189"/>
    <w:autoRedefine/>
    <w:semiHidden/>
    <w:qFormat/>
    <w:uiPriority w:val="0"/>
    <w:pPr>
      <w:jc w:val="center"/>
    </w:pPr>
    <w:rPr>
      <w:rFonts w:ascii="Times New Roman" w:hAnsi="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szCs w:val="24"/>
    </w:rPr>
  </w:style>
  <w:style w:type="paragraph" w:styleId="16">
    <w:name w:val="index 8"/>
    <w:basedOn w:val="1"/>
    <w:next w:val="1"/>
    <w:autoRedefine/>
    <w:qFormat/>
    <w:uiPriority w:val="0"/>
    <w:pPr>
      <w:ind w:left="1400" w:leftChars="1400"/>
    </w:pPr>
    <w:rPr>
      <w:rFonts w:ascii="Times New Roman" w:hAnsi="Times New Roman"/>
      <w:szCs w:val="24"/>
    </w:rPr>
  </w:style>
  <w:style w:type="paragraph" w:styleId="17">
    <w:name w:val="E-mail Signature"/>
    <w:basedOn w:val="1"/>
    <w:link w:val="190"/>
    <w:autoRedefine/>
    <w:semiHidden/>
    <w:qFormat/>
    <w:uiPriority w:val="0"/>
    <w:rPr>
      <w:rFonts w:ascii="Times New Roman" w:hAnsi="Times New Roman"/>
      <w:szCs w:val="24"/>
    </w:rPr>
  </w:style>
  <w:style w:type="paragraph" w:styleId="18">
    <w:name w:val="List Number"/>
    <w:basedOn w:val="1"/>
    <w:semiHidden/>
    <w:qFormat/>
    <w:uiPriority w:val="0"/>
    <w:pPr>
      <w:tabs>
        <w:tab w:val="left" w:pos="360"/>
      </w:tabs>
      <w:ind w:left="360" w:hanging="360"/>
    </w:pPr>
    <w:rPr>
      <w:rFonts w:ascii="Times New Roman" w:hAnsi="Times New Roman"/>
      <w:szCs w:val="24"/>
    </w:rPr>
  </w:style>
  <w:style w:type="paragraph" w:styleId="19">
    <w:name w:val="Normal Indent"/>
    <w:basedOn w:val="1"/>
    <w:autoRedefine/>
    <w:qFormat/>
    <w:uiPriority w:val="0"/>
    <w:pPr>
      <w:tabs>
        <w:tab w:val="left" w:pos="4680"/>
      </w:tabs>
      <w:spacing w:beforeLines="50" w:line="300" w:lineRule="auto"/>
      <w:ind w:firstLine="420"/>
    </w:pPr>
    <w:rPr>
      <w:rFonts w:ascii="Times New Roman" w:hAnsi="Times New Roman"/>
      <w:bCs/>
      <w:szCs w:val="21"/>
    </w:rPr>
  </w:style>
  <w:style w:type="paragraph" w:styleId="20">
    <w:name w:val="index 5"/>
    <w:basedOn w:val="1"/>
    <w:next w:val="1"/>
    <w:semiHidden/>
    <w:qFormat/>
    <w:uiPriority w:val="0"/>
    <w:pPr>
      <w:ind w:left="1050" w:hanging="210"/>
      <w:jc w:val="left"/>
    </w:pPr>
    <w:rPr>
      <w:rFonts w:ascii="Times New Roman" w:hAnsi="Times New Roman"/>
      <w:sz w:val="20"/>
      <w:szCs w:val="20"/>
    </w:rPr>
  </w:style>
  <w:style w:type="paragraph" w:styleId="21">
    <w:name w:val="List Bullet"/>
    <w:basedOn w:val="1"/>
    <w:autoRedefine/>
    <w:semiHidden/>
    <w:qFormat/>
    <w:uiPriority w:val="0"/>
    <w:pPr>
      <w:tabs>
        <w:tab w:val="left" w:pos="360"/>
      </w:tabs>
      <w:ind w:left="360" w:hanging="360"/>
    </w:pPr>
    <w:rPr>
      <w:rFonts w:ascii="Times New Roman" w:hAnsi="Times New Roman"/>
      <w:szCs w:val="24"/>
    </w:rPr>
  </w:style>
  <w:style w:type="paragraph" w:styleId="22">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3">
    <w:name w:val="Document Map"/>
    <w:basedOn w:val="1"/>
    <w:link w:val="168"/>
    <w:autoRedefine/>
    <w:unhideWhenUsed/>
    <w:qFormat/>
    <w:uiPriority w:val="0"/>
    <w:rPr>
      <w:rFonts w:ascii="宋体"/>
      <w:sz w:val="18"/>
      <w:szCs w:val="18"/>
    </w:r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5">
    <w:name w:val="annotation text"/>
    <w:basedOn w:val="1"/>
    <w:link w:val="160"/>
    <w:autoRedefine/>
    <w:unhideWhenUsed/>
    <w:qFormat/>
    <w:uiPriority w:val="0"/>
    <w:pPr>
      <w:jc w:val="left"/>
    </w:pPr>
  </w:style>
  <w:style w:type="paragraph" w:styleId="26">
    <w:name w:val="index 6"/>
    <w:basedOn w:val="1"/>
    <w:next w:val="1"/>
    <w:semiHidden/>
    <w:qFormat/>
    <w:uiPriority w:val="0"/>
    <w:pPr>
      <w:ind w:left="1260" w:hanging="210"/>
      <w:jc w:val="left"/>
    </w:pPr>
    <w:rPr>
      <w:rFonts w:ascii="Times New Roman" w:hAnsi="Times New Roman"/>
      <w:sz w:val="20"/>
      <w:szCs w:val="20"/>
    </w:rPr>
  </w:style>
  <w:style w:type="paragraph" w:styleId="27">
    <w:name w:val="Salutation"/>
    <w:basedOn w:val="1"/>
    <w:next w:val="1"/>
    <w:link w:val="191"/>
    <w:autoRedefine/>
    <w:semiHidden/>
    <w:qFormat/>
    <w:uiPriority w:val="0"/>
    <w:rPr>
      <w:rFonts w:ascii="Times New Roman" w:hAnsi="Times New Roman"/>
      <w:szCs w:val="24"/>
    </w:rPr>
  </w:style>
  <w:style w:type="paragraph" w:styleId="28">
    <w:name w:val="Body Text 3"/>
    <w:basedOn w:val="1"/>
    <w:link w:val="192"/>
    <w:autoRedefine/>
    <w:semiHidden/>
    <w:qFormat/>
    <w:uiPriority w:val="0"/>
    <w:pPr>
      <w:spacing w:after="120"/>
    </w:pPr>
    <w:rPr>
      <w:rFonts w:ascii="Times New Roman" w:hAnsi="Times New Roman"/>
      <w:sz w:val="16"/>
      <w:szCs w:val="16"/>
    </w:rPr>
  </w:style>
  <w:style w:type="paragraph" w:styleId="29">
    <w:name w:val="Closing"/>
    <w:basedOn w:val="1"/>
    <w:link w:val="193"/>
    <w:autoRedefine/>
    <w:semiHidden/>
    <w:qFormat/>
    <w:uiPriority w:val="0"/>
    <w:pPr>
      <w:ind w:left="100" w:leftChars="2100"/>
    </w:pPr>
    <w:rPr>
      <w:rFonts w:ascii="Times New Roman" w:hAnsi="Times New Roman"/>
      <w:szCs w:val="24"/>
    </w:rPr>
  </w:style>
  <w:style w:type="paragraph" w:styleId="30">
    <w:name w:val="List Bullet 3"/>
    <w:basedOn w:val="1"/>
    <w:semiHidden/>
    <w:qFormat/>
    <w:uiPriority w:val="0"/>
    <w:pPr>
      <w:tabs>
        <w:tab w:val="left" w:pos="1200"/>
      </w:tabs>
      <w:ind w:left="1200" w:hanging="360"/>
    </w:pPr>
    <w:rPr>
      <w:rFonts w:ascii="Times New Roman" w:hAnsi="Times New Roman"/>
      <w:szCs w:val="24"/>
    </w:rPr>
  </w:style>
  <w:style w:type="paragraph" w:styleId="31">
    <w:name w:val="Body Text"/>
    <w:basedOn w:val="1"/>
    <w:next w:val="1"/>
    <w:link w:val="161"/>
    <w:autoRedefine/>
    <w:qFormat/>
    <w:uiPriority w:val="99"/>
    <w:pPr>
      <w:spacing w:line="360" w:lineRule="auto"/>
    </w:pPr>
    <w:rPr>
      <w:rFonts w:ascii="宋体" w:hAnsi="宋体"/>
      <w:kern w:val="0"/>
      <w:sz w:val="24"/>
      <w:szCs w:val="24"/>
    </w:rPr>
  </w:style>
  <w:style w:type="paragraph" w:styleId="32">
    <w:name w:val="Body Text Indent"/>
    <w:basedOn w:val="1"/>
    <w:link w:val="159"/>
    <w:autoRedefine/>
    <w:unhideWhenUsed/>
    <w:qFormat/>
    <w:uiPriority w:val="99"/>
    <w:pPr>
      <w:spacing w:after="120"/>
      <w:ind w:left="420" w:leftChars="200"/>
    </w:pPr>
  </w:style>
  <w:style w:type="paragraph" w:styleId="33">
    <w:name w:val="List Number 3"/>
    <w:basedOn w:val="1"/>
    <w:semiHidden/>
    <w:qFormat/>
    <w:uiPriority w:val="0"/>
    <w:pPr>
      <w:tabs>
        <w:tab w:val="left" w:pos="1200"/>
      </w:tabs>
      <w:ind w:left="1200" w:hanging="360"/>
    </w:pPr>
    <w:rPr>
      <w:rFonts w:ascii="Times New Roman" w:hAnsi="Times New Roman"/>
      <w:szCs w:val="24"/>
    </w:rPr>
  </w:style>
  <w:style w:type="paragraph" w:styleId="34">
    <w:name w:val="List 2"/>
    <w:basedOn w:val="1"/>
    <w:semiHidden/>
    <w:qFormat/>
    <w:uiPriority w:val="0"/>
    <w:pPr>
      <w:ind w:left="100" w:leftChars="200" w:hanging="200" w:hangingChars="200"/>
    </w:pPr>
    <w:rPr>
      <w:rFonts w:ascii="Times New Roman" w:hAnsi="Times New Roman"/>
      <w:szCs w:val="24"/>
    </w:rPr>
  </w:style>
  <w:style w:type="paragraph" w:styleId="35">
    <w:name w:val="List Continue"/>
    <w:basedOn w:val="1"/>
    <w:semiHidden/>
    <w:qFormat/>
    <w:uiPriority w:val="0"/>
    <w:pPr>
      <w:spacing w:after="120"/>
      <w:ind w:left="420" w:leftChars="200"/>
    </w:pPr>
    <w:rPr>
      <w:rFonts w:ascii="Times New Roman" w:hAnsi="Times New Roman"/>
      <w:szCs w:val="24"/>
    </w:rPr>
  </w:style>
  <w:style w:type="paragraph" w:styleId="36">
    <w:name w:val="Block Text"/>
    <w:basedOn w:val="1"/>
    <w:semiHidden/>
    <w:qFormat/>
    <w:uiPriority w:val="0"/>
    <w:pPr>
      <w:spacing w:after="120"/>
      <w:ind w:left="1440" w:leftChars="700" w:right="1440" w:rightChars="700"/>
    </w:pPr>
    <w:rPr>
      <w:rFonts w:ascii="Times New Roman" w:hAnsi="Times New Roman"/>
      <w:szCs w:val="24"/>
    </w:rPr>
  </w:style>
  <w:style w:type="paragraph" w:styleId="37">
    <w:name w:val="List Bullet 2"/>
    <w:basedOn w:val="1"/>
    <w:semiHidden/>
    <w:qFormat/>
    <w:uiPriority w:val="0"/>
    <w:pPr>
      <w:tabs>
        <w:tab w:val="left" w:pos="780"/>
      </w:tabs>
      <w:ind w:left="780" w:hanging="360"/>
    </w:pPr>
    <w:rPr>
      <w:rFonts w:ascii="Times New Roman" w:hAnsi="Times New Roman"/>
      <w:szCs w:val="24"/>
    </w:rPr>
  </w:style>
  <w:style w:type="paragraph" w:styleId="38">
    <w:name w:val="HTML Address"/>
    <w:basedOn w:val="1"/>
    <w:link w:val="194"/>
    <w:autoRedefine/>
    <w:semiHidden/>
    <w:qFormat/>
    <w:uiPriority w:val="0"/>
    <w:rPr>
      <w:rFonts w:ascii="Times New Roman" w:hAnsi="Times New Roman"/>
      <w:i/>
      <w:iCs/>
      <w:szCs w:val="24"/>
    </w:rPr>
  </w:style>
  <w:style w:type="paragraph" w:styleId="39">
    <w:name w:val="index 4"/>
    <w:basedOn w:val="1"/>
    <w:next w:val="1"/>
    <w:semiHidden/>
    <w:qFormat/>
    <w:uiPriority w:val="0"/>
    <w:pPr>
      <w:ind w:left="840" w:hanging="210"/>
      <w:jc w:val="left"/>
    </w:pPr>
    <w:rPr>
      <w:rFonts w:ascii="Times New Roman" w:hAnsi="Times New Roman"/>
      <w:sz w:val="20"/>
      <w:szCs w:val="20"/>
    </w:rPr>
  </w:style>
  <w:style w:type="paragraph" w:styleId="40">
    <w:name w:val="toc 5"/>
    <w:basedOn w:val="1"/>
    <w:next w:val="1"/>
    <w:autoRedefine/>
    <w:unhideWhenUsed/>
    <w:qFormat/>
    <w:uiPriority w:val="0"/>
    <w:pPr>
      <w:ind w:left="1680" w:leftChars="800"/>
    </w:pPr>
  </w:style>
  <w:style w:type="paragraph" w:styleId="41">
    <w:name w:val="toc 3"/>
    <w:basedOn w:val="1"/>
    <w:next w:val="1"/>
    <w:autoRedefine/>
    <w:unhideWhenUsed/>
    <w:qFormat/>
    <w:uiPriority w:val="39"/>
    <w:pPr>
      <w:ind w:left="840" w:leftChars="400"/>
    </w:pPr>
  </w:style>
  <w:style w:type="paragraph" w:styleId="42">
    <w:name w:val="Plain Text"/>
    <w:basedOn w:val="1"/>
    <w:next w:val="16"/>
    <w:link w:val="164"/>
    <w:autoRedefine/>
    <w:qFormat/>
    <w:uiPriority w:val="0"/>
    <w:rPr>
      <w:rFonts w:ascii="宋体" w:hAnsi="Courier New"/>
      <w:szCs w:val="21"/>
    </w:rPr>
  </w:style>
  <w:style w:type="paragraph" w:styleId="43">
    <w:name w:val="List Bullet 5"/>
    <w:basedOn w:val="1"/>
    <w:semiHidden/>
    <w:qFormat/>
    <w:uiPriority w:val="0"/>
    <w:pPr>
      <w:tabs>
        <w:tab w:val="left" w:pos="2040"/>
      </w:tabs>
      <w:ind w:left="2040" w:hanging="360"/>
    </w:pPr>
    <w:rPr>
      <w:rFonts w:ascii="Times New Roman" w:hAnsi="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szCs w:val="24"/>
    </w:rPr>
  </w:style>
  <w:style w:type="paragraph" w:styleId="45">
    <w:name w:val="toc 8"/>
    <w:basedOn w:val="1"/>
    <w:next w:val="1"/>
    <w:autoRedefine/>
    <w:semiHidden/>
    <w:qFormat/>
    <w:uiPriority w:val="0"/>
    <w:pPr>
      <w:ind w:left="2940" w:leftChars="1400"/>
    </w:pPr>
  </w:style>
  <w:style w:type="paragraph" w:styleId="46">
    <w:name w:val="index 3"/>
    <w:basedOn w:val="1"/>
    <w:next w:val="1"/>
    <w:semiHidden/>
    <w:qFormat/>
    <w:uiPriority w:val="0"/>
    <w:pPr>
      <w:ind w:left="630" w:hanging="210"/>
      <w:jc w:val="left"/>
    </w:pPr>
    <w:rPr>
      <w:rFonts w:ascii="Times New Roman" w:hAnsi="Times New Roman"/>
      <w:sz w:val="20"/>
      <w:szCs w:val="20"/>
    </w:rPr>
  </w:style>
  <w:style w:type="paragraph" w:styleId="47">
    <w:name w:val="Date"/>
    <w:basedOn w:val="1"/>
    <w:next w:val="1"/>
    <w:link w:val="195"/>
    <w:autoRedefine/>
    <w:unhideWhenUsed/>
    <w:qFormat/>
    <w:uiPriority w:val="0"/>
    <w:pPr>
      <w:ind w:left="100" w:leftChars="2500"/>
    </w:pPr>
    <w:rPr>
      <w:rFonts w:ascii="Times New Roman" w:hAnsi="Times New Roman"/>
      <w:szCs w:val="20"/>
    </w:rPr>
  </w:style>
  <w:style w:type="paragraph" w:styleId="48">
    <w:name w:val="Body Text Indent 2"/>
    <w:basedOn w:val="1"/>
    <w:link w:val="196"/>
    <w:autoRedefine/>
    <w:semiHidden/>
    <w:qFormat/>
    <w:uiPriority w:val="0"/>
    <w:pPr>
      <w:spacing w:after="120" w:line="480" w:lineRule="auto"/>
      <w:ind w:left="420" w:leftChars="200"/>
    </w:pPr>
    <w:rPr>
      <w:rFonts w:ascii="Times New Roman" w:hAnsi="Times New Roman"/>
      <w:szCs w:val="24"/>
    </w:rPr>
  </w:style>
  <w:style w:type="paragraph" w:styleId="49">
    <w:name w:val="endnote text"/>
    <w:basedOn w:val="1"/>
    <w:link w:val="197"/>
    <w:autoRedefine/>
    <w:semiHidden/>
    <w:qFormat/>
    <w:uiPriority w:val="0"/>
    <w:pPr>
      <w:snapToGrid w:val="0"/>
      <w:jc w:val="left"/>
    </w:pPr>
    <w:rPr>
      <w:rFonts w:ascii="Times New Roman" w:hAnsi="Times New Roman"/>
      <w:szCs w:val="24"/>
    </w:rPr>
  </w:style>
  <w:style w:type="paragraph" w:styleId="50">
    <w:name w:val="List Continue 5"/>
    <w:basedOn w:val="1"/>
    <w:semiHidden/>
    <w:qFormat/>
    <w:uiPriority w:val="0"/>
    <w:pPr>
      <w:spacing w:after="120"/>
      <w:ind w:left="2100" w:leftChars="1000"/>
    </w:pPr>
    <w:rPr>
      <w:rFonts w:ascii="Times New Roman" w:hAnsi="Times New Roman"/>
      <w:szCs w:val="24"/>
    </w:rPr>
  </w:style>
  <w:style w:type="paragraph" w:styleId="51">
    <w:name w:val="Balloon Text"/>
    <w:basedOn w:val="1"/>
    <w:link w:val="163"/>
    <w:autoRedefine/>
    <w:unhideWhenUsed/>
    <w:qFormat/>
    <w:uiPriority w:val="0"/>
    <w:rPr>
      <w:kern w:val="0"/>
      <w:sz w:val="18"/>
      <w:szCs w:val="18"/>
    </w:rPr>
  </w:style>
  <w:style w:type="paragraph" w:styleId="52">
    <w:name w:val="footer"/>
    <w:basedOn w:val="1"/>
    <w:link w:val="162"/>
    <w:autoRedefine/>
    <w:unhideWhenUsed/>
    <w:qFormat/>
    <w:uiPriority w:val="99"/>
    <w:pPr>
      <w:tabs>
        <w:tab w:val="center" w:pos="4153"/>
        <w:tab w:val="right" w:pos="8306"/>
      </w:tabs>
      <w:snapToGrid w:val="0"/>
      <w:jc w:val="left"/>
    </w:pPr>
    <w:rPr>
      <w:kern w:val="0"/>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5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5">
    <w:name w:val="Signature"/>
    <w:basedOn w:val="1"/>
    <w:link w:val="198"/>
    <w:autoRedefine/>
    <w:semiHidden/>
    <w:qFormat/>
    <w:uiPriority w:val="0"/>
    <w:pPr>
      <w:ind w:left="100" w:leftChars="2100"/>
    </w:pPr>
    <w:rPr>
      <w:rFonts w:ascii="Times New Roman" w:hAnsi="Times New Roman"/>
      <w:szCs w:val="24"/>
    </w:rPr>
  </w:style>
  <w:style w:type="paragraph" w:styleId="56">
    <w:name w:val="toc 1"/>
    <w:basedOn w:val="1"/>
    <w:next w:val="1"/>
    <w:autoRedefine/>
    <w:unhideWhenUsed/>
    <w:qFormat/>
    <w:uiPriority w:val="39"/>
  </w:style>
  <w:style w:type="paragraph" w:styleId="57">
    <w:name w:val="List Continue 4"/>
    <w:basedOn w:val="1"/>
    <w:semiHidden/>
    <w:qFormat/>
    <w:uiPriority w:val="0"/>
    <w:pPr>
      <w:spacing w:after="120"/>
      <w:ind w:left="1680" w:leftChars="800"/>
    </w:pPr>
    <w:rPr>
      <w:rFonts w:ascii="Times New Roman" w:hAnsi="Times New Roman"/>
      <w:szCs w:val="24"/>
    </w:rPr>
  </w:style>
  <w:style w:type="paragraph" w:styleId="58">
    <w:name w:val="toc 4"/>
    <w:basedOn w:val="1"/>
    <w:next w:val="1"/>
    <w:autoRedefine/>
    <w:unhideWhenUsed/>
    <w:qFormat/>
    <w:uiPriority w:val="0"/>
    <w:pPr>
      <w:ind w:left="1260" w:leftChars="600"/>
    </w:pPr>
  </w:style>
  <w:style w:type="paragraph" w:styleId="59">
    <w:name w:val="index heading"/>
    <w:basedOn w:val="1"/>
    <w:next w:val="60"/>
    <w:semiHidden/>
    <w:qFormat/>
    <w:uiPriority w:val="0"/>
    <w:pPr>
      <w:spacing w:before="120" w:after="120"/>
      <w:jc w:val="left"/>
    </w:pPr>
    <w:rPr>
      <w:rFonts w:ascii="Times New Roman" w:hAnsi="Times New Roman"/>
      <w:b/>
      <w:bCs/>
      <w:i/>
      <w:iCs/>
      <w:sz w:val="20"/>
      <w:szCs w:val="20"/>
    </w:rPr>
  </w:style>
  <w:style w:type="paragraph" w:styleId="60">
    <w:name w:val="index 1"/>
    <w:basedOn w:val="1"/>
    <w:next w:val="1"/>
    <w:autoRedefine/>
    <w:unhideWhenUsed/>
    <w:qFormat/>
    <w:uiPriority w:val="0"/>
  </w:style>
  <w:style w:type="paragraph" w:styleId="61">
    <w:name w:val="Subtitle"/>
    <w:basedOn w:val="1"/>
    <w:next w:val="1"/>
    <w:link w:val="232"/>
    <w:autoRedefine/>
    <w:qFormat/>
    <w:uiPriority w:val="11"/>
    <w:pPr>
      <w:spacing w:before="240" w:after="60" w:line="312" w:lineRule="auto"/>
      <w:jc w:val="center"/>
      <w:outlineLvl w:val="1"/>
    </w:pPr>
    <w:rPr>
      <w:rFonts w:ascii="Cambria" w:hAnsi="Cambria"/>
      <w:b/>
      <w:bCs/>
      <w:kern w:val="28"/>
      <w:sz w:val="32"/>
      <w:szCs w:val="32"/>
    </w:rPr>
  </w:style>
  <w:style w:type="paragraph" w:styleId="62">
    <w:name w:val="List Number 5"/>
    <w:basedOn w:val="1"/>
    <w:semiHidden/>
    <w:qFormat/>
    <w:uiPriority w:val="0"/>
    <w:pPr>
      <w:tabs>
        <w:tab w:val="left" w:pos="2040"/>
      </w:tabs>
      <w:ind w:left="2040" w:hanging="360"/>
    </w:pPr>
    <w:rPr>
      <w:rFonts w:ascii="Times New Roman" w:hAnsi="Times New Roman"/>
      <w:szCs w:val="24"/>
    </w:rPr>
  </w:style>
  <w:style w:type="paragraph" w:styleId="63">
    <w:name w:val="List"/>
    <w:basedOn w:val="1"/>
    <w:autoRedefine/>
    <w:semiHidden/>
    <w:qFormat/>
    <w:uiPriority w:val="0"/>
    <w:pPr>
      <w:ind w:left="200" w:hanging="200" w:hangingChars="200"/>
    </w:pPr>
    <w:rPr>
      <w:rFonts w:ascii="Times New Roman" w:hAnsi="Times New Roman"/>
      <w:szCs w:val="24"/>
    </w:rPr>
  </w:style>
  <w:style w:type="paragraph" w:styleId="64">
    <w:name w:val="footnote text"/>
    <w:basedOn w:val="1"/>
    <w:link w:val="199"/>
    <w:autoRedefine/>
    <w:semiHidden/>
    <w:qFormat/>
    <w:uiPriority w:val="0"/>
    <w:pPr>
      <w:snapToGrid w:val="0"/>
      <w:jc w:val="left"/>
    </w:pPr>
    <w:rPr>
      <w:rFonts w:ascii="Times New Roman" w:hAnsi="Times New Roman"/>
      <w:sz w:val="18"/>
      <w:szCs w:val="20"/>
    </w:rPr>
  </w:style>
  <w:style w:type="paragraph" w:styleId="65">
    <w:name w:val="toc 6"/>
    <w:basedOn w:val="1"/>
    <w:next w:val="1"/>
    <w:autoRedefine/>
    <w:unhideWhenUsed/>
    <w:qFormat/>
    <w:uiPriority w:val="0"/>
    <w:pPr>
      <w:ind w:left="2100" w:leftChars="1000"/>
    </w:pPr>
  </w:style>
  <w:style w:type="paragraph" w:styleId="66">
    <w:name w:val="List 5"/>
    <w:basedOn w:val="1"/>
    <w:semiHidden/>
    <w:qFormat/>
    <w:uiPriority w:val="0"/>
    <w:pPr>
      <w:ind w:left="100" w:leftChars="800" w:hanging="200" w:hangingChars="200"/>
    </w:pPr>
    <w:rPr>
      <w:rFonts w:ascii="Times New Roman" w:hAnsi="Times New Roman"/>
      <w:szCs w:val="24"/>
    </w:rPr>
  </w:style>
  <w:style w:type="paragraph" w:styleId="67">
    <w:name w:val="index 7"/>
    <w:basedOn w:val="1"/>
    <w:next w:val="1"/>
    <w:semiHidden/>
    <w:qFormat/>
    <w:uiPriority w:val="0"/>
    <w:pPr>
      <w:ind w:left="1470" w:hanging="210"/>
      <w:jc w:val="left"/>
    </w:pPr>
    <w:rPr>
      <w:rFonts w:ascii="Times New Roman" w:hAnsi="Times New Roman"/>
      <w:sz w:val="20"/>
      <w:szCs w:val="20"/>
    </w:rPr>
  </w:style>
  <w:style w:type="paragraph" w:styleId="68">
    <w:name w:val="index 9"/>
    <w:basedOn w:val="1"/>
    <w:next w:val="1"/>
    <w:semiHidden/>
    <w:qFormat/>
    <w:uiPriority w:val="0"/>
    <w:pPr>
      <w:ind w:left="1890" w:hanging="210"/>
      <w:jc w:val="left"/>
    </w:pPr>
    <w:rPr>
      <w:rFonts w:ascii="Times New Roman" w:hAnsi="Times New Roman"/>
      <w:sz w:val="20"/>
      <w:szCs w:val="20"/>
    </w:rPr>
  </w:style>
  <w:style w:type="paragraph" w:styleId="69">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0">
    <w:name w:val="toc 2"/>
    <w:basedOn w:val="1"/>
    <w:next w:val="1"/>
    <w:autoRedefine/>
    <w:unhideWhenUsed/>
    <w:qFormat/>
    <w:uiPriority w:val="39"/>
    <w:pPr>
      <w:ind w:left="420" w:leftChars="200"/>
    </w:pPr>
  </w:style>
  <w:style w:type="paragraph" w:styleId="71">
    <w:name w:val="toc 9"/>
    <w:basedOn w:val="1"/>
    <w:next w:val="1"/>
    <w:autoRedefine/>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5"/>
    <w:next w:val="25"/>
    <w:link w:val="169"/>
    <w:autoRedefine/>
    <w:unhideWhenUsed/>
    <w:qFormat/>
    <w:uiPriority w:val="0"/>
    <w:rPr>
      <w:b/>
      <w:bCs/>
    </w:rPr>
  </w:style>
  <w:style w:type="paragraph" w:styleId="81">
    <w:name w:val="Body Text First Indent"/>
    <w:basedOn w:val="31"/>
    <w:link w:val="186"/>
    <w:autoRedefine/>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2"/>
    <w:link w:val="158"/>
    <w:unhideWhenUsed/>
    <w:qFormat/>
    <w:uiPriority w:val="0"/>
    <w:pPr>
      <w:ind w:firstLine="420" w:firstLineChars="200"/>
    </w:pPr>
  </w:style>
  <w:style w:type="table" w:styleId="84">
    <w:name w:val="Table Grid"/>
    <w:basedOn w:val="8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autoRedefine/>
    <w:qFormat/>
    <w:uiPriority w:val="22"/>
    <w:rPr>
      <w:b/>
    </w:rPr>
  </w:style>
  <w:style w:type="character" w:styleId="130">
    <w:name w:val="endnote reference"/>
    <w:autoRedefine/>
    <w:semiHidden/>
    <w:qFormat/>
    <w:uiPriority w:val="0"/>
    <w:rPr>
      <w:vertAlign w:val="superscript"/>
    </w:rPr>
  </w:style>
  <w:style w:type="character" w:styleId="131">
    <w:name w:val="page number"/>
    <w:basedOn w:val="128"/>
    <w:autoRedefine/>
    <w:unhideWhenUsed/>
    <w:qFormat/>
    <w:uiPriority w:val="99"/>
  </w:style>
  <w:style w:type="character" w:styleId="132">
    <w:name w:val="FollowedHyperlink"/>
    <w:autoRedefine/>
    <w:qFormat/>
    <w:uiPriority w:val="99"/>
    <w:rPr>
      <w:color w:val="800080"/>
      <w:u w:val="single"/>
    </w:rPr>
  </w:style>
  <w:style w:type="character" w:styleId="133">
    <w:name w:val="Emphasis"/>
    <w:basedOn w:val="128"/>
    <w:autoRedefine/>
    <w:qFormat/>
    <w:uiPriority w:val="20"/>
  </w:style>
  <w:style w:type="character" w:styleId="134">
    <w:name w:val="line number"/>
    <w:basedOn w:val="128"/>
    <w:semiHidden/>
    <w:qFormat/>
    <w:uiPriority w:val="0"/>
  </w:style>
  <w:style w:type="character" w:styleId="135">
    <w:name w:val="HTML Definition"/>
    <w:autoRedefine/>
    <w:qFormat/>
    <w:uiPriority w:val="0"/>
    <w:rPr>
      <w:i/>
      <w:iCs/>
    </w:rPr>
  </w:style>
  <w:style w:type="character" w:styleId="136">
    <w:name w:val="HTML Typewriter"/>
    <w:autoRedefine/>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autoRedefine/>
    <w:qFormat/>
    <w:uiPriority w:val="0"/>
    <w:rPr>
      <w:i/>
      <w:iCs/>
    </w:rPr>
  </w:style>
  <w:style w:type="character" w:styleId="139">
    <w:name w:val="Hyperlink"/>
    <w:autoRedefine/>
    <w:qFormat/>
    <w:uiPriority w:val="99"/>
    <w:rPr>
      <w:color w:val="0000FF"/>
      <w:u w:val="single"/>
    </w:rPr>
  </w:style>
  <w:style w:type="character" w:styleId="140">
    <w:name w:val="HTML Code"/>
    <w:autoRedefine/>
    <w:qFormat/>
    <w:uiPriority w:val="0"/>
    <w:rPr>
      <w:rFonts w:ascii="Courier New" w:hAnsi="Courier New" w:cs="Courier New"/>
      <w:sz w:val="20"/>
      <w:szCs w:val="20"/>
    </w:rPr>
  </w:style>
  <w:style w:type="character" w:styleId="141">
    <w:name w:val="annotation reference"/>
    <w:autoRedefine/>
    <w:unhideWhenUsed/>
    <w:qFormat/>
    <w:uiPriority w:val="0"/>
    <w:rPr>
      <w:sz w:val="21"/>
      <w:szCs w:val="21"/>
    </w:rPr>
  </w:style>
  <w:style w:type="character" w:styleId="142">
    <w:name w:val="HTML Cite"/>
    <w:autoRedefine/>
    <w:qFormat/>
    <w:uiPriority w:val="0"/>
    <w:rPr>
      <w:i/>
      <w:iCs/>
    </w:rPr>
  </w:style>
  <w:style w:type="character" w:styleId="143">
    <w:name w:val="footnote reference"/>
    <w:autoRedefine/>
    <w:semiHidden/>
    <w:qFormat/>
    <w:uiPriority w:val="0"/>
    <w:rPr>
      <w:vertAlign w:val="superscript"/>
    </w:rPr>
  </w:style>
  <w:style w:type="character" w:styleId="144">
    <w:name w:val="HTML Keyboard"/>
    <w:autoRedefine/>
    <w:qFormat/>
    <w:uiPriority w:val="0"/>
    <w:rPr>
      <w:rFonts w:ascii="Courier New" w:hAnsi="Courier New" w:cs="Courier New"/>
      <w:sz w:val="20"/>
      <w:szCs w:val="20"/>
    </w:rPr>
  </w:style>
  <w:style w:type="character" w:styleId="145">
    <w:name w:val="HTML Sample"/>
    <w:autoRedefine/>
    <w:qFormat/>
    <w:uiPriority w:val="0"/>
    <w:rPr>
      <w:rFonts w:ascii="Courier New" w:hAnsi="Courier New" w:cs="Courier New"/>
    </w:rPr>
  </w:style>
  <w:style w:type="character" w:customStyle="1" w:styleId="146">
    <w:name w:val="标题 1 Char"/>
    <w:link w:val="2"/>
    <w:autoRedefine/>
    <w:qFormat/>
    <w:uiPriority w:val="0"/>
    <w:rPr>
      <w:b/>
      <w:bCs/>
      <w:kern w:val="44"/>
      <w:sz w:val="44"/>
      <w:szCs w:val="44"/>
    </w:rPr>
  </w:style>
  <w:style w:type="character" w:customStyle="1" w:styleId="147">
    <w:name w:val="标题 2 Char"/>
    <w:link w:val="3"/>
    <w:autoRedefine/>
    <w:qFormat/>
    <w:uiPriority w:val="0"/>
    <w:rPr>
      <w:rFonts w:ascii="Cambria" w:hAnsi="Cambria" w:eastAsia="宋体"/>
      <w:b/>
      <w:bCs/>
      <w:kern w:val="2"/>
      <w:sz w:val="32"/>
      <w:szCs w:val="32"/>
      <w:lang w:val="en-US" w:eastAsia="zh-CN" w:bidi="ar-SA"/>
    </w:rPr>
  </w:style>
  <w:style w:type="character" w:customStyle="1" w:styleId="148">
    <w:name w:val="标题 3 Char"/>
    <w:link w:val="4"/>
    <w:autoRedefine/>
    <w:qFormat/>
    <w:uiPriority w:val="0"/>
    <w:rPr>
      <w:rFonts w:ascii="Calibri" w:hAnsi="Calibri" w:eastAsia="宋体"/>
      <w:b/>
      <w:bCs/>
      <w:kern w:val="2"/>
      <w:sz w:val="32"/>
      <w:szCs w:val="32"/>
      <w:lang w:val="en-US" w:eastAsia="zh-CN" w:bidi="ar-SA"/>
    </w:rPr>
  </w:style>
  <w:style w:type="character" w:customStyle="1" w:styleId="149">
    <w:name w:val="标题 4 Char"/>
    <w:link w:val="5"/>
    <w:autoRedefine/>
    <w:qFormat/>
    <w:uiPriority w:val="0"/>
    <w:rPr>
      <w:rFonts w:ascii="宋体" w:hAnsi="宋体" w:eastAsia="宋体" w:cs="宋体"/>
      <w:b/>
      <w:bCs/>
      <w:sz w:val="24"/>
      <w:szCs w:val="24"/>
      <w:lang w:val="en-US" w:eastAsia="zh-CN" w:bidi="ar-SA"/>
    </w:rPr>
  </w:style>
  <w:style w:type="character" w:customStyle="1" w:styleId="150">
    <w:name w:val="标题 5 Char"/>
    <w:basedOn w:val="128"/>
    <w:link w:val="6"/>
    <w:autoRedefine/>
    <w:qFormat/>
    <w:uiPriority w:val="0"/>
    <w:rPr>
      <w:rFonts w:ascii="Times New Roman" w:hAnsi="Times New Roman"/>
    </w:rPr>
  </w:style>
  <w:style w:type="character" w:customStyle="1" w:styleId="151">
    <w:name w:val="标题 6 Char"/>
    <w:basedOn w:val="128"/>
    <w:link w:val="7"/>
    <w:autoRedefine/>
    <w:qFormat/>
    <w:uiPriority w:val="0"/>
    <w:rPr>
      <w:rFonts w:ascii="Times New Roman" w:hAnsi="Times New Roman"/>
    </w:rPr>
  </w:style>
  <w:style w:type="character" w:customStyle="1" w:styleId="152">
    <w:name w:val="标题 7 Char"/>
    <w:link w:val="8"/>
    <w:autoRedefine/>
    <w:qFormat/>
    <w:uiPriority w:val="0"/>
    <w:rPr>
      <w:rFonts w:ascii="Calibri" w:hAnsi="Calibri" w:eastAsia="宋体"/>
      <w:b/>
      <w:bCs/>
      <w:kern w:val="2"/>
      <w:sz w:val="24"/>
      <w:szCs w:val="24"/>
      <w:lang w:val="en-US" w:eastAsia="zh-CN" w:bidi="ar-SA"/>
    </w:rPr>
  </w:style>
  <w:style w:type="character" w:customStyle="1" w:styleId="153">
    <w:name w:val="标题 8 Char"/>
    <w:basedOn w:val="128"/>
    <w:link w:val="9"/>
    <w:autoRedefine/>
    <w:qFormat/>
    <w:uiPriority w:val="0"/>
    <w:rPr>
      <w:rFonts w:ascii="Times New Roman" w:hAnsi="Times New Roman"/>
    </w:rPr>
  </w:style>
  <w:style w:type="character" w:customStyle="1" w:styleId="154">
    <w:name w:val="标题 9 Char"/>
    <w:basedOn w:val="128"/>
    <w:link w:val="10"/>
    <w:autoRedefine/>
    <w:qFormat/>
    <w:uiPriority w:val="0"/>
    <w:rPr>
      <w:rFonts w:ascii="Times New Roman" w:hAnsi="Times New Roman"/>
    </w:rPr>
  </w:style>
  <w:style w:type="character" w:customStyle="1" w:styleId="155">
    <w:name w:val="页眉 Char"/>
    <w:link w:val="54"/>
    <w:autoRedefine/>
    <w:qFormat/>
    <w:uiPriority w:val="99"/>
    <w:rPr>
      <w:sz w:val="18"/>
      <w:szCs w:val="18"/>
    </w:rPr>
  </w:style>
  <w:style w:type="character" w:styleId="156">
    <w:name w:val="Placeholder Text"/>
    <w:autoRedefine/>
    <w:semiHidden/>
    <w:qFormat/>
    <w:uiPriority w:val="99"/>
    <w:rPr>
      <w:color w:val="808080"/>
    </w:rPr>
  </w:style>
  <w:style w:type="character" w:customStyle="1" w:styleId="157">
    <w:name w:val="标题1"/>
    <w:basedOn w:val="128"/>
    <w:autoRedefine/>
    <w:qFormat/>
    <w:uiPriority w:val="0"/>
  </w:style>
  <w:style w:type="character" w:customStyle="1" w:styleId="158">
    <w:name w:val="正文首行缩进 2 Char"/>
    <w:basedOn w:val="159"/>
    <w:link w:val="82"/>
    <w:autoRedefine/>
    <w:qFormat/>
    <w:uiPriority w:val="0"/>
  </w:style>
  <w:style w:type="character" w:customStyle="1" w:styleId="159">
    <w:name w:val="正文文本缩进 Char"/>
    <w:basedOn w:val="128"/>
    <w:link w:val="32"/>
    <w:autoRedefine/>
    <w:semiHidden/>
    <w:qFormat/>
    <w:uiPriority w:val="99"/>
  </w:style>
  <w:style w:type="character" w:customStyle="1" w:styleId="160">
    <w:name w:val="批注文字 Char"/>
    <w:link w:val="25"/>
    <w:autoRedefine/>
    <w:semiHidden/>
    <w:qFormat/>
    <w:uiPriority w:val="0"/>
    <w:rPr>
      <w:kern w:val="2"/>
      <w:sz w:val="21"/>
      <w:szCs w:val="22"/>
    </w:rPr>
  </w:style>
  <w:style w:type="character" w:customStyle="1" w:styleId="161">
    <w:name w:val="正文文本 Char"/>
    <w:link w:val="31"/>
    <w:autoRedefine/>
    <w:qFormat/>
    <w:uiPriority w:val="99"/>
    <w:rPr>
      <w:rFonts w:ascii="宋体" w:hAnsi="宋体" w:eastAsia="宋体" w:cs="Times New Roman"/>
      <w:sz w:val="24"/>
      <w:szCs w:val="24"/>
    </w:rPr>
  </w:style>
  <w:style w:type="character" w:customStyle="1" w:styleId="162">
    <w:name w:val="页脚 Char"/>
    <w:link w:val="52"/>
    <w:autoRedefine/>
    <w:qFormat/>
    <w:uiPriority w:val="99"/>
    <w:rPr>
      <w:sz w:val="18"/>
      <w:szCs w:val="18"/>
    </w:rPr>
  </w:style>
  <w:style w:type="character" w:customStyle="1" w:styleId="163">
    <w:name w:val="批注框文本 Char"/>
    <w:link w:val="51"/>
    <w:autoRedefine/>
    <w:semiHidden/>
    <w:qFormat/>
    <w:uiPriority w:val="0"/>
    <w:rPr>
      <w:sz w:val="18"/>
      <w:szCs w:val="18"/>
    </w:rPr>
  </w:style>
  <w:style w:type="character" w:customStyle="1" w:styleId="164">
    <w:name w:val="纯文本 Char"/>
    <w:link w:val="42"/>
    <w:autoRedefine/>
    <w:qFormat/>
    <w:uiPriority w:val="0"/>
    <w:rPr>
      <w:rFonts w:ascii="宋体" w:hAnsi="Courier New" w:cs="Courier New"/>
      <w:kern w:val="2"/>
      <w:sz w:val="21"/>
      <w:szCs w:val="21"/>
    </w:rPr>
  </w:style>
  <w:style w:type="character" w:customStyle="1" w:styleId="165">
    <w:name w:val="标题3 Char"/>
    <w:link w:val="166"/>
    <w:autoRedefine/>
    <w:qFormat/>
    <w:uiPriority w:val="0"/>
    <w:rPr>
      <w:rFonts w:ascii="宋体" w:hAnsi="宋体"/>
      <w:color w:val="000000"/>
      <w:sz w:val="24"/>
    </w:rPr>
  </w:style>
  <w:style w:type="paragraph" w:customStyle="1" w:styleId="166">
    <w:name w:val="标题3"/>
    <w:basedOn w:val="4"/>
    <w:link w:val="165"/>
    <w:autoRedefine/>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autoRedefine/>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3"/>
    <w:autoRedefine/>
    <w:qFormat/>
    <w:uiPriority w:val="0"/>
    <w:rPr>
      <w:rFonts w:ascii="宋体"/>
      <w:kern w:val="2"/>
      <w:sz w:val="18"/>
      <w:szCs w:val="18"/>
    </w:rPr>
  </w:style>
  <w:style w:type="character" w:customStyle="1" w:styleId="169">
    <w:name w:val="批注主题 Char"/>
    <w:link w:val="80"/>
    <w:autoRedefine/>
    <w:semiHidden/>
    <w:qFormat/>
    <w:uiPriority w:val="0"/>
    <w:rPr>
      <w:b/>
      <w:bCs/>
      <w:kern w:val="2"/>
      <w:sz w:val="21"/>
      <w:szCs w:val="22"/>
    </w:rPr>
  </w:style>
  <w:style w:type="paragraph" w:customStyle="1" w:styleId="170">
    <w:name w:val="Report正文"/>
    <w:basedOn w:val="1"/>
    <w:autoRedefine/>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autoRedefine/>
    <w:qFormat/>
    <w:uiPriority w:val="34"/>
    <w:pPr>
      <w:ind w:firstLine="420" w:firstLineChars="200"/>
    </w:pPr>
  </w:style>
  <w:style w:type="paragraph" w:customStyle="1" w:styleId="17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autoRedefine/>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autoRedefine/>
    <w:qFormat/>
    <w:uiPriority w:val="0"/>
    <w:pPr>
      <w:tabs>
        <w:tab w:val="left" w:pos="720"/>
      </w:tabs>
    </w:pPr>
    <w:rPr>
      <w:rFonts w:hAnsi="华文细黑" w:eastAsia="华文细黑" w:cs="Arial"/>
      <w:lang w:eastAsia="zh-CN"/>
    </w:rPr>
  </w:style>
  <w:style w:type="paragraph" w:customStyle="1" w:styleId="175">
    <w:name w:val="DTZ Heading 3"/>
    <w:basedOn w:val="1"/>
    <w:next w:val="1"/>
    <w:autoRedefine/>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4"/>
    <w:next w:val="1"/>
    <w:autoRedefine/>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autoRedefine/>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autoRedefine/>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autoRedefine/>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1"/>
    <w:autoRedefine/>
    <w:qFormat/>
    <w:uiPriority w:val="0"/>
    <w:pPr>
      <w:spacing w:after="120"/>
    </w:pPr>
    <w:rPr>
      <w:rFonts w:hAnsi="Times New Roman"/>
      <w:sz w:val="21"/>
    </w:rPr>
  </w:style>
  <w:style w:type="paragraph" w:customStyle="1" w:styleId="182">
    <w:name w:val="DTZ Heading 2"/>
    <w:basedOn w:val="179"/>
    <w:next w:val="1"/>
    <w:autoRedefine/>
    <w:qFormat/>
    <w:uiPriority w:val="0"/>
    <w:pPr>
      <w:numPr>
        <w:ilvl w:val="1"/>
      </w:numPr>
      <w:spacing w:after="0" w:line="340" w:lineRule="exact"/>
    </w:pPr>
    <w:rPr>
      <w:sz w:val="28"/>
    </w:rPr>
  </w:style>
  <w:style w:type="paragraph" w:customStyle="1" w:styleId="183">
    <w:name w:val="保留正文"/>
    <w:basedOn w:val="31"/>
    <w:autoRedefine/>
    <w:qFormat/>
    <w:uiPriority w:val="0"/>
    <w:pPr>
      <w:keepNext/>
      <w:spacing w:after="160" w:line="240" w:lineRule="auto"/>
    </w:pPr>
    <w:rPr>
      <w:rFonts w:ascii="Times New Roman" w:hAnsi="Times New Roman"/>
      <w:sz w:val="21"/>
    </w:rPr>
  </w:style>
  <w:style w:type="paragraph" w:customStyle="1" w:styleId="184">
    <w:name w:val="小标题 2"/>
    <w:basedOn w:val="1"/>
    <w:autoRedefine/>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autoRedefine/>
    <w:qFormat/>
    <w:uiPriority w:val="0"/>
    <w:pPr>
      <w:tabs>
        <w:tab w:val="left" w:pos="720"/>
      </w:tabs>
      <w:spacing w:line="740" w:lineRule="exact"/>
    </w:pPr>
    <w:rPr>
      <w:sz w:val="28"/>
      <w:szCs w:val="24"/>
    </w:rPr>
  </w:style>
  <w:style w:type="character" w:customStyle="1" w:styleId="186">
    <w:name w:val="正文首行缩进 Char"/>
    <w:basedOn w:val="161"/>
    <w:link w:val="81"/>
    <w:autoRedefine/>
    <w:semiHidden/>
    <w:qFormat/>
    <w:uiPriority w:val="0"/>
    <w:rPr>
      <w:rFonts w:ascii="宋体" w:hAnsi="宋体" w:eastAsia="宋体" w:cs="Times New Roman"/>
      <w:kern w:val="2"/>
      <w:sz w:val="21"/>
      <w:szCs w:val="22"/>
    </w:rPr>
  </w:style>
  <w:style w:type="paragraph" w:customStyle="1" w:styleId="187">
    <w:name w:val="_Style 2"/>
    <w:basedOn w:val="1"/>
    <w:autoRedefine/>
    <w:qFormat/>
    <w:uiPriority w:val="99"/>
    <w:pPr>
      <w:ind w:firstLine="420" w:firstLineChars="200"/>
    </w:pPr>
  </w:style>
  <w:style w:type="paragraph" w:customStyle="1" w:styleId="188">
    <w:name w:val="UserStyle_0"/>
    <w:basedOn w:val="1"/>
    <w:autoRedefine/>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4"/>
    <w:autoRedefine/>
    <w:semiHidden/>
    <w:qFormat/>
    <w:uiPriority w:val="0"/>
    <w:rPr>
      <w:rFonts w:ascii="Times New Roman" w:hAnsi="Times New Roman"/>
      <w:kern w:val="2"/>
      <w:sz w:val="21"/>
      <w:szCs w:val="24"/>
    </w:rPr>
  </w:style>
  <w:style w:type="character" w:customStyle="1" w:styleId="190">
    <w:name w:val="电子邮件签名 Char"/>
    <w:basedOn w:val="128"/>
    <w:link w:val="17"/>
    <w:autoRedefine/>
    <w:semiHidden/>
    <w:qFormat/>
    <w:uiPriority w:val="0"/>
    <w:rPr>
      <w:rFonts w:ascii="Times New Roman" w:hAnsi="Times New Roman"/>
      <w:kern w:val="2"/>
      <w:sz w:val="21"/>
      <w:szCs w:val="24"/>
    </w:rPr>
  </w:style>
  <w:style w:type="character" w:customStyle="1" w:styleId="191">
    <w:name w:val="称呼 Char"/>
    <w:basedOn w:val="128"/>
    <w:link w:val="27"/>
    <w:autoRedefine/>
    <w:semiHidden/>
    <w:qFormat/>
    <w:uiPriority w:val="0"/>
    <w:rPr>
      <w:rFonts w:ascii="Times New Roman" w:hAnsi="Times New Roman"/>
      <w:kern w:val="2"/>
      <w:sz w:val="21"/>
      <w:szCs w:val="24"/>
    </w:rPr>
  </w:style>
  <w:style w:type="character" w:customStyle="1" w:styleId="192">
    <w:name w:val="正文文本 3 Char"/>
    <w:basedOn w:val="128"/>
    <w:link w:val="28"/>
    <w:autoRedefine/>
    <w:semiHidden/>
    <w:qFormat/>
    <w:uiPriority w:val="0"/>
    <w:rPr>
      <w:rFonts w:ascii="Times New Roman" w:hAnsi="Times New Roman"/>
      <w:kern w:val="2"/>
      <w:sz w:val="16"/>
      <w:szCs w:val="16"/>
    </w:rPr>
  </w:style>
  <w:style w:type="character" w:customStyle="1" w:styleId="193">
    <w:name w:val="结束语 Char"/>
    <w:basedOn w:val="128"/>
    <w:link w:val="29"/>
    <w:autoRedefine/>
    <w:semiHidden/>
    <w:qFormat/>
    <w:uiPriority w:val="0"/>
    <w:rPr>
      <w:rFonts w:ascii="Times New Roman" w:hAnsi="Times New Roman"/>
      <w:kern w:val="2"/>
      <w:sz w:val="21"/>
      <w:szCs w:val="24"/>
    </w:rPr>
  </w:style>
  <w:style w:type="character" w:customStyle="1" w:styleId="194">
    <w:name w:val="HTML 地址 Char"/>
    <w:basedOn w:val="128"/>
    <w:link w:val="38"/>
    <w:autoRedefine/>
    <w:semiHidden/>
    <w:qFormat/>
    <w:uiPriority w:val="0"/>
    <w:rPr>
      <w:rFonts w:ascii="Times New Roman" w:hAnsi="Times New Roman"/>
      <w:i/>
      <w:iCs/>
      <w:kern w:val="2"/>
      <w:sz w:val="21"/>
      <w:szCs w:val="24"/>
    </w:rPr>
  </w:style>
  <w:style w:type="character" w:customStyle="1" w:styleId="195">
    <w:name w:val="日期 Char"/>
    <w:basedOn w:val="128"/>
    <w:link w:val="47"/>
    <w:autoRedefine/>
    <w:qFormat/>
    <w:uiPriority w:val="0"/>
    <w:rPr>
      <w:rFonts w:ascii="Times New Roman" w:hAnsi="Times New Roman"/>
      <w:kern w:val="2"/>
      <w:sz w:val="21"/>
    </w:rPr>
  </w:style>
  <w:style w:type="character" w:customStyle="1" w:styleId="196">
    <w:name w:val="正文文本缩进 2 Char"/>
    <w:basedOn w:val="128"/>
    <w:link w:val="48"/>
    <w:autoRedefine/>
    <w:semiHidden/>
    <w:qFormat/>
    <w:uiPriority w:val="0"/>
    <w:rPr>
      <w:rFonts w:ascii="Times New Roman" w:hAnsi="Times New Roman"/>
      <w:kern w:val="2"/>
      <w:sz w:val="21"/>
      <w:szCs w:val="24"/>
    </w:rPr>
  </w:style>
  <w:style w:type="character" w:customStyle="1" w:styleId="197">
    <w:name w:val="尾注文本 Char"/>
    <w:basedOn w:val="128"/>
    <w:link w:val="49"/>
    <w:autoRedefine/>
    <w:semiHidden/>
    <w:qFormat/>
    <w:uiPriority w:val="0"/>
    <w:rPr>
      <w:rFonts w:ascii="Times New Roman" w:hAnsi="Times New Roman"/>
      <w:kern w:val="2"/>
      <w:sz w:val="21"/>
      <w:szCs w:val="24"/>
    </w:rPr>
  </w:style>
  <w:style w:type="character" w:customStyle="1" w:styleId="198">
    <w:name w:val="签名 Char"/>
    <w:basedOn w:val="128"/>
    <w:link w:val="55"/>
    <w:autoRedefine/>
    <w:semiHidden/>
    <w:qFormat/>
    <w:uiPriority w:val="0"/>
    <w:rPr>
      <w:rFonts w:ascii="Times New Roman" w:hAnsi="Times New Roman"/>
      <w:kern w:val="2"/>
      <w:sz w:val="21"/>
      <w:szCs w:val="24"/>
    </w:rPr>
  </w:style>
  <w:style w:type="character" w:customStyle="1" w:styleId="199">
    <w:name w:val="脚注文本 Char"/>
    <w:basedOn w:val="128"/>
    <w:link w:val="64"/>
    <w:autoRedefine/>
    <w:semiHidden/>
    <w:qFormat/>
    <w:uiPriority w:val="0"/>
    <w:rPr>
      <w:rFonts w:ascii="Times New Roman" w:hAnsi="Times New Roman"/>
      <w:kern w:val="2"/>
      <w:sz w:val="18"/>
    </w:rPr>
  </w:style>
  <w:style w:type="character" w:customStyle="1" w:styleId="200">
    <w:name w:val="信息标题 Char"/>
    <w:basedOn w:val="128"/>
    <w:link w:val="74"/>
    <w:autoRedefine/>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autoRedefine/>
    <w:semiHidden/>
    <w:qFormat/>
    <w:uiPriority w:val="0"/>
    <w:rPr>
      <w:rFonts w:ascii="宋体" w:hAnsi="宋体" w:cs="宋体"/>
      <w:color w:val="000000"/>
      <w:sz w:val="24"/>
      <w:szCs w:val="24"/>
    </w:rPr>
  </w:style>
  <w:style w:type="character" w:customStyle="1" w:styleId="202">
    <w:name w:val="unnamed211"/>
    <w:autoRedefine/>
    <w:semiHidden/>
    <w:qFormat/>
    <w:uiPriority w:val="0"/>
    <w:rPr>
      <w:sz w:val="23"/>
      <w:szCs w:val="23"/>
    </w:rPr>
  </w:style>
  <w:style w:type="character" w:customStyle="1" w:styleId="203">
    <w:name w:val="ss1"/>
    <w:autoRedefine/>
    <w:semiHidden/>
    <w:qFormat/>
    <w:uiPriority w:val="0"/>
    <w:rPr>
      <w:rFonts w:hint="default" w:ascii="ˎ̥" w:hAnsi="ˎ̥"/>
      <w:color w:val="000000"/>
      <w:sz w:val="18"/>
      <w:szCs w:val="18"/>
      <w:u w:val="none"/>
    </w:rPr>
  </w:style>
  <w:style w:type="character" w:customStyle="1" w:styleId="204">
    <w:name w:val="f142"/>
    <w:autoRedefine/>
    <w:semiHidden/>
    <w:qFormat/>
    <w:uiPriority w:val="0"/>
    <w:rPr>
      <w:sz w:val="21"/>
      <w:szCs w:val="21"/>
    </w:rPr>
  </w:style>
  <w:style w:type="character" w:customStyle="1" w:styleId="205">
    <w:name w:val="f14b1"/>
    <w:autoRedefine/>
    <w:semiHidden/>
    <w:qFormat/>
    <w:uiPriority w:val="0"/>
    <w:rPr>
      <w:b/>
      <w:bCs/>
      <w:sz w:val="21"/>
      <w:szCs w:val="21"/>
    </w:rPr>
  </w:style>
  <w:style w:type="character" w:customStyle="1" w:styleId="206">
    <w:name w:val="ca-41"/>
    <w:autoRedefine/>
    <w:qFormat/>
    <w:uiPriority w:val="0"/>
    <w:rPr>
      <w:rFonts w:hint="eastAsia" w:ascii="黑体" w:eastAsia="黑体"/>
      <w:b/>
      <w:bCs/>
      <w:spacing w:val="-20"/>
      <w:sz w:val="30"/>
      <w:szCs w:val="30"/>
    </w:rPr>
  </w:style>
  <w:style w:type="character" w:customStyle="1" w:styleId="207">
    <w:name w:val="签名 Char1"/>
    <w:basedOn w:val="128"/>
    <w:autoRedefine/>
    <w:semiHidden/>
    <w:qFormat/>
    <w:uiPriority w:val="99"/>
    <w:rPr>
      <w:rFonts w:ascii="Times New Roman" w:hAnsi="Times New Roman" w:eastAsia="宋体" w:cs="Times New Roman"/>
      <w:szCs w:val="20"/>
    </w:rPr>
  </w:style>
  <w:style w:type="character" w:customStyle="1" w:styleId="208">
    <w:name w:val="正文文本缩进 2 Char1"/>
    <w:basedOn w:val="128"/>
    <w:autoRedefine/>
    <w:semiHidden/>
    <w:qFormat/>
    <w:uiPriority w:val="99"/>
    <w:rPr>
      <w:rFonts w:ascii="Times New Roman" w:hAnsi="Times New Roman" w:eastAsia="宋体" w:cs="Times New Roman"/>
      <w:szCs w:val="20"/>
    </w:rPr>
  </w:style>
  <w:style w:type="paragraph" w:customStyle="1" w:styleId="209">
    <w:name w:val="style93"/>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autoRedefine/>
    <w:qFormat/>
    <w:uiPriority w:val="0"/>
    <w:rPr>
      <w:rFonts w:ascii="宋体" w:hAnsi="Courier New" w:cs="Courier New"/>
      <w:kern w:val="2"/>
      <w:sz w:val="21"/>
      <w:szCs w:val="21"/>
    </w:rPr>
  </w:style>
  <w:style w:type="character" w:customStyle="1" w:styleId="211">
    <w:name w:val="Char Char23"/>
    <w:autoRedefine/>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autoRedefine/>
    <w:qFormat/>
    <w:uiPriority w:val="99"/>
    <w:rPr>
      <w:rFonts w:ascii="Arial" w:hAnsi="Arial"/>
      <w:vanish/>
      <w:sz w:val="16"/>
      <w:szCs w:val="16"/>
    </w:rPr>
  </w:style>
  <w:style w:type="paragraph" w:customStyle="1" w:styleId="214">
    <w:name w:val="z-窗体底端1"/>
    <w:basedOn w:val="1"/>
    <w:next w:val="1"/>
    <w:link w:val="21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autoRedefine/>
    <w:qFormat/>
    <w:uiPriority w:val="99"/>
    <w:rPr>
      <w:rFonts w:ascii="Arial" w:hAnsi="Arial"/>
      <w:vanish/>
      <w:sz w:val="16"/>
      <w:szCs w:val="16"/>
    </w:rPr>
  </w:style>
  <w:style w:type="paragraph" w:customStyle="1" w:styleId="216">
    <w:name w:val="_Style 10"/>
    <w:autoRedefine/>
    <w:qFormat/>
    <w:uiPriority w:val="0"/>
    <w:rPr>
      <w:rFonts w:ascii="Calibri" w:hAnsi="Calibri" w:eastAsia="宋体" w:cs="Times New Roman"/>
      <w:kern w:val="2"/>
      <w:sz w:val="21"/>
      <w:szCs w:val="22"/>
      <w:lang w:val="en-US" w:eastAsia="zh-CN" w:bidi="ar-SA"/>
    </w:rPr>
  </w:style>
  <w:style w:type="paragraph" w:customStyle="1" w:styleId="217">
    <w:name w:val="列出段落1"/>
    <w:basedOn w:val="1"/>
    <w:autoRedefine/>
    <w:qFormat/>
    <w:uiPriority w:val="34"/>
    <w:pPr>
      <w:ind w:firstLine="420" w:firstLineChars="200"/>
    </w:pPr>
  </w:style>
  <w:style w:type="paragraph" w:customStyle="1" w:styleId="218">
    <w:name w:val="列出段落2"/>
    <w:basedOn w:val="219"/>
    <w:autoRedefine/>
    <w:qFormat/>
    <w:uiPriority w:val="34"/>
    <w:pPr>
      <w:ind w:firstLine="420" w:firstLineChars="200"/>
    </w:pPr>
  </w:style>
  <w:style w:type="paragraph" w:customStyle="1" w:styleId="219">
    <w:name w:val="正文2"/>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autoRedefine/>
    <w:qFormat/>
    <w:uiPriority w:val="0"/>
    <w:rPr>
      <w:rFonts w:ascii="FZXBSJW--GB1-0" w:hAnsi="FZXBSJW--GB1-0" w:eastAsia="FZXBSJW--GB1-0" w:cs="FZXBSJW--GB1-0"/>
      <w:color w:val="000000"/>
      <w:sz w:val="44"/>
      <w:szCs w:val="44"/>
    </w:rPr>
  </w:style>
  <w:style w:type="character" w:customStyle="1" w:styleId="223">
    <w:name w:val="fontstyle31"/>
    <w:basedOn w:val="128"/>
    <w:autoRedefine/>
    <w:qFormat/>
    <w:uiPriority w:val="0"/>
    <w:rPr>
      <w:rFonts w:ascii="仿宋_GB2312" w:hAnsi="仿宋_GB2312" w:eastAsia="仿宋_GB2312" w:cs="仿宋_GB2312"/>
      <w:color w:val="000000"/>
      <w:sz w:val="32"/>
      <w:szCs w:val="32"/>
    </w:rPr>
  </w:style>
  <w:style w:type="paragraph" w:customStyle="1" w:styleId="224">
    <w:name w:val="页脚2"/>
    <w:basedOn w:val="219"/>
    <w:autoRedefine/>
    <w:unhideWhenUsed/>
    <w:qFormat/>
    <w:uiPriority w:val="0"/>
    <w:pPr>
      <w:tabs>
        <w:tab w:val="center" w:pos="4153"/>
        <w:tab w:val="right" w:pos="8306"/>
      </w:tabs>
      <w:snapToGrid w:val="0"/>
      <w:jc w:val="left"/>
    </w:pPr>
    <w:rPr>
      <w:sz w:val="18"/>
      <w:szCs w:val="18"/>
    </w:rPr>
  </w:style>
  <w:style w:type="character" w:customStyle="1" w:styleId="225">
    <w:name w:val="纯文本 Char2"/>
    <w:autoRedefine/>
    <w:qFormat/>
    <w:uiPriority w:val="0"/>
    <w:rPr>
      <w:rFonts w:ascii="宋体" w:hAnsi="Courier New" w:eastAsia="宋体" w:cs="Courier New"/>
      <w:sz w:val="21"/>
      <w:szCs w:val="21"/>
    </w:rPr>
  </w:style>
  <w:style w:type="character" w:customStyle="1" w:styleId="226">
    <w:name w:val="fontstrikethrough"/>
    <w:basedOn w:val="128"/>
    <w:autoRedefine/>
    <w:qFormat/>
    <w:uiPriority w:val="0"/>
    <w:rPr>
      <w:strike/>
    </w:rPr>
  </w:style>
  <w:style w:type="character" w:customStyle="1" w:styleId="227">
    <w:name w:val="副标题 Char"/>
    <w:autoRedefine/>
    <w:qFormat/>
    <w:uiPriority w:val="11"/>
    <w:rPr>
      <w:rFonts w:ascii="Cambria" w:hAnsi="Cambria"/>
      <w:b/>
      <w:bCs/>
      <w:kern w:val="28"/>
      <w:sz w:val="32"/>
      <w:szCs w:val="32"/>
    </w:rPr>
  </w:style>
  <w:style w:type="character" w:customStyle="1" w:styleId="228">
    <w:name w:val="fontborder"/>
    <w:basedOn w:val="128"/>
    <w:autoRedefine/>
    <w:qFormat/>
    <w:uiPriority w:val="0"/>
    <w:rPr>
      <w:bdr w:val="single" w:color="000000" w:sz="6" w:space="0"/>
    </w:rPr>
  </w:style>
  <w:style w:type="character" w:customStyle="1" w:styleId="229">
    <w:name w:val="标题 Char1"/>
    <w:autoRedefine/>
    <w:qFormat/>
    <w:uiPriority w:val="10"/>
    <w:rPr>
      <w:rFonts w:ascii="Cambria" w:hAnsi="Cambria" w:cs="Times New Roman"/>
      <w:b/>
      <w:bCs/>
      <w:kern w:val="2"/>
      <w:sz w:val="32"/>
      <w:szCs w:val="32"/>
    </w:rPr>
  </w:style>
  <w:style w:type="character" w:customStyle="1" w:styleId="230">
    <w:name w:val="标题 Char"/>
    <w:autoRedefine/>
    <w:qFormat/>
    <w:uiPriority w:val="0"/>
    <w:rPr>
      <w:rFonts w:ascii="Cambria" w:hAnsi="Cambria"/>
      <w:b/>
      <w:bCs/>
      <w:kern w:val="2"/>
      <w:sz w:val="32"/>
      <w:szCs w:val="32"/>
    </w:rPr>
  </w:style>
  <w:style w:type="character" w:customStyle="1" w:styleId="231">
    <w:name w:val="标题 Char2"/>
    <w:basedOn w:val="128"/>
    <w:link w:val="79"/>
    <w:autoRedefine/>
    <w:qFormat/>
    <w:uiPriority w:val="10"/>
    <w:rPr>
      <w:rFonts w:asciiTheme="majorHAnsi" w:hAnsiTheme="majorHAnsi" w:cstheme="majorBidi"/>
      <w:b/>
      <w:bCs/>
      <w:kern w:val="2"/>
      <w:sz w:val="32"/>
      <w:szCs w:val="32"/>
    </w:rPr>
  </w:style>
  <w:style w:type="character" w:customStyle="1" w:styleId="232">
    <w:name w:val="副标题 Char1"/>
    <w:basedOn w:val="128"/>
    <w:link w:val="61"/>
    <w:autoRedefine/>
    <w:qFormat/>
    <w:uiPriority w:val="11"/>
    <w:rPr>
      <w:rFonts w:asciiTheme="majorHAnsi" w:hAnsiTheme="majorHAnsi" w:cstheme="majorBidi"/>
      <w:b/>
      <w:bCs/>
      <w:kern w:val="28"/>
      <w:sz w:val="32"/>
      <w:szCs w:val="32"/>
    </w:rPr>
  </w:style>
  <w:style w:type="paragraph" w:customStyle="1" w:styleId="233">
    <w:name w:val="Heading 2_1"/>
    <w:basedOn w:val="220"/>
    <w:next w:val="220"/>
    <w:autoRedefine/>
    <w:qFormat/>
    <w:uiPriority w:val="0"/>
    <w:pPr>
      <w:spacing w:before="360" w:after="120" w:line="360" w:lineRule="auto"/>
      <w:outlineLvl w:val="1"/>
    </w:pPr>
    <w:rPr>
      <w:rFonts w:ascii="Cambria" w:hAnsi="Cambria" w:eastAsia="黑体"/>
      <w:b/>
      <w:bCs/>
      <w:sz w:val="32"/>
      <w:szCs w:val="32"/>
    </w:rPr>
  </w:style>
  <w:style w:type="paragraph" w:customStyle="1" w:styleId="234">
    <w:name w:val="Normal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autoRedefine/>
    <w:qFormat/>
    <w:uiPriority w:val="0"/>
    <w:pPr>
      <w:widowControl/>
      <w:spacing w:line="300" w:lineRule="auto"/>
      <w:jc w:val="left"/>
    </w:pPr>
    <w:rPr>
      <w:kern w:val="0"/>
      <w:sz w:val="24"/>
      <w:szCs w:val="21"/>
      <w:lang w:eastAsia="en-US" w:bidi="en-US"/>
    </w:rPr>
  </w:style>
  <w:style w:type="paragraph" w:customStyle="1" w:styleId="236">
    <w:name w:val="Normal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autoRedefine/>
    <w:qFormat/>
    <w:uiPriority w:val="0"/>
    <w:rPr>
      <w:rFonts w:ascii="宋体" w:hAnsi="Courier New" w:cs="Courier New"/>
      <w:szCs w:val="21"/>
    </w:rPr>
  </w:style>
  <w:style w:type="character" w:customStyle="1" w:styleId="238">
    <w:name w:val="_Style 1"/>
    <w:autoRedefine/>
    <w:qFormat/>
    <w:uiPriority w:val="19"/>
    <w:rPr>
      <w:rFonts w:eastAsia="宋体"/>
      <w:iCs/>
      <w:color w:val="404040"/>
      <w:sz w:val="30"/>
    </w:rPr>
  </w:style>
  <w:style w:type="paragraph" w:customStyle="1" w:styleId="239">
    <w:name w:val="条款标题"/>
    <w:basedOn w:val="3"/>
    <w:autoRedefine/>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autoRedefine/>
    <w:qFormat/>
    <w:uiPriority w:val="34"/>
    <w:pPr>
      <w:ind w:firstLine="420" w:firstLineChars="200"/>
    </w:pPr>
  </w:style>
  <w:style w:type="paragraph" w:customStyle="1" w:styleId="241">
    <w:name w:val="样式1"/>
    <w:basedOn w:val="54"/>
    <w:autoRedefine/>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Heading"/>
    <w:basedOn w:val="2"/>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 w:type="table" w:customStyle="1" w:styleId="26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4CFA9-3848-4A27-ACDA-47C5A314191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1254</Words>
  <Characters>1261</Characters>
  <Lines>171</Lines>
  <Paragraphs>48</Paragraphs>
  <TotalTime>0</TotalTime>
  <ScaleCrop>false</ScaleCrop>
  <LinksUpToDate>false</LinksUpToDate>
  <CharactersWithSpaces>1261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Administrator</cp:lastModifiedBy>
  <cp:lastPrinted>2019-11-20T08:55:00Z</cp:lastPrinted>
  <dcterms:modified xsi:type="dcterms:W3CDTF">2025-01-09T10:06:29Z</dcterms:modified>
  <dc:title>工程编号：</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2DF0124181094A12BB6DCA57202DEFFA_13</vt:lpwstr>
  </property>
  <property fmtid="{D5CDD505-2E9C-101B-9397-08002B2CF9AE}" pid="4" name="KSOTemplateDocerSaveRecord">
    <vt:lpwstr>eyJoZGlkIjoiNjk3YmJlZTYxMGJjN2U5ZDE3ZTY4YWJlZTA4Mzg5M2IifQ==</vt:lpwstr>
  </property>
</Properties>
</file>