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before="0" w:beforeLines="0" w:after="0" w:afterLines="0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3-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患者推荐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（传统医学确有专长）</w:t>
      </w:r>
    </w:p>
    <w:p>
      <w:pPr>
        <w:spacing w:before="120" w:beforeLines="50" w:after="120" w:afterLines="50"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  <w:t xml:space="preserve">：           </w:t>
      </w:r>
    </w:p>
    <w:tbl>
      <w:tblPr>
        <w:tblStyle w:val="5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11"/>
        <w:gridCol w:w="921"/>
        <w:gridCol w:w="542"/>
        <w:gridCol w:w="176"/>
        <w:gridCol w:w="493"/>
        <w:gridCol w:w="739"/>
        <w:gridCol w:w="1880"/>
        <w:gridCol w:w="402"/>
        <w:gridCol w:w="868"/>
        <w:gridCol w:w="27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患者姓名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现联系电话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6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从事中医医术实践活动的地址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市    县(市/区)    镇(街道)    村(路)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从事中医医术实践活动时间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从 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月到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月（共计    年 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推荐患者就诊时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就诊时间</w:t>
            </w:r>
          </w:p>
        </w:tc>
        <w:tc>
          <w:tcPr>
            <w:tcW w:w="3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就诊时年龄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就诊地点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所患疾病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（或就诊原因）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家庭住址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推荐理由</w:t>
            </w:r>
          </w:p>
        </w:tc>
        <w:tc>
          <w:tcPr>
            <w:tcW w:w="807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简要介绍诊疗过程、治疗效果等，并附在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从事医术实践活动机构就诊的佐证材料（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治疗单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门诊日志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收费凭证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等原始记录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的复印件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7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承诺意见：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本人自愿推荐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度广东省传统医学确有专长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人员医师资格考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。本表填报的信息全部真实准确，如有虚假并造成不良后果，本人愿意承担一切后果。同时承诺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与被推荐者不存在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近亲属或利害关系，并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配合审核部门的调查核实工作。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签名并按手印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2261" w:firstLineChars="1077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              年    月    日</w:t>
            </w:r>
          </w:p>
        </w:tc>
      </w:tr>
    </w:tbl>
    <w:p>
      <w:pPr>
        <w:spacing w:before="157" w:beforeLines="50" w:afterLines="0" w:line="240" w:lineRule="atLeas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需附下列材料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1、推荐患者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身份证复印件（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经推荐患者签名确认）；</w:t>
      </w:r>
    </w:p>
    <w:p>
      <w:pPr>
        <w:ind w:firstLine="0" w:firstLineChars="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2、在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从事医术实践活动机构就诊的相关佐证材料（如：病历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处方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治疗单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门诊日志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收费凭证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等原始记录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00794455"/>
    <w:rsid w:val="1A7D6B4E"/>
    <w:rsid w:val="249A15EA"/>
    <w:rsid w:val="2FEE484C"/>
    <w:rsid w:val="367B6821"/>
    <w:rsid w:val="3DF06426"/>
    <w:rsid w:val="46177C80"/>
    <w:rsid w:val="497FEEBA"/>
    <w:rsid w:val="4C6CBD09"/>
    <w:rsid w:val="58397D5E"/>
    <w:rsid w:val="5F7B6856"/>
    <w:rsid w:val="5F7BFA56"/>
    <w:rsid w:val="61610E98"/>
    <w:rsid w:val="64465340"/>
    <w:rsid w:val="65FFA634"/>
    <w:rsid w:val="69FC5021"/>
    <w:rsid w:val="7BE93175"/>
    <w:rsid w:val="7EDB4DAD"/>
    <w:rsid w:val="97BF56CD"/>
    <w:rsid w:val="9FDF2F4B"/>
    <w:rsid w:val="E7CDB665"/>
    <w:rsid w:val="EFCFB1E1"/>
    <w:rsid w:val="FBEE2DA4"/>
    <w:rsid w:val="FEF592C6"/>
    <w:rsid w:val="FEF6F2AF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10</TotalTime>
  <ScaleCrop>false</ScaleCrop>
  <LinksUpToDate>false</LinksUpToDate>
  <CharactersWithSpaces>13850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2021-12-24T12:33:00Z</dcterms:created>
  <dc:creator>ht706</dc:creator>
  <cp:lastModifiedBy>卓晓纯</cp:lastModifiedBy>
  <cp:lastPrinted>2023-02-17T20:45:00Z</cp:lastPrinted>
  <dcterms:modified xsi:type="dcterms:W3CDTF">2024-01-12T17:13:14Z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BF9D1234EBCF40DAACCEBB915E06266E_13</vt:lpwstr>
  </property>
</Properties>
</file>