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7C289">
      <w:pPr>
        <w:pStyle w:val="2"/>
        <w:spacing w:line="252" w:lineRule="auto"/>
      </w:pPr>
    </w:p>
    <w:p w14:paraId="0734B4E9">
      <w:pPr>
        <w:pStyle w:val="2"/>
        <w:spacing w:line="252" w:lineRule="auto"/>
      </w:pPr>
    </w:p>
    <w:p w14:paraId="6566802B">
      <w:pPr>
        <w:pStyle w:val="2"/>
        <w:spacing w:line="252" w:lineRule="auto"/>
      </w:pPr>
    </w:p>
    <w:p w14:paraId="3233B433">
      <w:pPr>
        <w:pStyle w:val="2"/>
        <w:spacing w:line="252" w:lineRule="auto"/>
      </w:pPr>
    </w:p>
    <w:p w14:paraId="23CF843D">
      <w:pPr>
        <w:pStyle w:val="2"/>
        <w:spacing w:line="252" w:lineRule="auto"/>
      </w:pPr>
    </w:p>
    <w:p w14:paraId="607DE7BD">
      <w:pPr>
        <w:pStyle w:val="2"/>
        <w:spacing w:line="252" w:lineRule="auto"/>
      </w:pPr>
    </w:p>
    <w:p w14:paraId="4403A114">
      <w:pPr>
        <w:pStyle w:val="2"/>
        <w:spacing w:line="252" w:lineRule="auto"/>
      </w:pPr>
    </w:p>
    <w:p w14:paraId="7A87B39A">
      <w:pPr>
        <w:pStyle w:val="2"/>
        <w:spacing w:line="252" w:lineRule="auto"/>
      </w:pPr>
    </w:p>
    <w:p w14:paraId="36126EFB">
      <w:pPr>
        <w:pStyle w:val="2"/>
        <w:spacing w:line="252" w:lineRule="auto"/>
      </w:pPr>
    </w:p>
    <w:p w14:paraId="240F2BF1">
      <w:pPr>
        <w:pStyle w:val="2"/>
        <w:spacing w:line="252" w:lineRule="auto"/>
      </w:pPr>
    </w:p>
    <w:p w14:paraId="0DC15BE0">
      <w:pPr>
        <w:pStyle w:val="2"/>
        <w:spacing w:line="252" w:lineRule="auto"/>
      </w:pPr>
    </w:p>
    <w:p w14:paraId="6DBF6B4C">
      <w:pPr>
        <w:pStyle w:val="2"/>
        <w:spacing w:line="252" w:lineRule="auto"/>
      </w:pPr>
    </w:p>
    <w:p w14:paraId="2C69C516">
      <w:pPr>
        <w:pStyle w:val="2"/>
        <w:spacing w:line="252" w:lineRule="auto"/>
      </w:pPr>
    </w:p>
    <w:p w14:paraId="39A4800D">
      <w:pPr>
        <w:pStyle w:val="2"/>
        <w:spacing w:line="252" w:lineRule="auto"/>
      </w:pPr>
    </w:p>
    <w:p w14:paraId="2255C7B3">
      <w:pPr>
        <w:pStyle w:val="2"/>
        <w:spacing w:line="253" w:lineRule="auto"/>
      </w:pPr>
    </w:p>
    <w:p w14:paraId="2B45B4DE">
      <w:pPr>
        <w:pStyle w:val="2"/>
        <w:spacing w:line="253" w:lineRule="auto"/>
      </w:pPr>
    </w:p>
    <w:p w14:paraId="57030654">
      <w:pPr>
        <w:spacing w:before="270" w:line="222" w:lineRule="auto"/>
        <w:jc w:val="center"/>
        <w:outlineLvl w:val="0"/>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pPr>
      <w:bookmarkStart w:id="0" w:name="_Toc26339"/>
      <w:r>
        <w:rPr>
          <w:rFonts w:ascii="仿宋" w:hAnsi="仿宋" w:eastAsia="仿宋" w:cs="仿宋"/>
          <w:spacing w:val="-18"/>
          <w:sz w:val="56"/>
          <w:szCs w:val="56"/>
          <w14:textOutline w14:w="15255" w14:cap="sq" w14:cmpd="sng">
            <w14:solidFill>
              <w14:srgbClr w14:val="000000"/>
            </w14:solidFill>
            <w14:prstDash w14:val="solid"/>
            <w14:bevel/>
          </w14:textOutline>
        </w:rPr>
        <w:t>电动汽车</w:t>
      </w:r>
      <w:r>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t>充电</w:t>
      </w:r>
      <w:r>
        <w:rPr>
          <w:rFonts w:ascii="仿宋" w:hAnsi="仿宋" w:eastAsia="仿宋" w:cs="仿宋"/>
          <w:spacing w:val="-18"/>
          <w:sz w:val="56"/>
          <w:szCs w:val="56"/>
          <w14:textOutline w14:w="15255" w14:cap="sq" w14:cmpd="sng">
            <w14:solidFill>
              <w14:srgbClr w14:val="000000"/>
            </w14:solidFill>
            <w14:prstDash w14:val="solid"/>
            <w14:bevel/>
          </w14:textOutline>
        </w:rPr>
        <w:t>桩</w:t>
      </w:r>
      <w:r>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t>（</w:t>
      </w:r>
      <w:r>
        <w:rPr>
          <w:rFonts w:hint="eastAsia" w:ascii="仿宋" w:hAnsi="仿宋" w:eastAsia="仿宋" w:cs="仿宋"/>
          <w:spacing w:val="-18"/>
          <w:sz w:val="56"/>
          <w:szCs w:val="56"/>
          <w:lang w:val="en-US" w:eastAsia="zh-CN"/>
          <w14:textOutline w14:w="15255" w14:cap="sq" w14:cmpd="sng">
            <w14:solidFill>
              <w14:srgbClr w14:val="000000"/>
            </w14:solidFill>
            <w14:prstDash w14:val="solid"/>
            <w14:bevel/>
          </w14:textOutline>
        </w:rPr>
        <w:t>7KW</w:t>
      </w:r>
      <w:r>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t>）技术要求</w:t>
      </w:r>
      <w:bookmarkEnd w:id="0"/>
    </w:p>
    <w:p w14:paraId="12D8A913">
      <w:pPr>
        <w:spacing w:before="270" w:line="222" w:lineRule="auto"/>
        <w:jc w:val="center"/>
        <w:outlineLvl w:val="9"/>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pPr>
    </w:p>
    <w:p w14:paraId="5718A8AF">
      <w:pPr>
        <w:spacing w:before="270" w:line="222" w:lineRule="auto"/>
        <w:jc w:val="center"/>
        <w:outlineLvl w:val="9"/>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pPr>
    </w:p>
    <w:p w14:paraId="318685E0">
      <w:pPr>
        <w:spacing w:before="270" w:line="222" w:lineRule="auto"/>
        <w:jc w:val="center"/>
        <w:outlineLvl w:val="9"/>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pPr>
    </w:p>
    <w:p w14:paraId="469DCDE2">
      <w:pPr>
        <w:spacing w:before="270" w:line="222" w:lineRule="auto"/>
        <w:jc w:val="center"/>
        <w:outlineLvl w:val="9"/>
        <w:rPr>
          <w:rFonts w:hint="eastAsia" w:ascii="仿宋" w:hAnsi="仿宋" w:eastAsia="仿宋" w:cs="仿宋"/>
          <w:spacing w:val="-18"/>
          <w:sz w:val="56"/>
          <w:szCs w:val="56"/>
          <w:lang w:eastAsia="zh-CN"/>
          <w14:textOutline w14:w="15255" w14:cap="sq" w14:cmpd="sng">
            <w14:solidFill>
              <w14:srgbClr w14:val="000000"/>
            </w14:solidFill>
            <w14:prstDash w14:val="solid"/>
            <w14:bevel/>
          </w14:textOutline>
        </w:rPr>
      </w:pPr>
    </w:p>
    <w:p w14:paraId="2AB9D404">
      <w:pPr>
        <w:spacing w:before="270" w:line="222" w:lineRule="auto"/>
        <w:jc w:val="both"/>
        <w:outlineLvl w:val="9"/>
        <w:rPr>
          <w:rFonts w:hint="eastAsia" w:ascii="仿宋_GB2312" w:hAnsi="仿宋_GB2312" w:eastAsia="仿宋_GB2312" w:cs="仿宋_GB2312"/>
          <w:spacing w:val="-18"/>
          <w:sz w:val="36"/>
          <w:szCs w:val="36"/>
          <w:lang w:eastAsia="zh-CN"/>
          <w14:textOutline w14:w="15255" w14:cap="sq" w14:cmpd="sng">
            <w14:solidFill>
              <w14:srgbClr w14:val="000000"/>
            </w14:solidFill>
            <w14:prstDash w14:val="solid"/>
            <w14:bevel/>
          </w14:textOutline>
        </w:rPr>
      </w:pPr>
    </w:p>
    <w:p w14:paraId="6575CBD9">
      <w:pPr>
        <w:spacing w:before="270" w:line="222" w:lineRule="auto"/>
        <w:jc w:val="both"/>
        <w:outlineLvl w:val="9"/>
        <w:rPr>
          <w:rFonts w:hint="eastAsia" w:ascii="仿宋_GB2312" w:hAnsi="仿宋_GB2312" w:eastAsia="仿宋_GB2312" w:cs="仿宋_GB2312"/>
          <w:spacing w:val="-18"/>
          <w:sz w:val="36"/>
          <w:szCs w:val="36"/>
          <w:lang w:eastAsia="zh-CN"/>
          <w14:textOutline w14:w="15255" w14:cap="sq" w14:cmpd="sng">
            <w14:solidFill>
              <w14:srgbClr w14:val="000000"/>
            </w14:solidFill>
            <w14:prstDash w14:val="solid"/>
            <w14:bevel/>
          </w14:textOutline>
        </w:rPr>
      </w:pPr>
    </w:p>
    <w:p w14:paraId="2F1AF2BB">
      <w:pPr>
        <w:spacing w:before="270" w:line="222" w:lineRule="auto"/>
        <w:jc w:val="both"/>
        <w:outlineLvl w:val="9"/>
        <w:rPr>
          <w:rFonts w:hint="eastAsia" w:ascii="仿宋_GB2312" w:hAnsi="仿宋_GB2312" w:eastAsia="仿宋_GB2312" w:cs="仿宋_GB2312"/>
          <w:spacing w:val="-18"/>
          <w:sz w:val="36"/>
          <w:szCs w:val="36"/>
          <w:lang w:eastAsia="zh-CN"/>
          <w14:textOutline w14:w="15255" w14:cap="sq" w14:cmpd="sng">
            <w14:solidFill>
              <w14:srgbClr w14:val="000000"/>
            </w14:solidFill>
            <w14:prstDash w14:val="solid"/>
            <w14:bevel/>
          </w14:textOutline>
        </w:rPr>
      </w:pPr>
    </w:p>
    <w:p w14:paraId="7EB84304">
      <w:pPr>
        <w:spacing w:before="270" w:line="222" w:lineRule="auto"/>
        <w:jc w:val="both"/>
        <w:outlineLvl w:val="9"/>
        <w:rPr>
          <w:rFonts w:hint="eastAsia" w:ascii="仿宋_GB2312" w:hAnsi="仿宋_GB2312" w:eastAsia="仿宋_GB2312" w:cs="仿宋_GB2312"/>
          <w:spacing w:val="-18"/>
          <w:sz w:val="36"/>
          <w:szCs w:val="36"/>
          <w:lang w:eastAsia="zh-CN"/>
          <w14:textOutline w14:w="15255" w14:cap="sq" w14:cmpd="sng">
            <w14:solidFill>
              <w14:srgbClr w14:val="000000"/>
            </w14:solidFill>
            <w14:prstDash w14:val="solid"/>
            <w14:bevel/>
          </w14:textOutline>
        </w:rPr>
      </w:pPr>
    </w:p>
    <w:p w14:paraId="14CF2AF8">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_GB2312" w:hAnsi="仿宋_GB2312" w:eastAsia="仿宋_GB2312" w:cs="仿宋_GB2312"/>
          <w:b w:val="0"/>
          <w:bCs w:val="0"/>
          <w:spacing w:val="-18"/>
          <w:sz w:val="36"/>
          <w:szCs w:val="36"/>
          <w:lang w:eastAsia="zh-CN"/>
          <w14:textOutline w14:w="15255" w14:cap="sq" w14:cmpd="sng">
            <w14:solidFill>
              <w14:srgbClr w14:val="000000"/>
            </w14:solidFill>
            <w14:prstDash w14:val="solid"/>
            <w14:bevel/>
          </w14:textOutline>
        </w:rPr>
      </w:pPr>
      <w:bookmarkStart w:id="1" w:name="_Toc14846"/>
      <w:r>
        <w:rPr>
          <w:rFonts w:hint="eastAsia" w:ascii="仿宋_GB2312" w:hAnsi="仿宋_GB2312" w:eastAsia="仿宋_GB2312" w:cs="仿宋_GB2312"/>
          <w:b w:val="0"/>
          <w:bCs w:val="0"/>
          <w:spacing w:val="-18"/>
          <w:sz w:val="36"/>
          <w:szCs w:val="36"/>
          <w:lang w:eastAsia="zh-CN"/>
          <w14:textOutline w14:w="15255" w14:cap="sq" w14:cmpd="sng">
            <w14:solidFill>
              <w14:srgbClr w14:val="000000"/>
            </w14:solidFill>
            <w14:prstDash w14:val="solid"/>
            <w14:bevel/>
          </w14:textOutline>
        </w:rPr>
        <w:t>深圳市龙岗区</w:t>
      </w:r>
      <w:bookmarkEnd w:id="1"/>
      <w:r>
        <w:rPr>
          <w:rFonts w:hint="eastAsia" w:ascii="仿宋_GB2312" w:hAnsi="仿宋_GB2312" w:eastAsia="仿宋_GB2312" w:cs="仿宋_GB2312"/>
          <w:b w:val="0"/>
          <w:bCs w:val="0"/>
          <w:spacing w:val="-18"/>
          <w:sz w:val="36"/>
          <w:szCs w:val="36"/>
          <w:lang w:eastAsia="zh-CN"/>
          <w14:textOutline w14:w="15255" w14:cap="sq" w14:cmpd="sng">
            <w14:solidFill>
              <w14:srgbClr w14:val="000000"/>
            </w14:solidFill>
            <w14:prstDash w14:val="solid"/>
            <w14:bevel/>
          </w14:textOutline>
        </w:rPr>
        <w:t>城投产业发展运营有限公司</w:t>
      </w:r>
    </w:p>
    <w:p w14:paraId="5A60ACB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仿宋_GB2312" w:hAnsi="仿宋_GB2312" w:eastAsia="仿宋_GB2312" w:cs="仿宋_GB2312"/>
          <w:b w:val="0"/>
          <w:bCs w:val="0"/>
          <w:spacing w:val="-18"/>
          <w:sz w:val="36"/>
          <w:szCs w:val="36"/>
          <w:lang w:val="en-US" w:eastAsia="zh-CN"/>
          <w14:textOutline w14:w="15255" w14:cap="sq" w14:cmpd="sng">
            <w14:solidFill>
              <w14:srgbClr w14:val="000000"/>
            </w14:solidFill>
            <w14:prstDash w14:val="solid"/>
            <w14:bevel/>
          </w14:textOutline>
        </w:rPr>
        <w:sectPr>
          <w:footerReference r:id="rId5" w:type="default"/>
          <w:pgSz w:w="11907" w:h="16840"/>
          <w:pgMar w:top="2098" w:right="1474" w:bottom="1984" w:left="1587" w:header="0" w:footer="1296" w:gutter="0"/>
          <w:pgNumType w:fmt="decimal"/>
          <w:cols w:space="720" w:num="1"/>
        </w:sectPr>
      </w:pPr>
      <w:bookmarkStart w:id="2" w:name="_Toc14231"/>
      <w:r>
        <w:rPr>
          <w:rFonts w:hint="eastAsia" w:ascii="仿宋_GB2312" w:hAnsi="仿宋_GB2312" w:eastAsia="仿宋_GB2312" w:cs="仿宋_GB2312"/>
          <w:b w:val="0"/>
          <w:bCs w:val="0"/>
          <w:spacing w:val="-18"/>
          <w:sz w:val="36"/>
          <w:szCs w:val="36"/>
          <w:lang w:val="en-US" w:eastAsia="zh-CN"/>
          <w14:textOutline w14:w="15255" w14:cap="sq" w14:cmpd="sng">
            <w14:solidFill>
              <w14:srgbClr w14:val="000000"/>
            </w14:solidFill>
            <w14:prstDash w14:val="solid"/>
            <w14:bevel/>
          </w14:textOutline>
        </w:rPr>
        <w:t>2024年8月</w:t>
      </w:r>
      <w:bookmarkEnd w:id="2"/>
    </w:p>
    <w:p w14:paraId="038EBFD3">
      <w:pPr>
        <w:pStyle w:val="2"/>
        <w:spacing w:line="458" w:lineRule="auto"/>
      </w:pPr>
    </w:p>
    <w:sdt>
      <w:sdtPr>
        <w:rPr>
          <w:rFonts w:ascii="宋体" w:hAnsi="宋体" w:eastAsia="宋体" w:cs="Arial"/>
          <w:snapToGrid w:val="0"/>
          <w:color w:val="000000"/>
          <w:kern w:val="0"/>
          <w:sz w:val="21"/>
          <w:szCs w:val="21"/>
          <w:lang w:val="en-US" w:eastAsia="en-US" w:bidi="ar-SA"/>
        </w:rPr>
        <w:id w:val="147460197"/>
        <w15:color w:val="DBDBDB"/>
        <w:docPartObj>
          <w:docPartGallery w:val="Table of Contents"/>
          <w:docPartUnique/>
        </w:docPartObj>
      </w:sdtPr>
      <w:sdtEndPr>
        <w:rPr>
          <w:rFonts w:ascii="仿宋" w:hAnsi="仿宋" w:eastAsia="仿宋" w:cs="仿宋"/>
          <w:snapToGrid w:val="0"/>
          <w:color w:val="000000"/>
          <w:kern w:val="0"/>
          <w:sz w:val="21"/>
          <w:szCs w:val="28"/>
          <w:lang w:val="en-US" w:eastAsia="en-US" w:bidi="ar-SA"/>
        </w:rPr>
      </w:sdtEndPr>
      <w:sdtContent>
        <w:p w14:paraId="41524900">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CD6941A">
          <w:pPr>
            <w:pStyle w:val="9"/>
            <w:tabs>
              <w:tab w:val="right" w:leader="dot" w:pos="9395"/>
            </w:tabs>
          </w:pPr>
          <w:r>
            <w:rPr>
              <w:rFonts w:ascii="仿宋" w:hAnsi="仿宋" w:eastAsia="仿宋" w:cs="仿宋"/>
              <w:sz w:val="28"/>
              <w:szCs w:val="28"/>
            </w:rPr>
            <w:fldChar w:fldCharType="begin"/>
          </w:r>
          <w:r>
            <w:rPr>
              <w:rFonts w:ascii="仿宋" w:hAnsi="仿宋" w:eastAsia="仿宋" w:cs="仿宋"/>
              <w:sz w:val="28"/>
              <w:szCs w:val="28"/>
            </w:rPr>
            <w:instrText xml:space="preserve">TOC \o "1-3" \h \u </w:instrText>
          </w:r>
          <w:r>
            <w:rPr>
              <w:rFonts w:ascii="仿宋" w:hAnsi="仿宋" w:eastAsia="仿宋" w:cs="仿宋"/>
              <w:sz w:val="28"/>
              <w:szCs w:val="28"/>
            </w:rPr>
            <w:fldChar w:fldCharType="separate"/>
          </w:r>
        </w:p>
        <w:p w14:paraId="7A235DE4">
          <w:pPr>
            <w:pStyle w:val="9"/>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_Toc31294 </w:instrText>
          </w:r>
          <w:r>
            <w:rPr>
              <w:rFonts w:ascii="仿宋" w:hAnsi="仿宋" w:eastAsia="仿宋" w:cs="仿宋"/>
              <w:szCs w:val="28"/>
            </w:rPr>
            <w:fldChar w:fldCharType="separate"/>
          </w:r>
          <w:r>
            <w:rPr>
              <w:rFonts w:hint="eastAsia" w:ascii="仿宋" w:hAnsi="仿宋" w:eastAsia="仿宋" w:cs="仿宋"/>
              <w:spacing w:val="-1"/>
              <w:szCs w:val="28"/>
              <w:lang w:eastAsia="zh-CN"/>
              <w14:textOutline w14:w="5103" w14:cap="sq" w14:cmpd="sng">
                <w14:solidFill>
                  <w14:srgbClr w14:val="000000"/>
                </w14:solidFill>
                <w14:prstDash w14:val="solid"/>
                <w14:bevel/>
              </w14:textOutline>
            </w:rPr>
            <w:t>一、</w:t>
          </w:r>
          <w:r>
            <w:rPr>
              <w:rFonts w:ascii="仿宋" w:hAnsi="仿宋" w:eastAsia="仿宋" w:cs="仿宋"/>
              <w:spacing w:val="-1"/>
              <w:szCs w:val="28"/>
              <w14:textOutline w14:w="5103" w14:cap="sq" w14:cmpd="sng">
                <w14:solidFill>
                  <w14:srgbClr w14:val="000000"/>
                </w14:solidFill>
                <w14:prstDash w14:val="solid"/>
                <w14:bevel/>
              </w14:textOutline>
            </w:rPr>
            <w:t xml:space="preserve"> 产品选型要求</w:t>
          </w:r>
          <w:r>
            <w:tab/>
          </w:r>
          <w:r>
            <w:fldChar w:fldCharType="begin"/>
          </w:r>
          <w:r>
            <w:instrText xml:space="preserve"> PAGEREF _Toc31294 \h </w:instrText>
          </w:r>
          <w:r>
            <w:fldChar w:fldCharType="separate"/>
          </w:r>
          <w:r>
            <w:t>3</w:t>
          </w:r>
          <w:r>
            <w:fldChar w:fldCharType="end"/>
          </w:r>
          <w:r>
            <w:rPr>
              <w:rFonts w:ascii="仿宋" w:hAnsi="仿宋" w:eastAsia="仿宋" w:cs="仿宋"/>
              <w:szCs w:val="28"/>
            </w:rPr>
            <w:fldChar w:fldCharType="end"/>
          </w:r>
        </w:p>
        <w:p w14:paraId="11E1F31E">
          <w:pPr>
            <w:pStyle w:val="9"/>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_Toc24421 </w:instrText>
          </w:r>
          <w:r>
            <w:rPr>
              <w:rFonts w:ascii="仿宋" w:hAnsi="仿宋" w:eastAsia="仿宋" w:cs="仿宋"/>
              <w:szCs w:val="28"/>
            </w:rPr>
            <w:fldChar w:fldCharType="separate"/>
          </w:r>
          <w:r>
            <w:rPr>
              <w:rFonts w:hint="eastAsia" w:ascii="仿宋" w:hAnsi="仿宋" w:eastAsia="仿宋" w:cs="仿宋"/>
              <w:szCs w:val="28"/>
              <w:lang w:eastAsia="zh-CN"/>
            </w:rPr>
            <w:t>二、</w:t>
          </w:r>
          <w:r>
            <w:rPr>
              <w:rFonts w:ascii="仿宋" w:hAnsi="仿宋" w:eastAsia="仿宋" w:cs="仿宋"/>
              <w:spacing w:val="-1"/>
              <w:szCs w:val="28"/>
              <w14:textOutline w14:w="5103" w14:cap="sq" w14:cmpd="sng">
                <w14:solidFill>
                  <w14:srgbClr w14:val="000000"/>
                </w14:solidFill>
                <w14:prstDash w14:val="solid"/>
                <w14:bevel/>
              </w14:textOutline>
            </w:rPr>
            <w:t>交流充电桩技术</w:t>
          </w:r>
          <w:r>
            <w:rPr>
              <w:rFonts w:hint="eastAsia" w:ascii="仿宋" w:hAnsi="仿宋" w:eastAsia="仿宋" w:cs="仿宋"/>
              <w:spacing w:val="-1"/>
              <w:szCs w:val="28"/>
              <w:lang w:eastAsia="zh-CN"/>
              <w14:textOutline w14:w="5103" w14:cap="sq" w14:cmpd="sng">
                <w14:solidFill>
                  <w14:srgbClr w14:val="000000"/>
                </w14:solidFill>
                <w14:prstDash w14:val="solid"/>
                <w14:bevel/>
              </w14:textOutline>
            </w:rPr>
            <w:t>要求</w:t>
          </w:r>
          <w:r>
            <w:tab/>
          </w:r>
          <w:r>
            <w:fldChar w:fldCharType="begin"/>
          </w:r>
          <w:r>
            <w:instrText xml:space="preserve"> PAGEREF _Toc24421 \h </w:instrText>
          </w:r>
          <w:r>
            <w:fldChar w:fldCharType="separate"/>
          </w:r>
          <w:r>
            <w:t>3</w:t>
          </w:r>
          <w:r>
            <w:fldChar w:fldCharType="end"/>
          </w:r>
          <w:r>
            <w:rPr>
              <w:rFonts w:ascii="仿宋" w:hAnsi="仿宋" w:eastAsia="仿宋" w:cs="仿宋"/>
              <w:szCs w:val="28"/>
            </w:rPr>
            <w:fldChar w:fldCharType="end"/>
          </w:r>
        </w:p>
        <w:p w14:paraId="0AE43F00">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_Toc19019 </w:instrText>
          </w:r>
          <w:r>
            <w:rPr>
              <w:rFonts w:ascii="仿宋" w:hAnsi="仿宋" w:eastAsia="仿宋" w:cs="仿宋"/>
              <w:szCs w:val="28"/>
            </w:rPr>
            <w:fldChar w:fldCharType="separate"/>
          </w:r>
          <w:r>
            <w:rPr>
              <w:rFonts w:ascii="仿宋" w:hAnsi="仿宋" w:eastAsia="仿宋" w:cs="仿宋"/>
              <w:bCs/>
              <w:spacing w:val="-2"/>
              <w:szCs w:val="28"/>
            </w:rPr>
            <w:t>2.</w:t>
          </w:r>
          <w:r>
            <w:rPr>
              <w:rFonts w:hint="eastAsia" w:ascii="仿宋" w:hAnsi="仿宋" w:eastAsia="仿宋" w:cs="仿宋"/>
              <w:bCs/>
              <w:spacing w:val="-2"/>
              <w:szCs w:val="28"/>
              <w:lang w:val="en-US" w:eastAsia="zh-CN"/>
            </w:rPr>
            <w:t>1</w:t>
          </w:r>
          <w:r>
            <w:rPr>
              <w:rFonts w:ascii="仿宋" w:hAnsi="仿宋" w:eastAsia="仿宋" w:cs="仿宋"/>
              <w:bCs/>
              <w:spacing w:val="-2"/>
              <w:szCs w:val="28"/>
            </w:rPr>
            <w:t>技术要求</w:t>
          </w:r>
          <w:r>
            <w:tab/>
          </w:r>
          <w:r>
            <w:fldChar w:fldCharType="begin"/>
          </w:r>
          <w:r>
            <w:instrText xml:space="preserve"> PAGEREF _Toc19019 \h </w:instrText>
          </w:r>
          <w:r>
            <w:fldChar w:fldCharType="separate"/>
          </w:r>
          <w:r>
            <w:t>3</w:t>
          </w:r>
          <w:r>
            <w:fldChar w:fldCharType="end"/>
          </w:r>
          <w:r>
            <w:rPr>
              <w:rFonts w:ascii="仿宋" w:hAnsi="仿宋" w:eastAsia="仿宋" w:cs="仿宋"/>
              <w:szCs w:val="28"/>
            </w:rPr>
            <w:fldChar w:fldCharType="end"/>
          </w:r>
        </w:p>
        <w:p w14:paraId="41D1090E">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_Toc22066 </w:instrText>
          </w:r>
          <w:r>
            <w:rPr>
              <w:rFonts w:ascii="仿宋" w:hAnsi="仿宋" w:eastAsia="仿宋" w:cs="仿宋"/>
              <w:szCs w:val="28"/>
            </w:rPr>
            <w:fldChar w:fldCharType="separate"/>
          </w:r>
          <w:r>
            <w:rPr>
              <w:rFonts w:ascii="仿宋" w:hAnsi="仿宋" w:eastAsia="仿宋" w:cs="仿宋"/>
              <w:bCs/>
              <w:spacing w:val="-2"/>
              <w:szCs w:val="28"/>
            </w:rPr>
            <w:t>2.</w:t>
          </w:r>
          <w:r>
            <w:rPr>
              <w:rFonts w:hint="eastAsia" w:ascii="仿宋" w:hAnsi="仿宋" w:eastAsia="仿宋" w:cs="仿宋"/>
              <w:bCs/>
              <w:spacing w:val="-2"/>
              <w:szCs w:val="28"/>
              <w:lang w:val="en-US" w:eastAsia="zh-CN"/>
            </w:rPr>
            <w:t>2</w:t>
          </w:r>
          <w:r>
            <w:rPr>
              <w:rFonts w:ascii="仿宋" w:hAnsi="仿宋" w:eastAsia="仿宋" w:cs="仿宋"/>
              <w:bCs/>
              <w:spacing w:val="-2"/>
              <w:szCs w:val="28"/>
            </w:rPr>
            <w:t xml:space="preserve"> 标准技术参数表</w:t>
          </w:r>
          <w:r>
            <w:tab/>
          </w:r>
          <w:r>
            <w:fldChar w:fldCharType="begin"/>
          </w:r>
          <w:r>
            <w:instrText xml:space="preserve"> PAGEREF _Toc22066 \h </w:instrText>
          </w:r>
          <w:r>
            <w:fldChar w:fldCharType="separate"/>
          </w:r>
          <w:r>
            <w:t>9</w:t>
          </w:r>
          <w:r>
            <w:fldChar w:fldCharType="end"/>
          </w:r>
          <w:r>
            <w:rPr>
              <w:rFonts w:ascii="仿宋" w:hAnsi="仿宋" w:eastAsia="仿宋" w:cs="仿宋"/>
              <w:szCs w:val="28"/>
            </w:rPr>
            <w:fldChar w:fldCharType="end"/>
          </w:r>
        </w:p>
        <w:p w14:paraId="6AA2014E">
          <w:pPr>
            <w:pStyle w:val="11"/>
            <w:tabs>
              <w:tab w:val="right" w:leader="dot" w:pos="9395"/>
            </w:tabs>
            <w:spacing w:line="360" w:lineRule="auto"/>
            <w:ind w:left="0" w:leftChars="0" w:firstLine="0" w:firstLineChars="0"/>
          </w:pPr>
          <w:r>
            <w:rPr>
              <w:rFonts w:ascii="仿宋" w:hAnsi="仿宋" w:eastAsia="仿宋" w:cs="仿宋"/>
              <w:szCs w:val="28"/>
            </w:rPr>
            <w:fldChar w:fldCharType="begin"/>
          </w:r>
          <w:r>
            <w:rPr>
              <w:rFonts w:ascii="仿宋" w:hAnsi="仿宋" w:eastAsia="仿宋" w:cs="仿宋"/>
              <w:szCs w:val="28"/>
            </w:rPr>
            <w:instrText xml:space="preserve"> HYPERLINK \l _Toc5970 </w:instrText>
          </w:r>
          <w:r>
            <w:rPr>
              <w:rFonts w:ascii="仿宋" w:hAnsi="仿宋" w:eastAsia="仿宋" w:cs="仿宋"/>
              <w:szCs w:val="28"/>
            </w:rPr>
            <w:fldChar w:fldCharType="separate"/>
          </w:r>
          <w:r>
            <w:rPr>
              <w:rFonts w:hint="eastAsia" w:ascii="仿宋" w:hAnsi="仿宋" w:eastAsia="仿宋" w:cs="仿宋"/>
              <w:spacing w:val="-1"/>
              <w:szCs w:val="28"/>
              <w:lang w:eastAsia="zh-CN"/>
              <w14:textOutline w14:w="5103" w14:cap="sq" w14:cmpd="sng">
                <w14:solidFill>
                  <w14:srgbClr w14:val="000000"/>
                </w14:solidFill>
                <w14:prstDash w14:val="solid"/>
                <w14:bevel/>
              </w14:textOutline>
            </w:rPr>
            <w:t>三</w:t>
          </w:r>
          <w:r>
            <w:rPr>
              <w:rFonts w:ascii="仿宋" w:hAnsi="仿宋" w:eastAsia="仿宋" w:cs="仿宋"/>
              <w:spacing w:val="-1"/>
              <w:szCs w:val="28"/>
              <w14:textOutline w14:w="5103" w14:cap="sq" w14:cmpd="sng">
                <w14:solidFill>
                  <w14:srgbClr w14:val="000000"/>
                </w14:solidFill>
                <w14:prstDash w14:val="solid"/>
                <w14:bevel/>
              </w14:textOutline>
            </w:rPr>
            <w:t>、充电平台技术</w:t>
          </w:r>
          <w:r>
            <w:rPr>
              <w:rFonts w:hint="eastAsia" w:ascii="仿宋" w:hAnsi="仿宋" w:eastAsia="仿宋" w:cs="仿宋"/>
              <w:spacing w:val="-1"/>
              <w:szCs w:val="28"/>
              <w:lang w:eastAsia="zh-CN"/>
              <w14:textOutline w14:w="5103" w14:cap="sq" w14:cmpd="sng">
                <w14:solidFill>
                  <w14:srgbClr w14:val="000000"/>
                </w14:solidFill>
                <w14:prstDash w14:val="solid"/>
                <w14:bevel/>
              </w14:textOutline>
            </w:rPr>
            <w:t>要求</w:t>
          </w:r>
          <w:r>
            <w:tab/>
          </w:r>
          <w:r>
            <w:fldChar w:fldCharType="begin"/>
          </w:r>
          <w:r>
            <w:instrText xml:space="preserve"> PAGEREF _Toc5970 \h </w:instrText>
          </w:r>
          <w:r>
            <w:fldChar w:fldCharType="separate"/>
          </w:r>
          <w:r>
            <w:t>12</w:t>
          </w:r>
          <w:r>
            <w:fldChar w:fldCharType="end"/>
          </w:r>
          <w:r>
            <w:rPr>
              <w:rFonts w:ascii="仿宋" w:hAnsi="仿宋" w:eastAsia="仿宋" w:cs="仿宋"/>
              <w:szCs w:val="28"/>
            </w:rPr>
            <w:fldChar w:fldCharType="end"/>
          </w:r>
        </w:p>
        <w:p w14:paraId="07FF815C">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_Toc11687 </w:instrText>
          </w:r>
          <w:r>
            <w:rPr>
              <w:rFonts w:ascii="仿宋" w:hAnsi="仿宋" w:eastAsia="仿宋" w:cs="仿宋"/>
              <w:szCs w:val="28"/>
            </w:rPr>
            <w:fldChar w:fldCharType="separate"/>
          </w:r>
          <w:r>
            <w:rPr>
              <w:rFonts w:ascii="仿宋" w:hAnsi="仿宋" w:eastAsia="仿宋" w:cs="仿宋"/>
              <w:spacing w:val="-7"/>
              <w:szCs w:val="28"/>
            </w:rPr>
            <w:t>3.1</w:t>
          </w:r>
          <w:r>
            <w:rPr>
              <w:rFonts w:ascii="仿宋" w:hAnsi="仿宋" w:eastAsia="仿宋" w:cs="仿宋"/>
              <w:spacing w:val="32"/>
              <w:szCs w:val="28"/>
            </w:rPr>
            <w:t xml:space="preserve"> </w:t>
          </w:r>
          <w:r>
            <w:rPr>
              <w:rFonts w:ascii="仿宋" w:hAnsi="仿宋" w:eastAsia="仿宋" w:cs="仿宋"/>
              <w:spacing w:val="-7"/>
              <w:szCs w:val="28"/>
            </w:rPr>
            <w:t>总体架构</w:t>
          </w:r>
          <w:r>
            <w:tab/>
          </w:r>
          <w:r>
            <w:fldChar w:fldCharType="begin"/>
          </w:r>
          <w:r>
            <w:instrText xml:space="preserve"> PAGEREF _Toc11687 \h </w:instrText>
          </w:r>
          <w:r>
            <w:fldChar w:fldCharType="separate"/>
          </w:r>
          <w:r>
            <w:t>12</w:t>
          </w:r>
          <w:r>
            <w:fldChar w:fldCharType="end"/>
          </w:r>
          <w:r>
            <w:rPr>
              <w:rFonts w:ascii="仿宋" w:hAnsi="仿宋" w:eastAsia="仿宋" w:cs="仿宋"/>
              <w:szCs w:val="28"/>
            </w:rPr>
            <w:fldChar w:fldCharType="end"/>
          </w:r>
        </w:p>
        <w:p w14:paraId="6235AE7E">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_Toc11689 </w:instrText>
          </w:r>
          <w:r>
            <w:rPr>
              <w:rFonts w:ascii="仿宋" w:hAnsi="仿宋" w:eastAsia="仿宋" w:cs="仿宋"/>
              <w:szCs w:val="28"/>
            </w:rPr>
            <w:fldChar w:fldCharType="separate"/>
          </w:r>
          <w:r>
            <w:rPr>
              <w:rFonts w:ascii="仿宋" w:hAnsi="仿宋" w:eastAsia="仿宋" w:cs="仿宋"/>
              <w:bCs/>
              <w:spacing w:val="-2"/>
              <w:szCs w:val="28"/>
            </w:rPr>
            <w:t>3.2 基本功能要求</w:t>
          </w:r>
          <w:r>
            <w:tab/>
          </w:r>
          <w:r>
            <w:fldChar w:fldCharType="begin"/>
          </w:r>
          <w:r>
            <w:instrText xml:space="preserve"> PAGEREF _Toc11689 \h </w:instrText>
          </w:r>
          <w:r>
            <w:fldChar w:fldCharType="separate"/>
          </w:r>
          <w:r>
            <w:t>13</w:t>
          </w:r>
          <w:r>
            <w:fldChar w:fldCharType="end"/>
          </w:r>
          <w:r>
            <w:rPr>
              <w:rFonts w:ascii="仿宋" w:hAnsi="仿宋" w:eastAsia="仿宋" w:cs="仿宋"/>
              <w:szCs w:val="28"/>
            </w:rPr>
            <w:fldChar w:fldCharType="end"/>
          </w:r>
        </w:p>
        <w:p w14:paraId="2280AF31">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_Toc21102 </w:instrText>
          </w:r>
          <w:r>
            <w:rPr>
              <w:rFonts w:ascii="仿宋" w:hAnsi="仿宋" w:eastAsia="仿宋" w:cs="仿宋"/>
              <w:szCs w:val="28"/>
            </w:rPr>
            <w:fldChar w:fldCharType="separate"/>
          </w:r>
          <w:r>
            <w:rPr>
              <w:rFonts w:hint="eastAsia" w:ascii="仿宋" w:hAnsi="仿宋" w:eastAsia="仿宋" w:cs="仿宋"/>
              <w:spacing w:val="-2"/>
              <w:szCs w:val="28"/>
              <w:lang w:val="en-US" w:eastAsia="zh-CN"/>
            </w:rPr>
            <w:t>3</w:t>
          </w:r>
          <w:r>
            <w:rPr>
              <w:rFonts w:ascii="仿宋" w:hAnsi="仿宋" w:eastAsia="仿宋" w:cs="仿宋"/>
              <w:spacing w:val="-2"/>
              <w:szCs w:val="28"/>
            </w:rPr>
            <w:t>.3 扩展功能要求</w:t>
          </w:r>
          <w:r>
            <w:tab/>
          </w:r>
          <w:r>
            <w:fldChar w:fldCharType="begin"/>
          </w:r>
          <w:r>
            <w:instrText xml:space="preserve"> PAGEREF _Toc21102 \h </w:instrText>
          </w:r>
          <w:r>
            <w:fldChar w:fldCharType="separate"/>
          </w:r>
          <w:r>
            <w:t>19</w:t>
          </w:r>
          <w:r>
            <w:fldChar w:fldCharType="end"/>
          </w:r>
          <w:r>
            <w:rPr>
              <w:rFonts w:ascii="仿宋" w:hAnsi="仿宋" w:eastAsia="仿宋" w:cs="仿宋"/>
              <w:szCs w:val="28"/>
            </w:rPr>
            <w:fldChar w:fldCharType="end"/>
          </w:r>
        </w:p>
        <w:p w14:paraId="78FB1C5C">
          <w:pPr>
            <w:pStyle w:val="10"/>
            <w:tabs>
              <w:tab w:val="right" w:leader="dot" w:pos="9395"/>
            </w:tabs>
            <w:spacing w:line="360" w:lineRule="auto"/>
          </w:pPr>
          <w:r>
            <w:rPr>
              <w:rFonts w:ascii="仿宋" w:hAnsi="仿宋" w:eastAsia="仿宋" w:cs="仿宋"/>
              <w:szCs w:val="28"/>
            </w:rPr>
            <w:fldChar w:fldCharType="begin"/>
          </w:r>
          <w:r>
            <w:rPr>
              <w:rFonts w:ascii="仿宋" w:hAnsi="仿宋" w:eastAsia="仿宋" w:cs="仿宋"/>
              <w:szCs w:val="28"/>
            </w:rPr>
            <w:instrText xml:space="preserve"> HYPERLINK \l _Toc23030 </w:instrText>
          </w:r>
          <w:r>
            <w:rPr>
              <w:rFonts w:ascii="仿宋" w:hAnsi="仿宋" w:eastAsia="仿宋" w:cs="仿宋"/>
              <w:szCs w:val="28"/>
            </w:rPr>
            <w:fldChar w:fldCharType="separate"/>
          </w:r>
          <w:r>
            <w:rPr>
              <w:rFonts w:hint="eastAsia" w:ascii="仿宋" w:hAnsi="仿宋" w:eastAsia="仿宋" w:cs="仿宋"/>
              <w:spacing w:val="-5"/>
              <w:szCs w:val="28"/>
              <w:lang w:val="en-US" w:eastAsia="zh-CN"/>
            </w:rPr>
            <w:t>3</w:t>
          </w:r>
          <w:r>
            <w:rPr>
              <w:rFonts w:ascii="仿宋" w:hAnsi="仿宋" w:eastAsia="仿宋" w:cs="仿宋"/>
              <w:spacing w:val="-5"/>
              <w:szCs w:val="28"/>
            </w:rPr>
            <w:t>.4</w:t>
          </w:r>
          <w:r>
            <w:rPr>
              <w:rFonts w:ascii="仿宋" w:hAnsi="仿宋" w:eastAsia="仿宋" w:cs="仿宋"/>
              <w:spacing w:val="20"/>
              <w:szCs w:val="28"/>
            </w:rPr>
            <w:t xml:space="preserve"> </w:t>
          </w:r>
          <w:r>
            <w:rPr>
              <w:rFonts w:ascii="仿宋" w:hAnsi="仿宋" w:eastAsia="仿宋" w:cs="仿宋"/>
              <w:spacing w:val="-5"/>
              <w:szCs w:val="28"/>
            </w:rPr>
            <w:t>技术要求</w:t>
          </w:r>
          <w:r>
            <w:tab/>
          </w:r>
          <w:r>
            <w:fldChar w:fldCharType="begin"/>
          </w:r>
          <w:r>
            <w:instrText xml:space="preserve"> PAGEREF _Toc23030 \h </w:instrText>
          </w:r>
          <w:r>
            <w:fldChar w:fldCharType="separate"/>
          </w:r>
          <w:r>
            <w:t>19</w:t>
          </w:r>
          <w:r>
            <w:fldChar w:fldCharType="end"/>
          </w:r>
          <w:r>
            <w:rPr>
              <w:rFonts w:ascii="仿宋" w:hAnsi="仿宋" w:eastAsia="仿宋" w:cs="仿宋"/>
              <w:szCs w:val="28"/>
            </w:rPr>
            <w:fldChar w:fldCharType="end"/>
          </w:r>
        </w:p>
        <w:p w14:paraId="77137A15">
          <w:pPr>
            <w:spacing w:line="227" w:lineRule="auto"/>
            <w:rPr>
              <w:rFonts w:ascii="仿宋" w:hAnsi="仿宋" w:eastAsia="仿宋" w:cs="仿宋"/>
              <w:sz w:val="28"/>
              <w:szCs w:val="28"/>
            </w:rPr>
            <w:sectPr>
              <w:footerReference r:id="rId6" w:type="default"/>
              <w:pgSz w:w="11907" w:h="16840"/>
              <w:pgMar w:top="1431" w:right="1256" w:bottom="1461" w:left="1256" w:header="0" w:footer="1296" w:gutter="0"/>
              <w:pgNumType w:fmt="decimal"/>
              <w:cols w:space="720" w:num="1"/>
            </w:sectPr>
          </w:pPr>
          <w:r>
            <w:rPr>
              <w:rFonts w:ascii="仿宋" w:hAnsi="仿宋" w:eastAsia="仿宋" w:cs="仿宋"/>
              <w:szCs w:val="28"/>
            </w:rPr>
            <w:fldChar w:fldCharType="end"/>
          </w:r>
        </w:p>
      </w:sdtContent>
    </w:sdt>
    <w:p w14:paraId="759A8C2E">
      <w:pPr>
        <w:spacing w:before="285" w:line="223" w:lineRule="auto"/>
        <w:outlineLvl w:val="0"/>
        <w:rPr>
          <w:rFonts w:ascii="仿宋" w:hAnsi="仿宋" w:eastAsia="仿宋" w:cs="仿宋"/>
          <w:b/>
          <w:bCs/>
          <w:sz w:val="28"/>
          <w:szCs w:val="28"/>
        </w:rPr>
      </w:pPr>
      <w:bookmarkStart w:id="3" w:name="_Toc31294"/>
      <w:r>
        <w:rPr>
          <w:rFonts w:hint="eastAsia" w:ascii="仿宋" w:hAnsi="仿宋" w:eastAsia="仿宋" w:cs="仿宋"/>
          <w:b/>
          <w:bCs/>
          <w:spacing w:val="-6"/>
          <w:sz w:val="28"/>
          <w:szCs w:val="28"/>
          <w:lang w:eastAsia="zh-CN"/>
        </w:rPr>
        <w:t>一、</w:t>
      </w:r>
      <w:r>
        <w:rPr>
          <w:rFonts w:ascii="仿宋" w:hAnsi="仿宋" w:eastAsia="仿宋" w:cs="仿宋"/>
          <w:b/>
          <w:bCs/>
          <w:spacing w:val="23"/>
          <w:sz w:val="28"/>
          <w:szCs w:val="28"/>
        </w:rPr>
        <w:t xml:space="preserve"> </w:t>
      </w:r>
      <w:r>
        <w:rPr>
          <w:rFonts w:ascii="仿宋" w:hAnsi="仿宋" w:eastAsia="仿宋" w:cs="仿宋"/>
          <w:b/>
          <w:bCs/>
          <w:spacing w:val="-6"/>
          <w:sz w:val="28"/>
          <w:szCs w:val="28"/>
        </w:rPr>
        <w:t>产品选型要求</w:t>
      </w:r>
      <w:bookmarkEnd w:id="3"/>
    </w:p>
    <w:tbl>
      <w:tblPr>
        <w:tblStyle w:val="7"/>
        <w:tblpPr w:leftFromText="180" w:rightFromText="180" w:vertAnchor="text" w:horzAnchor="page" w:tblpX="2191" w:tblpY="334"/>
        <w:tblOverlap w:val="never"/>
        <w:tblW w:w="840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1"/>
        <w:gridCol w:w="3620"/>
        <w:gridCol w:w="2807"/>
      </w:tblGrid>
      <w:tr w14:paraId="0BAD8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6" w:hRule="atLeast"/>
        </w:trPr>
        <w:tc>
          <w:tcPr>
            <w:tcW w:w="1981" w:type="dxa"/>
            <w:vAlign w:val="top"/>
          </w:tcPr>
          <w:p w14:paraId="4EC98C64">
            <w:pPr>
              <w:pStyle w:val="8"/>
              <w:spacing w:before="222" w:line="224" w:lineRule="auto"/>
              <w:ind w:left="298"/>
            </w:pPr>
            <w:r>
              <w:rPr>
                <w:spacing w:val="-4"/>
                <w14:textOutline w14:w="5103" w14:cap="sq" w14:cmpd="sng">
                  <w14:solidFill>
                    <w14:srgbClr w14:val="000000"/>
                  </w14:solidFill>
                  <w14:prstDash w14:val="solid"/>
                  <w14:bevel/>
                </w14:textOutline>
              </w:rPr>
              <w:t>充电桩型号</w:t>
            </w:r>
          </w:p>
        </w:tc>
        <w:tc>
          <w:tcPr>
            <w:tcW w:w="3620" w:type="dxa"/>
            <w:tcBorders>
              <w:right w:val="single" w:color="000000" w:sz="2" w:space="0"/>
            </w:tcBorders>
            <w:vAlign w:val="top"/>
          </w:tcPr>
          <w:p w14:paraId="5CC44C81">
            <w:pPr>
              <w:pStyle w:val="8"/>
              <w:spacing w:before="222" w:line="223" w:lineRule="auto"/>
              <w:ind w:left="1647"/>
            </w:pPr>
            <w:r>
              <w:rPr>
                <w:spacing w:val="-5"/>
                <w14:textOutline w14:w="5103" w14:cap="sq" w14:cmpd="sng">
                  <w14:solidFill>
                    <w14:srgbClr w14:val="000000"/>
                  </w14:solidFill>
                  <w14:prstDash w14:val="solid"/>
                  <w14:bevel/>
                </w14:textOutline>
              </w:rPr>
              <w:t>配置情况</w:t>
            </w:r>
          </w:p>
        </w:tc>
        <w:tc>
          <w:tcPr>
            <w:tcW w:w="2807" w:type="dxa"/>
            <w:tcBorders>
              <w:left w:val="single" w:color="000000" w:sz="2" w:space="0"/>
            </w:tcBorders>
            <w:vAlign w:val="top"/>
          </w:tcPr>
          <w:p w14:paraId="6977E423">
            <w:pPr>
              <w:pStyle w:val="8"/>
              <w:spacing w:before="222" w:line="223" w:lineRule="auto"/>
              <w:ind w:left="722"/>
            </w:pPr>
            <w:r>
              <w:rPr>
                <w:spacing w:val="-8"/>
                <w14:textOutline w14:w="5103" w14:cap="sq" w14:cmpd="sng">
                  <w14:solidFill>
                    <w14:srgbClr w14:val="000000"/>
                  </w14:solidFill>
                  <w14:prstDash w14:val="solid"/>
                  <w14:bevel/>
                </w14:textOutline>
              </w:rPr>
              <w:t>型号要求</w:t>
            </w:r>
          </w:p>
        </w:tc>
      </w:tr>
      <w:tr w14:paraId="2C772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9" w:hRule="atLeast"/>
        </w:trPr>
        <w:tc>
          <w:tcPr>
            <w:tcW w:w="1981" w:type="dxa"/>
            <w:vAlign w:val="top"/>
          </w:tcPr>
          <w:p w14:paraId="279E53CA">
            <w:pPr>
              <w:spacing w:line="376" w:lineRule="auto"/>
              <w:rPr>
                <w:rFonts w:ascii="Arial"/>
                <w:sz w:val="21"/>
              </w:rPr>
            </w:pPr>
          </w:p>
          <w:p w14:paraId="5B2CC049">
            <w:pPr>
              <w:pStyle w:val="8"/>
              <w:spacing w:before="91" w:line="624" w:lineRule="exact"/>
              <w:ind w:left="192"/>
            </w:pPr>
            <w:r>
              <w:rPr>
                <w:spacing w:val="-6"/>
                <w:position w:val="26"/>
              </w:rPr>
              <w:t>7KW</w:t>
            </w:r>
            <w:r>
              <w:rPr>
                <w:spacing w:val="-45"/>
                <w:position w:val="26"/>
              </w:rPr>
              <w:t xml:space="preserve"> </w:t>
            </w:r>
            <w:r>
              <w:rPr>
                <w:spacing w:val="-6"/>
                <w:position w:val="26"/>
              </w:rPr>
              <w:t>单枪交流</w:t>
            </w:r>
          </w:p>
          <w:p w14:paraId="1E02906A">
            <w:pPr>
              <w:pStyle w:val="8"/>
              <w:spacing w:before="1" w:line="223" w:lineRule="auto"/>
              <w:ind w:left="160"/>
            </w:pPr>
            <w:r>
              <w:rPr>
                <w:spacing w:val="-3"/>
              </w:rPr>
              <w:t>壁挂式充电桩</w:t>
            </w:r>
          </w:p>
        </w:tc>
        <w:tc>
          <w:tcPr>
            <w:tcW w:w="3620" w:type="dxa"/>
            <w:tcBorders>
              <w:bottom w:val="nil"/>
              <w:right w:val="single" w:color="000000" w:sz="2" w:space="0"/>
            </w:tcBorders>
            <w:vAlign w:val="top"/>
          </w:tcPr>
          <w:p w14:paraId="2FB7F78B">
            <w:pPr>
              <w:spacing w:line="263" w:lineRule="auto"/>
              <w:rPr>
                <w:rFonts w:ascii="Arial"/>
                <w:sz w:val="21"/>
              </w:rPr>
            </w:pPr>
          </w:p>
          <w:p w14:paraId="4D252E0E">
            <w:pPr>
              <w:spacing w:line="264" w:lineRule="auto"/>
              <w:rPr>
                <w:rFonts w:ascii="Arial"/>
                <w:sz w:val="21"/>
              </w:rPr>
            </w:pPr>
          </w:p>
          <w:p w14:paraId="4983818C">
            <w:pPr>
              <w:spacing w:line="264" w:lineRule="auto"/>
              <w:rPr>
                <w:rFonts w:ascii="Arial"/>
                <w:sz w:val="21"/>
              </w:rPr>
            </w:pPr>
          </w:p>
          <w:p w14:paraId="4ADD9D1A">
            <w:pPr>
              <w:pStyle w:val="8"/>
              <w:spacing w:before="91" w:line="411" w:lineRule="auto"/>
              <w:ind w:left="100" w:right="84"/>
            </w:pPr>
            <w:r>
              <w:rPr>
                <w:spacing w:val="-2"/>
              </w:rPr>
              <w:t>刷卡启动、扫码启动，标配≥</w:t>
            </w:r>
            <w:r>
              <w:rPr>
                <w:rFonts w:hint="eastAsia"/>
                <w:spacing w:val="-2"/>
                <w:lang w:val="en-US" w:eastAsia="zh-CN"/>
              </w:rPr>
              <w:t>4</w:t>
            </w:r>
            <w:r>
              <w:rPr>
                <w:spacing w:val="4"/>
              </w:rPr>
              <w:t xml:space="preserve"> </w:t>
            </w:r>
            <w:r>
              <w:rPr>
                <w:spacing w:val="-9"/>
              </w:rPr>
              <w:t>米充电枪，支持以</w:t>
            </w:r>
            <w:r>
              <w:rPr>
                <w:spacing w:val="-61"/>
              </w:rPr>
              <w:t xml:space="preserve"> </w:t>
            </w:r>
            <w:r>
              <w:rPr>
                <w:spacing w:val="-9"/>
              </w:rPr>
              <w:t>4G</w:t>
            </w:r>
            <w:r>
              <w:rPr>
                <w:spacing w:val="-48"/>
              </w:rPr>
              <w:t xml:space="preserve"> </w:t>
            </w:r>
            <w:r>
              <w:rPr>
                <w:spacing w:val="-9"/>
              </w:rPr>
              <w:t>或</w:t>
            </w:r>
            <w:r>
              <w:rPr>
                <w:rFonts w:hint="eastAsia"/>
                <w:spacing w:val="-56"/>
                <w:lang w:val="en-US" w:eastAsia="zh-CN"/>
              </w:rPr>
              <w:t>以太网</w:t>
            </w:r>
          </w:p>
        </w:tc>
        <w:tc>
          <w:tcPr>
            <w:tcW w:w="2807" w:type="dxa"/>
            <w:tcBorders>
              <w:left w:val="single" w:color="000000" w:sz="2" w:space="0"/>
              <w:bottom w:val="nil"/>
            </w:tcBorders>
            <w:vAlign w:val="top"/>
          </w:tcPr>
          <w:p w14:paraId="2DA00FF5">
            <w:pPr>
              <w:pStyle w:val="8"/>
              <w:spacing w:before="214" w:line="360" w:lineRule="auto"/>
              <w:ind w:left="116"/>
            </w:pPr>
            <w:r>
              <w:rPr>
                <w:spacing w:val="-2"/>
              </w:rPr>
              <w:t>符合国家最新标准，且需提供产品型式检验报告</w:t>
            </w:r>
            <w:bookmarkStart w:id="26" w:name="_GoBack"/>
            <w:bookmarkEnd w:id="26"/>
            <w:r>
              <w:rPr>
                <w:spacing w:val="-2"/>
              </w:rPr>
              <w:t>，满足基本充电需求，满足对外公共运营需求</w:t>
            </w:r>
          </w:p>
        </w:tc>
      </w:tr>
    </w:tbl>
    <w:p w14:paraId="77147B7F">
      <w:pPr>
        <w:spacing w:line="223" w:lineRule="auto"/>
        <w:rPr>
          <w:rFonts w:ascii="仿宋" w:hAnsi="仿宋" w:eastAsia="仿宋" w:cs="仿宋"/>
          <w:sz w:val="28"/>
          <w:szCs w:val="28"/>
        </w:rPr>
      </w:pPr>
    </w:p>
    <w:p w14:paraId="0CA8C184">
      <w:pPr>
        <w:spacing w:before="91" w:line="220" w:lineRule="auto"/>
        <w:outlineLvl w:val="9"/>
        <w:rPr>
          <w:rFonts w:hint="eastAsia" w:ascii="仿宋" w:hAnsi="仿宋" w:eastAsia="仿宋" w:cs="仿宋"/>
          <w:sz w:val="28"/>
          <w:szCs w:val="28"/>
          <w:lang w:eastAsia="zh-CN"/>
        </w:rPr>
      </w:pPr>
    </w:p>
    <w:p w14:paraId="02F9B60A">
      <w:pPr>
        <w:spacing w:before="91" w:line="220" w:lineRule="auto"/>
        <w:outlineLvl w:val="0"/>
        <w:rPr>
          <w:rFonts w:hint="eastAsia" w:ascii="仿宋" w:hAnsi="仿宋" w:eastAsia="仿宋" w:cs="仿宋"/>
          <w:sz w:val="28"/>
          <w:szCs w:val="28"/>
          <w:lang w:eastAsia="zh-CN"/>
        </w:rPr>
      </w:pPr>
      <w:bookmarkStart w:id="4" w:name="_Toc24421"/>
      <w:r>
        <w:rPr>
          <w:rFonts w:hint="eastAsia" w:ascii="仿宋" w:hAnsi="仿宋" w:eastAsia="仿宋" w:cs="仿宋"/>
          <w:sz w:val="28"/>
          <w:szCs w:val="28"/>
          <w:lang w:eastAsia="zh-CN"/>
        </w:rPr>
        <w:t>二、</w:t>
      </w:r>
      <w:r>
        <w:rPr>
          <w:rFonts w:ascii="仿宋" w:hAnsi="仿宋" w:eastAsia="仿宋" w:cs="仿宋"/>
          <w:spacing w:val="-1"/>
          <w:sz w:val="28"/>
          <w:szCs w:val="28"/>
          <w14:textOutline w14:w="5103" w14:cap="sq" w14:cmpd="sng">
            <w14:solidFill>
              <w14:srgbClr w14:val="000000"/>
            </w14:solidFill>
            <w14:prstDash w14:val="solid"/>
            <w14:bevel/>
          </w14:textOutline>
        </w:rPr>
        <w:t>交流充电桩技术</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要求</w:t>
      </w:r>
      <w:bookmarkEnd w:id="4"/>
    </w:p>
    <w:p w14:paraId="6E6E3356">
      <w:pPr>
        <w:spacing w:before="181" w:line="223" w:lineRule="auto"/>
        <w:ind w:left="27"/>
        <w:outlineLvl w:val="1"/>
        <w:rPr>
          <w:b/>
          <w:bCs/>
        </w:rPr>
      </w:pPr>
      <w:bookmarkStart w:id="5" w:name="_Toc19019"/>
      <w:r>
        <w:rPr>
          <w:rFonts w:ascii="仿宋" w:hAnsi="仿宋" w:eastAsia="仿宋" w:cs="仿宋"/>
          <w:b/>
          <w:bCs/>
          <w:spacing w:val="-2"/>
          <w:sz w:val="28"/>
          <w:szCs w:val="28"/>
        </w:rPr>
        <w:t>2.</w:t>
      </w:r>
      <w:r>
        <w:rPr>
          <w:rFonts w:hint="eastAsia" w:ascii="仿宋" w:hAnsi="仿宋" w:eastAsia="仿宋" w:cs="仿宋"/>
          <w:b/>
          <w:bCs/>
          <w:spacing w:val="-2"/>
          <w:sz w:val="28"/>
          <w:szCs w:val="28"/>
          <w:lang w:val="en-US" w:eastAsia="zh-CN"/>
        </w:rPr>
        <w:t>1</w:t>
      </w:r>
      <w:r>
        <w:rPr>
          <w:rFonts w:ascii="仿宋" w:hAnsi="仿宋" w:eastAsia="仿宋" w:cs="仿宋"/>
          <w:b/>
          <w:bCs/>
          <w:spacing w:val="-2"/>
          <w:sz w:val="28"/>
          <w:szCs w:val="28"/>
        </w:rPr>
        <w:t>技术要求</w:t>
      </w:r>
      <w:bookmarkEnd w:id="5"/>
    </w:p>
    <w:p w14:paraId="68CD497F">
      <w:pPr>
        <w:spacing w:before="91" w:line="223" w:lineRule="auto"/>
        <w:ind w:left="27"/>
        <w:outlineLvl w:val="2"/>
        <w:rPr>
          <w:b/>
          <w:bCs/>
        </w:rPr>
      </w:pPr>
      <w:bookmarkStart w:id="6" w:name="_Toc5498"/>
      <w:r>
        <w:rPr>
          <w:rFonts w:ascii="仿宋" w:hAnsi="仿宋" w:eastAsia="仿宋" w:cs="仿宋"/>
          <w:b/>
          <w:bCs/>
          <w:spacing w:val="-4"/>
          <w:sz w:val="28"/>
          <w:szCs w:val="28"/>
        </w:rPr>
        <w:t>2.</w:t>
      </w:r>
      <w:r>
        <w:rPr>
          <w:rFonts w:hint="eastAsia" w:ascii="仿宋" w:hAnsi="仿宋" w:eastAsia="仿宋" w:cs="仿宋"/>
          <w:b/>
          <w:bCs/>
          <w:spacing w:val="-4"/>
          <w:sz w:val="28"/>
          <w:szCs w:val="28"/>
          <w:lang w:val="en-US" w:eastAsia="zh-CN"/>
        </w:rPr>
        <w:t>1</w:t>
      </w:r>
      <w:r>
        <w:rPr>
          <w:rFonts w:ascii="仿宋" w:hAnsi="仿宋" w:eastAsia="仿宋" w:cs="仿宋"/>
          <w:b/>
          <w:bCs/>
          <w:spacing w:val="-4"/>
          <w:sz w:val="28"/>
          <w:szCs w:val="28"/>
        </w:rPr>
        <w:t>.1</w:t>
      </w:r>
      <w:r>
        <w:rPr>
          <w:rFonts w:ascii="仿宋" w:hAnsi="仿宋" w:eastAsia="仿宋" w:cs="仿宋"/>
          <w:b/>
          <w:bCs/>
          <w:spacing w:val="-47"/>
          <w:sz w:val="28"/>
          <w:szCs w:val="28"/>
        </w:rPr>
        <w:t xml:space="preserve"> </w:t>
      </w:r>
      <w:r>
        <w:rPr>
          <w:rFonts w:ascii="仿宋" w:hAnsi="仿宋" w:eastAsia="仿宋" w:cs="仿宋"/>
          <w:b/>
          <w:bCs/>
          <w:spacing w:val="-4"/>
          <w:sz w:val="28"/>
          <w:szCs w:val="28"/>
        </w:rPr>
        <w:t>技术参数</w:t>
      </w:r>
      <w:bookmarkEnd w:id="6"/>
    </w:p>
    <w:p w14:paraId="77A8D2DE">
      <w:pPr>
        <w:spacing w:before="91" w:line="223" w:lineRule="auto"/>
        <w:ind w:left="447"/>
        <w:rPr>
          <w:rFonts w:ascii="仿宋" w:hAnsi="仿宋" w:eastAsia="仿宋" w:cs="仿宋"/>
          <w:sz w:val="28"/>
          <w:szCs w:val="28"/>
        </w:rPr>
      </w:pPr>
      <w:r>
        <w:fldChar w:fldCharType="begin"/>
      </w:r>
      <w:r>
        <w:instrText xml:space="preserve"> HYPERLINK "2.2.1.1"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.1.1</w:t>
      </w:r>
      <w:r>
        <w:rPr>
          <w:rFonts w:ascii="仿宋" w:hAnsi="仿宋" w:eastAsia="仿宋" w:cs="仿宋"/>
          <w:spacing w:val="-3"/>
          <w:sz w:val="28"/>
          <w:szCs w:val="28"/>
        </w:rPr>
        <w:fldChar w:fldCharType="end"/>
      </w:r>
      <w:r>
        <w:rPr>
          <w:rFonts w:ascii="仿宋" w:hAnsi="仿宋" w:eastAsia="仿宋" w:cs="仿宋"/>
          <w:spacing w:val="-50"/>
          <w:sz w:val="28"/>
          <w:szCs w:val="28"/>
        </w:rPr>
        <w:t xml:space="preserve"> </w:t>
      </w:r>
      <w:r>
        <w:rPr>
          <w:rFonts w:ascii="仿宋" w:hAnsi="仿宋" w:eastAsia="仿宋" w:cs="仿宋"/>
          <w:spacing w:val="-3"/>
          <w:sz w:val="28"/>
          <w:szCs w:val="28"/>
        </w:rPr>
        <w:t>环境条件</w:t>
      </w:r>
    </w:p>
    <w:p w14:paraId="60E74C61">
      <w:pPr>
        <w:spacing w:before="285" w:line="624" w:lineRule="exact"/>
        <w:ind w:left="759"/>
        <w:rPr>
          <w:rFonts w:ascii="仿宋" w:hAnsi="仿宋" w:eastAsia="仿宋" w:cs="仿宋"/>
          <w:sz w:val="28"/>
          <w:szCs w:val="28"/>
        </w:rPr>
      </w:pPr>
      <w:r>
        <w:rPr>
          <w:rFonts w:ascii="仿宋" w:hAnsi="仿宋" w:eastAsia="仿宋" w:cs="仿宋"/>
          <w:spacing w:val="6"/>
          <w:position w:val="25"/>
          <w:sz w:val="28"/>
          <w:szCs w:val="28"/>
        </w:rPr>
        <w:t>a) 环境温度：-20℃~50℃;</w:t>
      </w:r>
    </w:p>
    <w:p w14:paraId="195B4083">
      <w:pPr>
        <w:spacing w:line="222" w:lineRule="auto"/>
        <w:ind w:left="754"/>
        <w:rPr>
          <w:rFonts w:ascii="仿宋" w:hAnsi="仿宋" w:eastAsia="仿宋" w:cs="仿宋"/>
          <w:sz w:val="28"/>
          <w:szCs w:val="28"/>
        </w:rPr>
      </w:pPr>
      <w:r>
        <w:rPr>
          <w:rFonts w:ascii="仿宋" w:hAnsi="仿宋" w:eastAsia="仿宋" w:cs="仿宋"/>
          <w:spacing w:val="8"/>
          <w:sz w:val="28"/>
          <w:szCs w:val="28"/>
        </w:rPr>
        <w:t>b) 相对湿度：5</w:t>
      </w:r>
      <w:r>
        <w:rPr>
          <w:rFonts w:ascii="仿宋" w:hAnsi="仿宋" w:eastAsia="仿宋" w:cs="仿宋"/>
          <w:spacing w:val="-13"/>
          <w:sz w:val="28"/>
          <w:szCs w:val="28"/>
        </w:rPr>
        <w:t>％～</w:t>
      </w:r>
      <w:r>
        <w:rPr>
          <w:rFonts w:ascii="仿宋" w:hAnsi="仿宋" w:eastAsia="仿宋" w:cs="仿宋"/>
          <w:spacing w:val="8"/>
          <w:sz w:val="28"/>
          <w:szCs w:val="28"/>
        </w:rPr>
        <w:t>95%</w:t>
      </w:r>
      <w:r>
        <w:rPr>
          <w:rFonts w:ascii="仿宋" w:hAnsi="仿宋" w:eastAsia="仿宋" w:cs="仿宋"/>
          <w:spacing w:val="-67"/>
          <w:sz w:val="28"/>
          <w:szCs w:val="28"/>
        </w:rPr>
        <w:t xml:space="preserve"> </w:t>
      </w:r>
      <w:r>
        <w:rPr>
          <w:rFonts w:ascii="仿宋" w:hAnsi="仿宋" w:eastAsia="仿宋" w:cs="仿宋"/>
          <w:spacing w:val="8"/>
          <w:sz w:val="28"/>
          <w:szCs w:val="28"/>
        </w:rPr>
        <w:t>;</w:t>
      </w:r>
    </w:p>
    <w:p w14:paraId="4420E1E4">
      <w:pPr>
        <w:spacing w:before="286" w:line="223" w:lineRule="auto"/>
        <w:ind w:left="763"/>
        <w:rPr>
          <w:rFonts w:ascii="仿宋" w:hAnsi="仿宋" w:eastAsia="仿宋" w:cs="仿宋"/>
          <w:sz w:val="28"/>
          <w:szCs w:val="28"/>
        </w:rPr>
      </w:pPr>
      <w:r>
        <w:rPr>
          <w:rFonts w:ascii="仿宋" w:hAnsi="仿宋" w:eastAsia="仿宋" w:cs="仿宋"/>
          <w:spacing w:val="-3"/>
          <w:sz w:val="28"/>
          <w:szCs w:val="28"/>
        </w:rPr>
        <w:t>c) 海拔高度：≤2000m；</w:t>
      </w:r>
    </w:p>
    <w:p w14:paraId="41BD6696">
      <w:pPr>
        <w:spacing w:before="286" w:line="624" w:lineRule="exact"/>
        <w:ind w:left="763"/>
        <w:rPr>
          <w:rFonts w:ascii="仿宋" w:hAnsi="仿宋" w:eastAsia="仿宋" w:cs="仿宋"/>
          <w:sz w:val="28"/>
          <w:szCs w:val="28"/>
        </w:rPr>
      </w:pPr>
      <w:r>
        <w:rPr>
          <w:rFonts w:ascii="仿宋" w:hAnsi="仿宋" w:eastAsia="仿宋" w:cs="仿宋"/>
          <w:spacing w:val="-2"/>
          <w:position w:val="25"/>
          <w:sz w:val="28"/>
          <w:szCs w:val="28"/>
        </w:rPr>
        <w:t>d) 大气压强：80kPa～110kPa。</w:t>
      </w:r>
    </w:p>
    <w:p w14:paraId="61CF58DC">
      <w:pPr>
        <w:spacing w:before="1" w:line="222" w:lineRule="auto"/>
        <w:ind w:left="447"/>
        <w:rPr>
          <w:rFonts w:ascii="仿宋" w:hAnsi="仿宋" w:eastAsia="仿宋" w:cs="仿宋"/>
          <w:sz w:val="28"/>
          <w:szCs w:val="28"/>
        </w:rPr>
      </w:pPr>
      <w:r>
        <w:fldChar w:fldCharType="begin"/>
      </w:r>
      <w:r>
        <w:instrText xml:space="preserve"> HYPERLINK "2.2.1.2" </w:instrText>
      </w:r>
      <w:r>
        <w:fldChar w:fldCharType="separate"/>
      </w: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.1.2</w:t>
      </w:r>
      <w:r>
        <w:rPr>
          <w:rFonts w:ascii="仿宋" w:hAnsi="仿宋" w:eastAsia="仿宋" w:cs="仿宋"/>
          <w:spacing w:val="-6"/>
          <w:sz w:val="28"/>
          <w:szCs w:val="28"/>
        </w:rPr>
        <w:fldChar w:fldCharType="end"/>
      </w:r>
      <w:r>
        <w:rPr>
          <w:rFonts w:ascii="仿宋" w:hAnsi="仿宋" w:eastAsia="仿宋" w:cs="仿宋"/>
          <w:spacing w:val="-19"/>
          <w:sz w:val="28"/>
          <w:szCs w:val="28"/>
        </w:rPr>
        <w:t xml:space="preserve"> </w:t>
      </w:r>
      <w:r>
        <w:rPr>
          <w:rFonts w:ascii="仿宋" w:hAnsi="仿宋" w:eastAsia="仿宋" w:cs="仿宋"/>
          <w:spacing w:val="-6"/>
          <w:sz w:val="28"/>
          <w:szCs w:val="28"/>
        </w:rPr>
        <w:t>电源条件</w:t>
      </w:r>
    </w:p>
    <w:p w14:paraId="7CC4D6C4">
      <w:pPr>
        <w:spacing w:before="286" w:line="624" w:lineRule="exact"/>
        <w:ind w:left="759"/>
        <w:rPr>
          <w:rFonts w:ascii="仿宋" w:hAnsi="仿宋" w:eastAsia="仿宋" w:cs="仿宋"/>
          <w:sz w:val="28"/>
          <w:szCs w:val="28"/>
        </w:rPr>
      </w:pPr>
      <w:r>
        <w:rPr>
          <w:rFonts w:ascii="仿宋" w:hAnsi="仿宋" w:eastAsia="仿宋" w:cs="仿宋"/>
          <w:spacing w:val="3"/>
          <w:position w:val="26"/>
          <w:sz w:val="28"/>
          <w:szCs w:val="28"/>
        </w:rPr>
        <w:t>a) 电源电压：单相</w:t>
      </w:r>
      <w:r>
        <w:rPr>
          <w:rFonts w:ascii="仿宋" w:hAnsi="仿宋" w:eastAsia="仿宋" w:cs="仿宋"/>
          <w:spacing w:val="-54"/>
          <w:position w:val="26"/>
          <w:sz w:val="28"/>
          <w:szCs w:val="28"/>
        </w:rPr>
        <w:t xml:space="preserve"> </w:t>
      </w:r>
      <w:r>
        <w:rPr>
          <w:rFonts w:ascii="仿宋" w:hAnsi="仿宋" w:eastAsia="仿宋" w:cs="仿宋"/>
          <w:spacing w:val="3"/>
          <w:position w:val="26"/>
          <w:sz w:val="28"/>
          <w:szCs w:val="28"/>
        </w:rPr>
        <w:t>220V±</w:t>
      </w:r>
      <w:r>
        <w:rPr>
          <w:rFonts w:hint="eastAsia" w:ascii="仿宋" w:hAnsi="仿宋" w:eastAsia="仿宋" w:cs="仿宋"/>
          <w:spacing w:val="3"/>
          <w:position w:val="26"/>
          <w:sz w:val="28"/>
          <w:szCs w:val="28"/>
          <w:lang w:val="en-US" w:eastAsia="zh-CN"/>
        </w:rPr>
        <w:t>20</w:t>
      </w:r>
      <w:r>
        <w:rPr>
          <w:rFonts w:ascii="仿宋" w:hAnsi="仿宋" w:eastAsia="仿宋" w:cs="仿宋"/>
          <w:spacing w:val="3"/>
          <w:position w:val="26"/>
          <w:sz w:val="28"/>
          <w:szCs w:val="28"/>
        </w:rPr>
        <w:t>%</w:t>
      </w:r>
      <w:r>
        <w:rPr>
          <w:rFonts w:ascii="仿宋" w:hAnsi="仿宋" w:eastAsia="仿宋" w:cs="仿宋"/>
          <w:spacing w:val="-67"/>
          <w:position w:val="26"/>
          <w:sz w:val="28"/>
          <w:szCs w:val="28"/>
        </w:rPr>
        <w:t xml:space="preserve"> </w:t>
      </w:r>
      <w:r>
        <w:rPr>
          <w:rFonts w:ascii="仿宋" w:hAnsi="仿宋" w:eastAsia="仿宋" w:cs="仿宋"/>
          <w:spacing w:val="3"/>
          <w:position w:val="26"/>
          <w:sz w:val="28"/>
          <w:szCs w:val="28"/>
        </w:rPr>
        <w:t>;</w:t>
      </w:r>
    </w:p>
    <w:p w14:paraId="62AE6752">
      <w:pPr>
        <w:spacing w:before="1" w:line="223" w:lineRule="auto"/>
        <w:ind w:left="754"/>
        <w:rPr>
          <w:rFonts w:ascii="仿宋" w:hAnsi="仿宋" w:eastAsia="仿宋" w:cs="仿宋"/>
          <w:sz w:val="28"/>
          <w:szCs w:val="28"/>
        </w:rPr>
      </w:pPr>
      <w:r>
        <w:rPr>
          <w:rFonts w:ascii="仿宋" w:hAnsi="仿宋" w:eastAsia="仿宋" w:cs="仿宋"/>
          <w:spacing w:val="-2"/>
          <w:sz w:val="28"/>
          <w:szCs w:val="28"/>
        </w:rPr>
        <w:t>b) 电源频率：50Hz±1Hz。</w:t>
      </w:r>
    </w:p>
    <w:p w14:paraId="328C8902">
      <w:pPr>
        <w:spacing w:before="284" w:line="222" w:lineRule="auto"/>
        <w:ind w:left="447"/>
        <w:rPr>
          <w:rFonts w:ascii="仿宋" w:hAnsi="仿宋" w:eastAsia="仿宋" w:cs="仿宋"/>
          <w:sz w:val="28"/>
          <w:szCs w:val="28"/>
        </w:rPr>
      </w:pPr>
      <w:r>
        <w:fldChar w:fldCharType="begin"/>
      </w:r>
      <w:r>
        <w:instrText xml:space="preserve"> HYPERLINK "2.2.1.3"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.1.3</w:t>
      </w:r>
      <w:r>
        <w:rPr>
          <w:rFonts w:ascii="仿宋" w:hAnsi="仿宋" w:eastAsia="仿宋" w:cs="仿宋"/>
          <w:spacing w:val="-3"/>
          <w:sz w:val="28"/>
          <w:szCs w:val="28"/>
        </w:rPr>
        <w:fldChar w:fldCharType="end"/>
      </w:r>
      <w:r>
        <w:rPr>
          <w:rFonts w:ascii="仿宋" w:hAnsi="仿宋" w:eastAsia="仿宋" w:cs="仿宋"/>
          <w:spacing w:val="-38"/>
          <w:sz w:val="28"/>
          <w:szCs w:val="28"/>
        </w:rPr>
        <w:t xml:space="preserve"> </w:t>
      </w:r>
      <w:r>
        <w:rPr>
          <w:rFonts w:ascii="仿宋" w:hAnsi="仿宋" w:eastAsia="仿宋" w:cs="仿宋"/>
          <w:spacing w:val="-3"/>
          <w:sz w:val="28"/>
          <w:szCs w:val="28"/>
        </w:rPr>
        <w:t>额定电压：单相</w:t>
      </w:r>
      <w:r>
        <w:rPr>
          <w:rFonts w:ascii="仿宋" w:hAnsi="仿宋" w:eastAsia="仿宋" w:cs="仿宋"/>
          <w:spacing w:val="-60"/>
          <w:sz w:val="28"/>
          <w:szCs w:val="28"/>
        </w:rPr>
        <w:t xml:space="preserve"> </w:t>
      </w:r>
      <w:r>
        <w:rPr>
          <w:rFonts w:ascii="仿宋" w:hAnsi="仿宋" w:eastAsia="仿宋" w:cs="仿宋"/>
          <w:spacing w:val="-3"/>
          <w:sz w:val="28"/>
          <w:szCs w:val="28"/>
        </w:rPr>
        <w:t>220V。</w:t>
      </w:r>
    </w:p>
    <w:p w14:paraId="68AF089A">
      <w:pPr>
        <w:spacing w:before="287" w:line="318" w:lineRule="auto"/>
        <w:ind w:left="447" w:right="4810"/>
        <w:rPr>
          <w:rFonts w:ascii="仿宋" w:hAnsi="仿宋" w:eastAsia="仿宋" w:cs="仿宋"/>
          <w:sz w:val="28"/>
          <w:szCs w:val="28"/>
        </w:rPr>
      </w:pPr>
      <w:r>
        <w:fldChar w:fldCharType="begin"/>
      </w:r>
      <w:r>
        <w:instrText xml:space="preserve"> HYPERLINK "2.2.1.4" </w:instrText>
      </w:r>
      <w:r>
        <w:fldChar w:fldCharType="separate"/>
      </w: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.1.4</w:t>
      </w:r>
      <w:r>
        <w:rPr>
          <w:rFonts w:ascii="仿宋" w:hAnsi="仿宋" w:eastAsia="仿宋" w:cs="仿宋"/>
          <w:spacing w:val="-6"/>
          <w:sz w:val="28"/>
          <w:szCs w:val="28"/>
        </w:rPr>
        <w:fldChar w:fldCharType="end"/>
      </w:r>
      <w:r>
        <w:rPr>
          <w:rFonts w:ascii="仿宋" w:hAnsi="仿宋" w:eastAsia="仿宋" w:cs="仿宋"/>
          <w:spacing w:val="-49"/>
          <w:sz w:val="28"/>
          <w:szCs w:val="28"/>
        </w:rPr>
        <w:t xml:space="preserve"> </w:t>
      </w:r>
      <w:r>
        <w:rPr>
          <w:rFonts w:ascii="仿宋" w:hAnsi="仿宋" w:eastAsia="仿宋" w:cs="仿宋"/>
          <w:spacing w:val="-6"/>
          <w:sz w:val="28"/>
          <w:szCs w:val="28"/>
        </w:rPr>
        <w:t>额定电流：32A；</w:t>
      </w:r>
      <w:r>
        <w:rPr>
          <w:rFonts w:ascii="仿宋" w:hAnsi="仿宋" w:eastAsia="仿宋" w:cs="仿宋"/>
          <w:sz w:val="28"/>
          <w:szCs w:val="28"/>
        </w:rPr>
        <w:t xml:space="preserve"> </w:t>
      </w:r>
      <w:r>
        <w:fldChar w:fldCharType="begin"/>
      </w:r>
      <w:r>
        <w:instrText xml:space="preserve"> HYPERLINK "2.2.1.5" </w:instrText>
      </w:r>
      <w:r>
        <w:fldChar w:fldCharType="separate"/>
      </w:r>
      <w:r>
        <w:rPr>
          <w:rFonts w:ascii="仿宋" w:hAnsi="仿宋" w:eastAsia="仿宋" w:cs="仿宋"/>
          <w:spacing w:val="-4"/>
          <w:sz w:val="28"/>
          <w:szCs w:val="28"/>
        </w:rPr>
        <w:t>2.</w:t>
      </w:r>
      <w:r>
        <w:rPr>
          <w:rFonts w:hint="eastAsia" w:ascii="仿宋" w:hAnsi="仿宋" w:eastAsia="仿宋" w:cs="仿宋"/>
          <w:spacing w:val="-4"/>
          <w:sz w:val="28"/>
          <w:szCs w:val="28"/>
          <w:lang w:val="en-US" w:eastAsia="zh-CN"/>
        </w:rPr>
        <w:t>1</w:t>
      </w:r>
      <w:r>
        <w:rPr>
          <w:rFonts w:ascii="仿宋" w:hAnsi="仿宋" w:eastAsia="仿宋" w:cs="仿宋"/>
          <w:spacing w:val="-4"/>
          <w:sz w:val="28"/>
          <w:szCs w:val="28"/>
        </w:rPr>
        <w:t>.1.5</w:t>
      </w:r>
      <w:r>
        <w:rPr>
          <w:rFonts w:ascii="仿宋" w:hAnsi="仿宋" w:eastAsia="仿宋" w:cs="仿宋"/>
          <w:spacing w:val="-4"/>
          <w:sz w:val="28"/>
          <w:szCs w:val="28"/>
        </w:rPr>
        <w:fldChar w:fldCharType="end"/>
      </w:r>
      <w:r>
        <w:rPr>
          <w:rFonts w:ascii="仿宋" w:hAnsi="仿宋" w:eastAsia="仿宋" w:cs="仿宋"/>
          <w:spacing w:val="-41"/>
          <w:sz w:val="28"/>
          <w:szCs w:val="28"/>
        </w:rPr>
        <w:t xml:space="preserve"> </w:t>
      </w:r>
      <w:r>
        <w:rPr>
          <w:rFonts w:ascii="仿宋" w:hAnsi="仿宋" w:eastAsia="仿宋" w:cs="仿宋"/>
          <w:spacing w:val="-4"/>
          <w:sz w:val="28"/>
          <w:szCs w:val="28"/>
        </w:rPr>
        <w:t>结构形式</w:t>
      </w:r>
    </w:p>
    <w:p w14:paraId="743F9384">
      <w:pPr>
        <w:spacing w:before="285" w:line="624" w:lineRule="exact"/>
        <w:ind w:left="759"/>
        <w:rPr>
          <w:rFonts w:ascii="仿宋" w:hAnsi="仿宋" w:eastAsia="仿宋" w:cs="仿宋"/>
          <w:sz w:val="28"/>
          <w:szCs w:val="28"/>
        </w:rPr>
      </w:pPr>
      <w:r>
        <w:rPr>
          <w:rFonts w:ascii="仿宋" w:hAnsi="仿宋" w:eastAsia="仿宋" w:cs="仿宋"/>
          <w:spacing w:val="-2"/>
          <w:position w:val="26"/>
          <w:sz w:val="28"/>
          <w:szCs w:val="28"/>
        </w:rPr>
        <w:t>a) 落地式充电桩：桩体采用落地安装方式；</w:t>
      </w:r>
    </w:p>
    <w:p w14:paraId="2A379095">
      <w:pPr>
        <w:spacing w:before="1" w:line="222" w:lineRule="auto"/>
        <w:ind w:left="754"/>
        <w:rPr>
          <w:rFonts w:ascii="仿宋" w:hAnsi="仿宋" w:eastAsia="仿宋" w:cs="仿宋"/>
          <w:sz w:val="28"/>
          <w:szCs w:val="28"/>
        </w:rPr>
      </w:pPr>
      <w:r>
        <w:rPr>
          <w:rFonts w:ascii="仿宋" w:hAnsi="仿宋" w:eastAsia="仿宋" w:cs="仿宋"/>
          <w:spacing w:val="-2"/>
          <w:sz w:val="28"/>
          <w:szCs w:val="28"/>
        </w:rPr>
        <w:t>b) 壁挂式充电桩：桩体采用壁挂安装方式。</w:t>
      </w:r>
    </w:p>
    <w:p w14:paraId="0BA5E947">
      <w:pPr>
        <w:spacing w:before="286" w:line="624" w:lineRule="exact"/>
        <w:ind w:right="13"/>
        <w:jc w:val="right"/>
        <w:rPr>
          <w:rFonts w:ascii="仿宋" w:hAnsi="仿宋" w:eastAsia="仿宋" w:cs="仿宋"/>
          <w:sz w:val="28"/>
          <w:szCs w:val="28"/>
        </w:rPr>
      </w:pPr>
      <w:r>
        <w:fldChar w:fldCharType="begin"/>
      </w:r>
      <w:r>
        <w:instrText xml:space="preserve"> HYPERLINK "2.2.1.6" </w:instrText>
      </w:r>
      <w:r>
        <w:fldChar w:fldCharType="separate"/>
      </w:r>
      <w:r>
        <w:rPr>
          <w:rFonts w:ascii="仿宋" w:hAnsi="仿宋" w:eastAsia="仿宋" w:cs="仿宋"/>
          <w:spacing w:val="1"/>
          <w:position w:val="26"/>
          <w:sz w:val="28"/>
          <w:szCs w:val="28"/>
        </w:rPr>
        <w:t>2.</w:t>
      </w:r>
      <w:r>
        <w:rPr>
          <w:rFonts w:hint="eastAsia" w:ascii="仿宋" w:hAnsi="仿宋" w:eastAsia="仿宋" w:cs="仿宋"/>
          <w:spacing w:val="1"/>
          <w:position w:val="26"/>
          <w:sz w:val="28"/>
          <w:szCs w:val="28"/>
          <w:lang w:val="en-US" w:eastAsia="zh-CN"/>
        </w:rPr>
        <w:t>1</w:t>
      </w:r>
      <w:r>
        <w:rPr>
          <w:rFonts w:ascii="仿宋" w:hAnsi="仿宋" w:eastAsia="仿宋" w:cs="仿宋"/>
          <w:spacing w:val="1"/>
          <w:position w:val="26"/>
          <w:sz w:val="28"/>
          <w:szCs w:val="28"/>
        </w:rPr>
        <w:t>.1.6</w:t>
      </w:r>
      <w:r>
        <w:rPr>
          <w:rFonts w:ascii="仿宋" w:hAnsi="仿宋" w:eastAsia="仿宋" w:cs="仿宋"/>
          <w:spacing w:val="1"/>
          <w:position w:val="26"/>
          <w:sz w:val="28"/>
          <w:szCs w:val="28"/>
        </w:rPr>
        <w:fldChar w:fldCharType="end"/>
      </w:r>
      <w:r>
        <w:rPr>
          <w:rFonts w:ascii="仿宋" w:hAnsi="仿宋" w:eastAsia="仿宋" w:cs="仿宋"/>
          <w:spacing w:val="-46"/>
          <w:position w:val="26"/>
          <w:sz w:val="28"/>
          <w:szCs w:val="28"/>
        </w:rPr>
        <w:t xml:space="preserve"> </w:t>
      </w:r>
      <w:r>
        <w:rPr>
          <w:rFonts w:ascii="仿宋" w:hAnsi="仿宋" w:eastAsia="仿宋" w:cs="仿宋"/>
          <w:spacing w:val="1"/>
          <w:position w:val="26"/>
          <w:sz w:val="28"/>
          <w:szCs w:val="28"/>
        </w:rPr>
        <w:t>输出形式：每台交流充电桩应配</w:t>
      </w:r>
      <w:r>
        <w:rPr>
          <w:rFonts w:ascii="仿宋" w:hAnsi="仿宋" w:eastAsia="仿宋" w:cs="仿宋"/>
          <w:position w:val="26"/>
          <w:sz w:val="28"/>
          <w:szCs w:val="28"/>
        </w:rPr>
        <w:t>置</w:t>
      </w:r>
      <w:r>
        <w:rPr>
          <w:rFonts w:ascii="仿宋" w:hAnsi="仿宋" w:eastAsia="仿宋" w:cs="仿宋"/>
          <w:spacing w:val="-35"/>
          <w:position w:val="26"/>
          <w:sz w:val="28"/>
          <w:szCs w:val="28"/>
        </w:rPr>
        <w:t xml:space="preserve"> </w:t>
      </w:r>
      <w:r>
        <w:rPr>
          <w:rFonts w:ascii="仿宋" w:hAnsi="仿宋" w:eastAsia="仿宋" w:cs="仿宋"/>
          <w:position w:val="26"/>
          <w:sz w:val="28"/>
          <w:szCs w:val="28"/>
        </w:rPr>
        <w:t>1</w:t>
      </w:r>
      <w:r>
        <w:rPr>
          <w:rFonts w:ascii="仿宋" w:hAnsi="仿宋" w:eastAsia="仿宋" w:cs="仿宋"/>
          <w:spacing w:val="-48"/>
          <w:position w:val="26"/>
          <w:sz w:val="28"/>
          <w:szCs w:val="28"/>
        </w:rPr>
        <w:t xml:space="preserve"> </w:t>
      </w:r>
      <w:r>
        <w:rPr>
          <w:rFonts w:ascii="仿宋" w:hAnsi="仿宋" w:eastAsia="仿宋" w:cs="仿宋"/>
          <w:position w:val="26"/>
          <w:sz w:val="28"/>
          <w:szCs w:val="28"/>
        </w:rPr>
        <w:t>套符合最新国家标</w:t>
      </w:r>
    </w:p>
    <w:p w14:paraId="02E20230">
      <w:pPr>
        <w:spacing w:before="2" w:line="222" w:lineRule="auto"/>
        <w:ind w:left="36"/>
        <w:rPr>
          <w:rFonts w:ascii="仿宋" w:hAnsi="仿宋" w:eastAsia="仿宋" w:cs="仿宋"/>
          <w:sz w:val="28"/>
          <w:szCs w:val="28"/>
        </w:rPr>
      </w:pPr>
      <w:r>
        <w:rPr>
          <w:rFonts w:ascii="仿宋" w:hAnsi="仿宋" w:eastAsia="仿宋" w:cs="仿宋"/>
          <w:spacing w:val="-3"/>
          <w:sz w:val="28"/>
          <w:szCs w:val="28"/>
        </w:rPr>
        <w:t>准要求的交流充电枪。</w:t>
      </w:r>
    </w:p>
    <w:p w14:paraId="139E45B9">
      <w:pPr>
        <w:pStyle w:val="2"/>
        <w:spacing w:line="454" w:lineRule="auto"/>
      </w:pPr>
    </w:p>
    <w:p w14:paraId="405B9563">
      <w:pPr>
        <w:spacing w:before="91" w:line="222" w:lineRule="auto"/>
        <w:ind w:left="27"/>
        <w:outlineLvl w:val="2"/>
        <w:rPr>
          <w:rFonts w:ascii="仿宋" w:hAnsi="仿宋" w:eastAsia="仿宋" w:cs="仿宋"/>
          <w:b/>
          <w:bCs/>
          <w:sz w:val="28"/>
          <w:szCs w:val="28"/>
        </w:rPr>
      </w:pPr>
      <w:bookmarkStart w:id="7" w:name="_Toc16249"/>
      <w:r>
        <w:rPr>
          <w:rFonts w:ascii="仿宋" w:hAnsi="仿宋" w:eastAsia="仿宋" w:cs="仿宋"/>
          <w:b/>
          <w:bCs/>
          <w:spacing w:val="-4"/>
          <w:sz w:val="28"/>
          <w:szCs w:val="28"/>
        </w:rPr>
        <w:t>2.</w:t>
      </w:r>
      <w:r>
        <w:rPr>
          <w:rFonts w:hint="eastAsia" w:ascii="仿宋" w:hAnsi="仿宋" w:eastAsia="仿宋" w:cs="仿宋"/>
          <w:b/>
          <w:bCs/>
          <w:spacing w:val="-4"/>
          <w:sz w:val="28"/>
          <w:szCs w:val="28"/>
          <w:lang w:val="en-US" w:eastAsia="zh-CN"/>
        </w:rPr>
        <w:t>1</w:t>
      </w:r>
      <w:r>
        <w:rPr>
          <w:rFonts w:ascii="仿宋" w:hAnsi="仿宋" w:eastAsia="仿宋" w:cs="仿宋"/>
          <w:b/>
          <w:bCs/>
          <w:spacing w:val="-4"/>
          <w:sz w:val="28"/>
          <w:szCs w:val="28"/>
        </w:rPr>
        <w:t>.2</w:t>
      </w:r>
      <w:r>
        <w:rPr>
          <w:rFonts w:ascii="仿宋" w:hAnsi="仿宋" w:eastAsia="仿宋" w:cs="仿宋"/>
          <w:b/>
          <w:bCs/>
          <w:spacing w:val="-47"/>
          <w:sz w:val="28"/>
          <w:szCs w:val="28"/>
        </w:rPr>
        <w:t xml:space="preserve"> </w:t>
      </w:r>
      <w:r>
        <w:rPr>
          <w:rFonts w:ascii="仿宋" w:hAnsi="仿宋" w:eastAsia="仿宋" w:cs="仿宋"/>
          <w:b/>
          <w:bCs/>
          <w:spacing w:val="-4"/>
          <w:sz w:val="28"/>
          <w:szCs w:val="28"/>
        </w:rPr>
        <w:t>功能要求</w:t>
      </w:r>
      <w:bookmarkEnd w:id="7"/>
    </w:p>
    <w:p w14:paraId="3B698175">
      <w:pPr>
        <w:pStyle w:val="2"/>
        <w:spacing w:line="452" w:lineRule="auto"/>
      </w:pPr>
    </w:p>
    <w:p w14:paraId="5CFB7F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hint="default" w:ascii="仿宋" w:hAnsi="仿宋" w:eastAsia="仿宋" w:cs="仿宋"/>
          <w:spacing w:val="-5"/>
          <w:sz w:val="28"/>
          <w:szCs w:val="28"/>
          <w:lang w:eastAsia="zh-CN"/>
        </w:rPr>
      </w:pPr>
      <w:r>
        <w:rPr>
          <w:rFonts w:ascii="仿宋" w:hAnsi="仿宋" w:eastAsia="仿宋" w:cs="仿宋"/>
          <w:spacing w:val="-5"/>
          <w:sz w:val="28"/>
          <w:szCs w:val="28"/>
        </w:rPr>
        <w:fldChar w:fldCharType="begin"/>
      </w:r>
      <w:r>
        <w:rPr>
          <w:rFonts w:ascii="仿宋" w:hAnsi="仿宋" w:eastAsia="仿宋" w:cs="仿宋"/>
          <w:spacing w:val="-5"/>
          <w:sz w:val="28"/>
          <w:szCs w:val="28"/>
        </w:rPr>
        <w:instrText xml:space="preserve"> HYPERLINK "2.2.2.1" </w:instrText>
      </w:r>
      <w:r>
        <w:rPr>
          <w:rFonts w:ascii="仿宋" w:hAnsi="仿宋" w:eastAsia="仿宋" w:cs="仿宋"/>
          <w:spacing w:val="-5"/>
          <w:sz w:val="28"/>
          <w:szCs w:val="28"/>
        </w:rPr>
        <w:fldChar w:fldCharType="separate"/>
      </w:r>
      <w:r>
        <w:rPr>
          <w:rFonts w:ascii="仿宋" w:hAnsi="仿宋" w:eastAsia="仿宋" w:cs="仿宋"/>
          <w:spacing w:val="-5"/>
          <w:position w:val="0"/>
          <w:sz w:val="28"/>
          <w:szCs w:val="28"/>
        </w:rPr>
        <w:t>2.</w:t>
      </w:r>
      <w:r>
        <w:rPr>
          <w:rFonts w:hint="default" w:ascii="仿宋" w:hAnsi="仿宋" w:eastAsia="仿宋" w:cs="仿宋"/>
          <w:spacing w:val="-5"/>
          <w:position w:val="0"/>
          <w:sz w:val="28"/>
          <w:szCs w:val="28"/>
          <w:lang w:val="en-US" w:eastAsia="zh-CN"/>
        </w:rPr>
        <w:t>1</w:t>
      </w:r>
      <w:r>
        <w:rPr>
          <w:rFonts w:ascii="仿宋" w:hAnsi="仿宋" w:eastAsia="仿宋" w:cs="仿宋"/>
          <w:spacing w:val="-5"/>
          <w:position w:val="0"/>
          <w:sz w:val="28"/>
          <w:szCs w:val="28"/>
        </w:rPr>
        <w:t>.2.1</w:t>
      </w:r>
      <w:r>
        <w:rPr>
          <w:rFonts w:ascii="仿宋" w:hAnsi="仿宋" w:eastAsia="仿宋" w:cs="仿宋"/>
          <w:spacing w:val="-5"/>
          <w:position w:val="0"/>
          <w:sz w:val="28"/>
          <w:szCs w:val="28"/>
        </w:rPr>
        <w:fldChar w:fldCharType="end"/>
      </w:r>
      <w:r>
        <w:rPr>
          <w:rFonts w:ascii="仿宋" w:hAnsi="仿宋" w:eastAsia="仿宋" w:cs="仿宋"/>
          <w:spacing w:val="-5"/>
          <w:position w:val="0"/>
          <w:sz w:val="28"/>
          <w:szCs w:val="28"/>
        </w:rPr>
        <w:t xml:space="preserve"> 计量功能：充电桩应具有</w:t>
      </w:r>
      <w:r>
        <w:rPr>
          <w:rFonts w:hint="default" w:ascii="仿宋" w:hAnsi="仿宋" w:eastAsia="仿宋" w:cs="仿宋"/>
          <w:spacing w:val="-5"/>
          <w:position w:val="0"/>
          <w:sz w:val="28"/>
          <w:szCs w:val="28"/>
          <w:lang w:val="en-US" w:eastAsia="zh-CN"/>
        </w:rPr>
        <w:t>单独计量电表</w:t>
      </w:r>
      <w:r>
        <w:rPr>
          <w:rFonts w:ascii="仿宋" w:hAnsi="仿宋" w:eastAsia="仿宋" w:cs="仿宋"/>
          <w:spacing w:val="-5"/>
          <w:position w:val="0"/>
          <w:sz w:val="28"/>
          <w:szCs w:val="28"/>
        </w:rPr>
        <w:t>，</w:t>
      </w:r>
      <w:r>
        <w:rPr>
          <w:rFonts w:hint="default" w:ascii="仿宋" w:hAnsi="仿宋" w:eastAsia="仿宋" w:cs="仿宋"/>
          <w:spacing w:val="-5"/>
          <w:position w:val="0"/>
          <w:sz w:val="28"/>
          <w:szCs w:val="28"/>
          <w:lang w:val="en-US" w:eastAsia="zh-CN"/>
        </w:rPr>
        <w:t>计量电表</w:t>
      </w:r>
      <w:r>
        <w:rPr>
          <w:rFonts w:ascii="仿宋" w:hAnsi="仿宋" w:eastAsia="仿宋" w:cs="仿宋"/>
          <w:spacing w:val="-5"/>
          <w:position w:val="0"/>
          <w:sz w:val="28"/>
          <w:szCs w:val="28"/>
        </w:rPr>
        <w:t>具备第三方检</w:t>
      </w:r>
      <w:r>
        <w:rPr>
          <w:rFonts w:ascii="仿宋" w:hAnsi="仿宋" w:eastAsia="仿宋" w:cs="仿宋"/>
          <w:spacing w:val="-5"/>
          <w:sz w:val="28"/>
          <w:szCs w:val="28"/>
        </w:rPr>
        <w:t>测机构出具的计量检测报告</w:t>
      </w:r>
      <w:r>
        <w:rPr>
          <w:rFonts w:hint="default" w:ascii="仿宋" w:hAnsi="仿宋" w:eastAsia="仿宋" w:cs="仿宋"/>
          <w:spacing w:val="-5"/>
          <w:sz w:val="28"/>
          <w:szCs w:val="28"/>
          <w:lang w:eastAsia="zh-CN"/>
        </w:rPr>
        <w:t>。</w:t>
      </w:r>
    </w:p>
    <w:p w14:paraId="14FCF8D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仿宋" w:hAnsi="仿宋" w:eastAsia="仿宋" w:cs="仿宋"/>
          <w:sz w:val="28"/>
          <w:szCs w:val="28"/>
        </w:rPr>
      </w:pPr>
      <w:r>
        <w:fldChar w:fldCharType="begin"/>
      </w:r>
      <w:r>
        <w:instrText xml:space="preserve"> HYPERLINK "2.2.2.2"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.2.2</w:t>
      </w:r>
      <w:r>
        <w:rPr>
          <w:rFonts w:ascii="仿宋" w:hAnsi="仿宋" w:eastAsia="仿宋" w:cs="仿宋"/>
          <w:spacing w:val="-3"/>
          <w:sz w:val="28"/>
          <w:szCs w:val="28"/>
        </w:rPr>
        <w:fldChar w:fldCharType="end"/>
      </w:r>
      <w:r>
        <w:rPr>
          <w:rFonts w:ascii="仿宋" w:hAnsi="仿宋" w:eastAsia="仿宋" w:cs="仿宋"/>
          <w:spacing w:val="-44"/>
          <w:sz w:val="28"/>
          <w:szCs w:val="28"/>
        </w:rPr>
        <w:t xml:space="preserve"> </w:t>
      </w:r>
      <w:r>
        <w:rPr>
          <w:rFonts w:hint="eastAsia" w:ascii="仿宋" w:hAnsi="仿宋" w:eastAsia="仿宋" w:cs="仿宋"/>
          <w:spacing w:val="-44"/>
          <w:sz w:val="28"/>
          <w:szCs w:val="28"/>
        </w:rPr>
        <w:t>连接异常判断</w:t>
      </w:r>
      <w:r>
        <w:rPr>
          <w:rFonts w:ascii="仿宋" w:hAnsi="仿宋" w:eastAsia="仿宋" w:cs="仿宋"/>
          <w:spacing w:val="-3"/>
          <w:sz w:val="28"/>
          <w:szCs w:val="28"/>
        </w:rPr>
        <w:t>：</w:t>
      </w:r>
    </w:p>
    <w:p w14:paraId="2B4BC7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hint="eastAsia" w:ascii="仿宋" w:hAnsi="仿宋" w:eastAsia="仿宋" w:cs="仿宋"/>
          <w:spacing w:val="-5"/>
          <w:position w:val="0"/>
          <w:sz w:val="28"/>
          <w:szCs w:val="28"/>
          <w:lang w:eastAsia="zh-CN"/>
        </w:rPr>
      </w:pPr>
      <w:r>
        <w:rPr>
          <w:rFonts w:hint="eastAsia" w:ascii="仿宋" w:hAnsi="仿宋" w:eastAsia="仿宋" w:cs="仿宋"/>
          <w:spacing w:val="-5"/>
          <w:position w:val="0"/>
          <w:sz w:val="28"/>
          <w:szCs w:val="28"/>
        </w:rPr>
        <w:t>能够判断充电接头是否已正确连接；当正确连接后，充电接口正常输出功率；当充电接头异常断开时，交流充电桩立刻停止输出，以保证人身安全，确保充电安全</w:t>
      </w:r>
      <w:r>
        <w:rPr>
          <w:rFonts w:hint="eastAsia" w:ascii="仿宋" w:hAnsi="仿宋" w:eastAsia="仿宋" w:cs="仿宋"/>
          <w:spacing w:val="-5"/>
          <w:position w:val="0"/>
          <w:sz w:val="28"/>
          <w:szCs w:val="28"/>
          <w:lang w:eastAsia="zh-CN"/>
        </w:rPr>
        <w:t>。</w:t>
      </w:r>
    </w:p>
    <w:p w14:paraId="0B233649">
      <w:pPr>
        <w:spacing w:line="222" w:lineRule="auto"/>
        <w:ind w:left="447"/>
        <w:rPr>
          <w:rFonts w:ascii="仿宋" w:hAnsi="仿宋" w:eastAsia="仿宋" w:cs="仿宋"/>
          <w:sz w:val="28"/>
          <w:szCs w:val="28"/>
        </w:rPr>
      </w:pPr>
      <w:r>
        <w:fldChar w:fldCharType="begin"/>
      </w:r>
      <w:r>
        <w:instrText xml:space="preserve"> HYPERLINK "2.2.2.3" </w:instrText>
      </w:r>
      <w:r>
        <w:fldChar w:fldCharType="separate"/>
      </w:r>
      <w:r>
        <w:rPr>
          <w:rFonts w:ascii="仿宋" w:hAnsi="仿宋" w:eastAsia="仿宋" w:cs="仿宋"/>
          <w:spacing w:val="-2"/>
          <w:sz w:val="28"/>
          <w:szCs w:val="28"/>
        </w:rPr>
        <w:t>2.</w:t>
      </w:r>
      <w:r>
        <w:rPr>
          <w:rFonts w:hint="eastAsia" w:ascii="仿宋" w:hAnsi="仿宋" w:eastAsia="仿宋" w:cs="仿宋"/>
          <w:spacing w:val="-2"/>
          <w:sz w:val="28"/>
          <w:szCs w:val="28"/>
          <w:lang w:val="en-US" w:eastAsia="zh-CN"/>
        </w:rPr>
        <w:t>1</w:t>
      </w:r>
      <w:r>
        <w:rPr>
          <w:rFonts w:ascii="仿宋" w:hAnsi="仿宋" w:eastAsia="仿宋" w:cs="仿宋"/>
          <w:spacing w:val="-2"/>
          <w:sz w:val="28"/>
          <w:szCs w:val="28"/>
        </w:rPr>
        <w:t>.2.3</w:t>
      </w:r>
      <w:r>
        <w:rPr>
          <w:rFonts w:ascii="仿宋" w:hAnsi="仿宋" w:eastAsia="仿宋" w:cs="仿宋"/>
          <w:spacing w:val="-2"/>
          <w:sz w:val="28"/>
          <w:szCs w:val="28"/>
        </w:rPr>
        <w:fldChar w:fldCharType="end"/>
      </w:r>
      <w:r>
        <w:rPr>
          <w:rFonts w:ascii="仿宋" w:hAnsi="仿宋" w:eastAsia="仿宋" w:cs="仿宋"/>
          <w:spacing w:val="-48"/>
          <w:sz w:val="28"/>
          <w:szCs w:val="28"/>
        </w:rPr>
        <w:t xml:space="preserve"> </w:t>
      </w:r>
      <w:r>
        <w:rPr>
          <w:rFonts w:ascii="仿宋" w:hAnsi="仿宋" w:eastAsia="仿宋" w:cs="仿宋"/>
          <w:spacing w:val="-2"/>
          <w:sz w:val="28"/>
          <w:szCs w:val="28"/>
        </w:rPr>
        <w:t>通信功能：充电桩需具备</w:t>
      </w:r>
      <w:r>
        <w:rPr>
          <w:rFonts w:ascii="仿宋" w:hAnsi="仿宋" w:eastAsia="仿宋" w:cs="仿宋"/>
          <w:spacing w:val="-61"/>
          <w:sz w:val="28"/>
          <w:szCs w:val="28"/>
        </w:rPr>
        <w:t xml:space="preserve"> </w:t>
      </w:r>
      <w:r>
        <w:rPr>
          <w:rFonts w:ascii="仿宋" w:hAnsi="仿宋" w:eastAsia="仿宋" w:cs="仿宋"/>
          <w:spacing w:val="-2"/>
          <w:sz w:val="28"/>
          <w:szCs w:val="28"/>
        </w:rPr>
        <w:t>4G/</w:t>
      </w:r>
      <w:r>
        <w:rPr>
          <w:rFonts w:hint="eastAsia" w:ascii="仿宋" w:hAnsi="仿宋" w:eastAsia="仿宋" w:cs="仿宋"/>
          <w:spacing w:val="-2"/>
          <w:sz w:val="28"/>
          <w:szCs w:val="28"/>
          <w:lang w:val="en-US" w:eastAsia="zh-CN"/>
        </w:rPr>
        <w:t>以太网</w:t>
      </w:r>
      <w:r>
        <w:rPr>
          <w:rFonts w:ascii="仿宋" w:hAnsi="仿宋" w:eastAsia="仿宋" w:cs="仿宋"/>
          <w:spacing w:val="-2"/>
          <w:sz w:val="28"/>
          <w:szCs w:val="28"/>
        </w:rPr>
        <w:t>无线</w:t>
      </w:r>
      <w:r>
        <w:rPr>
          <w:rFonts w:ascii="仿宋" w:hAnsi="仿宋" w:eastAsia="仿宋" w:cs="仿宋"/>
          <w:spacing w:val="-3"/>
          <w:sz w:val="28"/>
          <w:szCs w:val="28"/>
        </w:rPr>
        <w:t>通信功能。</w:t>
      </w:r>
    </w:p>
    <w:p w14:paraId="29FCC706">
      <w:pPr>
        <w:spacing w:before="287" w:line="222" w:lineRule="auto"/>
        <w:ind w:left="447"/>
        <w:rPr>
          <w:rFonts w:ascii="仿宋" w:hAnsi="仿宋" w:eastAsia="仿宋" w:cs="仿宋"/>
          <w:sz w:val="28"/>
          <w:szCs w:val="28"/>
        </w:rPr>
      </w:pPr>
      <w:r>
        <w:fldChar w:fldCharType="begin"/>
      </w:r>
      <w:r>
        <w:instrText xml:space="preserve"> HYPERLINK "2.2.2.4"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.2.4</w:t>
      </w:r>
      <w:r>
        <w:rPr>
          <w:rFonts w:ascii="仿宋" w:hAnsi="仿宋" w:eastAsia="仿宋" w:cs="仿宋"/>
          <w:spacing w:val="-3"/>
          <w:sz w:val="28"/>
          <w:szCs w:val="28"/>
        </w:rPr>
        <w:fldChar w:fldCharType="end"/>
      </w:r>
      <w:r>
        <w:rPr>
          <w:rFonts w:ascii="仿宋" w:hAnsi="仿宋" w:eastAsia="仿宋" w:cs="仿宋"/>
          <w:spacing w:val="-52"/>
          <w:sz w:val="28"/>
          <w:szCs w:val="28"/>
        </w:rPr>
        <w:t xml:space="preserve"> </w:t>
      </w:r>
      <w:r>
        <w:rPr>
          <w:rFonts w:ascii="仿宋" w:hAnsi="仿宋" w:eastAsia="仿宋" w:cs="仿宋"/>
          <w:spacing w:val="-3"/>
          <w:sz w:val="28"/>
          <w:szCs w:val="28"/>
        </w:rPr>
        <w:t>保护功能</w:t>
      </w:r>
    </w:p>
    <w:p w14:paraId="5A3BAAB5">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a) 充电桩的电源回路应具备带负载可分合的开关电器。</w:t>
      </w:r>
    </w:p>
    <w:p w14:paraId="2EF60D88">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b) 充电桩的电源回路应安装</w:t>
      </w:r>
      <w:r>
        <w:rPr>
          <w:rFonts w:hint="eastAsia" w:ascii="仿宋" w:hAnsi="仿宋" w:eastAsia="仿宋" w:cs="仿宋"/>
          <w:spacing w:val="-5"/>
          <w:sz w:val="28"/>
          <w:szCs w:val="28"/>
          <w:lang w:val="en-US" w:eastAsia="zh-CN"/>
        </w:rPr>
        <w:t>过压、欠压、过流、接地、过温、低温、</w:t>
      </w:r>
      <w:r>
        <w:rPr>
          <w:rFonts w:ascii="仿宋" w:hAnsi="仿宋" w:eastAsia="仿宋" w:cs="仿宋"/>
          <w:spacing w:val="-5"/>
          <w:sz w:val="28"/>
          <w:szCs w:val="28"/>
        </w:rPr>
        <w:t>过载、短路、漏电保护装置。</w:t>
      </w:r>
    </w:p>
    <w:p w14:paraId="1C383A95">
      <w:pPr>
        <w:spacing w:before="180" w:line="360" w:lineRule="auto"/>
        <w:ind w:firstLine="810" w:firstLineChars="300"/>
        <w:rPr>
          <w:rFonts w:hint="eastAsia" w:ascii="仿宋" w:hAnsi="仿宋" w:eastAsia="仿宋" w:cs="仿宋"/>
          <w:spacing w:val="-5"/>
          <w:sz w:val="28"/>
          <w:szCs w:val="28"/>
          <w:lang w:val="en-US" w:eastAsia="zh-CN"/>
        </w:rPr>
      </w:pPr>
      <w:r>
        <w:rPr>
          <w:rFonts w:ascii="仿宋" w:hAnsi="仿宋" w:eastAsia="仿宋" w:cs="仿宋"/>
          <w:spacing w:val="-5"/>
          <w:sz w:val="28"/>
          <w:szCs w:val="28"/>
        </w:rPr>
        <w:t>c) 充电桩的电源回路应具备防雷保护功能，并且符合GB/T 18487.2-2017 电动车辆传导充电系统  第二部分：非车载传导供电设备电磁兼容要求</w:t>
      </w:r>
      <w:r>
        <w:rPr>
          <w:rFonts w:hint="eastAsia" w:ascii="仿宋" w:hAnsi="仿宋" w:eastAsia="仿宋" w:cs="仿宋"/>
          <w:spacing w:val="-5"/>
          <w:sz w:val="28"/>
          <w:szCs w:val="28"/>
          <w:lang w:eastAsia="zh-CN"/>
        </w:rPr>
        <w:t>。</w:t>
      </w:r>
    </w:p>
    <w:p w14:paraId="2763411A">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d) 充电桩应具备急停开关，能实现在充电过程中 100ms 内紧急切断输出电源。</w:t>
      </w:r>
    </w:p>
    <w:p w14:paraId="640D701D">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e) 在充电过程中出现连接异常时，充电桩应立即（100ms 内）自动切断输出电源。</w:t>
      </w:r>
    </w:p>
    <w:p w14:paraId="2A272CCA">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f) 在停止充电时，充电桩应保证输出电源回路处于断开状态</w:t>
      </w:r>
    </w:p>
    <w:p w14:paraId="5AD8561C">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g) 剩余电流保护器宜采用 A 型。</w:t>
      </w:r>
    </w:p>
    <w:p w14:paraId="24C998D7">
      <w:pPr>
        <w:spacing w:before="180" w:line="360" w:lineRule="auto"/>
        <w:ind w:firstLine="810" w:firstLineChars="300"/>
        <w:rPr>
          <w:rFonts w:ascii="仿宋" w:hAnsi="仿宋" w:eastAsia="仿宋" w:cs="仿宋"/>
          <w:spacing w:val="-5"/>
          <w:sz w:val="28"/>
          <w:szCs w:val="28"/>
        </w:rPr>
      </w:pPr>
      <w:r>
        <w:rPr>
          <w:rFonts w:ascii="仿宋" w:hAnsi="仿宋" w:eastAsia="仿宋" w:cs="仿宋"/>
          <w:spacing w:val="-5"/>
          <w:sz w:val="28"/>
          <w:szCs w:val="28"/>
        </w:rPr>
        <w:t>h) 充电桩应具备保护接地导体连续性的持续检测功能，在失去保护接地导体连续性的情况下，应在 100ms 内切断输出电源。</w:t>
      </w:r>
    </w:p>
    <w:p w14:paraId="56C7FB7E">
      <w:pPr>
        <w:spacing w:before="289" w:line="360" w:lineRule="auto"/>
        <w:rPr>
          <w:rFonts w:hint="eastAsia" w:ascii="仿宋" w:hAnsi="仿宋" w:eastAsia="仿宋" w:cs="仿宋"/>
          <w:spacing w:val="-3"/>
          <w:sz w:val="28"/>
          <w:szCs w:val="28"/>
          <w:lang w:eastAsia="zh-CN"/>
        </w:rPr>
      </w:pPr>
      <w:r>
        <w:fldChar w:fldCharType="begin"/>
      </w:r>
      <w:r>
        <w:instrText xml:space="preserve"> HYPERLINK "2.4.2.5"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.2.5</w:t>
      </w:r>
      <w:r>
        <w:rPr>
          <w:rFonts w:ascii="仿宋" w:hAnsi="仿宋" w:eastAsia="仿宋" w:cs="仿宋"/>
          <w:spacing w:val="-3"/>
          <w:sz w:val="28"/>
          <w:szCs w:val="28"/>
        </w:rPr>
        <w:fldChar w:fldCharType="end"/>
      </w:r>
      <w:r>
        <w:rPr>
          <w:rFonts w:ascii="仿宋" w:hAnsi="仿宋" w:eastAsia="仿宋" w:cs="仿宋"/>
          <w:spacing w:val="-3"/>
          <w:sz w:val="28"/>
          <w:szCs w:val="28"/>
        </w:rPr>
        <w:t xml:space="preserve"> 自检功能：充电桩应具备自检及故障报警功能</w:t>
      </w:r>
      <w:r>
        <w:rPr>
          <w:rFonts w:hint="eastAsia" w:ascii="仿宋" w:hAnsi="仿宋" w:eastAsia="仿宋" w:cs="仿宋"/>
          <w:spacing w:val="-3"/>
          <w:sz w:val="28"/>
          <w:szCs w:val="28"/>
          <w:lang w:eastAsia="zh-CN"/>
        </w:rPr>
        <w:t>。</w:t>
      </w:r>
    </w:p>
    <w:p w14:paraId="6AFCB904">
      <w:pPr>
        <w:spacing w:before="91" w:line="221" w:lineRule="auto"/>
        <w:outlineLvl w:val="2"/>
      </w:pPr>
      <w:bookmarkStart w:id="8" w:name="_Toc20814"/>
      <w:r>
        <w:rPr>
          <w:rFonts w:ascii="仿宋" w:hAnsi="仿宋" w:eastAsia="仿宋" w:cs="仿宋"/>
          <w:b/>
          <w:bCs/>
          <w:spacing w:val="-4"/>
          <w:sz w:val="28"/>
          <w:szCs w:val="28"/>
        </w:rPr>
        <w:t>2.</w:t>
      </w:r>
      <w:r>
        <w:rPr>
          <w:rFonts w:hint="eastAsia" w:ascii="仿宋" w:hAnsi="仿宋" w:eastAsia="仿宋" w:cs="仿宋"/>
          <w:b/>
          <w:bCs/>
          <w:spacing w:val="-4"/>
          <w:sz w:val="28"/>
          <w:szCs w:val="28"/>
          <w:lang w:val="en-US" w:eastAsia="zh-CN"/>
        </w:rPr>
        <w:t>1</w:t>
      </w:r>
      <w:r>
        <w:rPr>
          <w:rFonts w:ascii="仿宋" w:hAnsi="仿宋" w:eastAsia="仿宋" w:cs="仿宋"/>
          <w:b/>
          <w:bCs/>
          <w:spacing w:val="-4"/>
          <w:sz w:val="28"/>
          <w:szCs w:val="28"/>
        </w:rPr>
        <w:t>.3</w:t>
      </w:r>
      <w:r>
        <w:rPr>
          <w:rFonts w:ascii="仿宋" w:hAnsi="仿宋" w:eastAsia="仿宋" w:cs="仿宋"/>
          <w:b/>
          <w:bCs/>
          <w:spacing w:val="-47"/>
          <w:sz w:val="28"/>
          <w:szCs w:val="28"/>
        </w:rPr>
        <w:t xml:space="preserve"> </w:t>
      </w:r>
      <w:r>
        <w:rPr>
          <w:rFonts w:ascii="仿宋" w:hAnsi="仿宋" w:eastAsia="仿宋" w:cs="仿宋"/>
          <w:b/>
          <w:bCs/>
          <w:spacing w:val="-4"/>
          <w:sz w:val="28"/>
          <w:szCs w:val="28"/>
        </w:rPr>
        <w:t>性能要求</w:t>
      </w:r>
      <w:bookmarkEnd w:id="8"/>
    </w:p>
    <w:p w14:paraId="2E43E27B">
      <w:pPr>
        <w:spacing w:before="92" w:line="223" w:lineRule="auto"/>
        <w:ind w:firstLine="420" w:firstLineChars="200"/>
        <w:rPr>
          <w:rFonts w:ascii="仿宋" w:hAnsi="仿宋" w:eastAsia="仿宋" w:cs="仿宋"/>
          <w:sz w:val="28"/>
          <w:szCs w:val="28"/>
        </w:rPr>
      </w:pPr>
      <w:r>
        <w:fldChar w:fldCharType="begin"/>
      </w:r>
      <w:r>
        <w:instrText xml:space="preserve"> HYPERLINK "2.2.3.1"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.3.1</w:t>
      </w:r>
      <w:r>
        <w:rPr>
          <w:rFonts w:ascii="仿宋" w:hAnsi="仿宋" w:eastAsia="仿宋" w:cs="仿宋"/>
          <w:spacing w:val="-3"/>
          <w:sz w:val="28"/>
          <w:szCs w:val="28"/>
        </w:rPr>
        <w:fldChar w:fldCharType="end"/>
      </w:r>
      <w:r>
        <w:rPr>
          <w:rFonts w:ascii="仿宋" w:hAnsi="仿宋" w:eastAsia="仿宋" w:cs="仿宋"/>
          <w:spacing w:val="-43"/>
          <w:sz w:val="28"/>
          <w:szCs w:val="28"/>
        </w:rPr>
        <w:t xml:space="preserve"> </w:t>
      </w:r>
      <w:r>
        <w:rPr>
          <w:rFonts w:ascii="仿宋" w:hAnsi="仿宋" w:eastAsia="仿宋" w:cs="仿宋"/>
          <w:spacing w:val="-3"/>
          <w:sz w:val="28"/>
          <w:szCs w:val="28"/>
        </w:rPr>
        <w:t>环境防护要求</w:t>
      </w:r>
    </w:p>
    <w:p w14:paraId="082203E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ascii="仿宋" w:hAnsi="仿宋" w:eastAsia="仿宋" w:cs="仿宋"/>
          <w:spacing w:val="-3"/>
          <w:sz w:val="28"/>
          <w:szCs w:val="28"/>
        </w:rPr>
      </w:pPr>
      <w:r>
        <w:rPr>
          <w:rFonts w:ascii="仿宋" w:hAnsi="仿宋" w:eastAsia="仿宋" w:cs="仿宋"/>
          <w:spacing w:val="-3"/>
          <w:sz w:val="28"/>
          <w:szCs w:val="28"/>
        </w:rPr>
        <w:t>IP</w:t>
      </w:r>
      <w:r>
        <w:rPr>
          <w:rFonts w:ascii="仿宋" w:hAnsi="仿宋" w:eastAsia="仿宋" w:cs="仿宋"/>
          <w:spacing w:val="-31"/>
          <w:sz w:val="28"/>
          <w:szCs w:val="28"/>
        </w:rPr>
        <w:t xml:space="preserve"> </w:t>
      </w:r>
      <w:r>
        <w:rPr>
          <w:rFonts w:ascii="仿宋" w:hAnsi="仿宋" w:eastAsia="仿宋" w:cs="仿宋"/>
          <w:spacing w:val="-3"/>
          <w:sz w:val="28"/>
          <w:szCs w:val="28"/>
        </w:rPr>
        <w:t>防护等级：充电桩外壳防护等级不应低于</w:t>
      </w:r>
      <w:r>
        <w:rPr>
          <w:rFonts w:ascii="仿宋" w:hAnsi="仿宋" w:eastAsia="仿宋" w:cs="仿宋"/>
          <w:spacing w:val="-45"/>
          <w:sz w:val="28"/>
          <w:szCs w:val="28"/>
        </w:rPr>
        <w:t xml:space="preserve"> </w:t>
      </w:r>
      <w:r>
        <w:rPr>
          <w:rFonts w:ascii="仿宋" w:hAnsi="仿宋" w:eastAsia="仿宋" w:cs="仿宋"/>
          <w:spacing w:val="-3"/>
          <w:sz w:val="28"/>
          <w:szCs w:val="28"/>
        </w:rPr>
        <w:t>IP54</w:t>
      </w:r>
      <w:r>
        <w:rPr>
          <w:rFonts w:ascii="仿宋" w:hAnsi="仿宋" w:eastAsia="仿宋" w:cs="仿宋"/>
          <w:spacing w:val="-34"/>
          <w:sz w:val="28"/>
          <w:szCs w:val="28"/>
        </w:rPr>
        <w:t xml:space="preserve"> </w:t>
      </w:r>
      <w:r>
        <w:rPr>
          <w:rFonts w:ascii="仿宋" w:hAnsi="仿宋" w:eastAsia="仿宋" w:cs="仿宋"/>
          <w:spacing w:val="-3"/>
          <w:sz w:val="28"/>
          <w:szCs w:val="28"/>
        </w:rPr>
        <w:t>的规定。</w:t>
      </w:r>
    </w:p>
    <w:p w14:paraId="420440A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560" w:firstLineChars="200"/>
        <w:jc w:val="left"/>
        <w:textAlignment w:val="baseline"/>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spacing w:val="-10"/>
          <w:sz w:val="28"/>
          <w:szCs w:val="28"/>
        </w:rPr>
        <w:t>b) 三防(防潮湿，防霉变，防盐雾)保护：充电桩内印刷线路板、</w:t>
      </w:r>
      <w:r>
        <w:rPr>
          <w:rFonts w:ascii="仿宋" w:hAnsi="仿宋" w:eastAsia="仿宋" w:cs="仿宋"/>
          <w:sz w:val="28"/>
          <w:szCs w:val="28"/>
        </w:rPr>
        <w:t xml:space="preserve"> 接插件等电路应具有防潮湿、防霉变、防盐雾处理，保证充电</w:t>
      </w:r>
      <w:r>
        <w:rPr>
          <w:rFonts w:ascii="仿宋" w:hAnsi="仿宋" w:eastAsia="仿宋" w:cs="仿宋"/>
          <w:spacing w:val="-2"/>
          <w:sz w:val="28"/>
          <w:szCs w:val="28"/>
        </w:rPr>
        <w:t>桩在潮湿、盐雾环境下正常运行。</w:t>
      </w:r>
    </w:p>
    <w:p w14:paraId="4C750E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ascii="仿宋" w:hAnsi="仿宋" w:eastAsia="仿宋" w:cs="仿宋"/>
          <w:sz w:val="28"/>
          <w:szCs w:val="28"/>
        </w:rPr>
      </w:pPr>
      <w:r>
        <w:rPr>
          <w:rFonts w:ascii="仿宋" w:hAnsi="仿宋" w:eastAsia="仿宋" w:cs="仿宋"/>
          <w:spacing w:val="-5"/>
          <w:sz w:val="28"/>
          <w:szCs w:val="28"/>
        </w:rPr>
        <w:t>c) 防锈(防氧化)保护：充电桩铁质外壳和暴露的铁质支架、零</w:t>
      </w:r>
      <w:r>
        <w:rPr>
          <w:rFonts w:ascii="仿宋" w:hAnsi="仿宋" w:eastAsia="仿宋" w:cs="仿宋"/>
          <w:spacing w:val="5"/>
          <w:sz w:val="28"/>
          <w:szCs w:val="28"/>
        </w:rPr>
        <w:t xml:space="preserve"> </w:t>
      </w:r>
      <w:r>
        <w:rPr>
          <w:rFonts w:ascii="仿宋" w:hAnsi="仿宋" w:eastAsia="仿宋" w:cs="仿宋"/>
          <w:sz w:val="28"/>
          <w:szCs w:val="28"/>
        </w:rPr>
        <w:t>件应采用双层防锈措施，非铁质的金属外壳也应具有防氧化保</w:t>
      </w:r>
      <w:r>
        <w:rPr>
          <w:rFonts w:ascii="仿宋" w:hAnsi="仿宋" w:eastAsia="仿宋" w:cs="仿宋"/>
          <w:spacing w:val="-2"/>
          <w:sz w:val="28"/>
          <w:szCs w:val="28"/>
        </w:rPr>
        <w:t>护膜或防氧化处理。</w:t>
      </w:r>
    </w:p>
    <w:p w14:paraId="496EC23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ascii="仿宋" w:hAnsi="仿宋" w:eastAsia="仿宋" w:cs="仿宋"/>
          <w:spacing w:val="-6"/>
          <w:sz w:val="28"/>
          <w:szCs w:val="28"/>
        </w:rPr>
      </w:pPr>
      <w:r>
        <w:fldChar w:fldCharType="begin"/>
      </w:r>
      <w:r>
        <w:instrText xml:space="preserve"> HYPERLINK "2.2.3.2" </w:instrText>
      </w:r>
      <w:r>
        <w:fldChar w:fldCharType="separate"/>
      </w:r>
      <w:r>
        <w:rPr>
          <w:rFonts w:ascii="仿宋" w:hAnsi="仿宋" w:eastAsia="仿宋" w:cs="仿宋"/>
          <w:spacing w:val="-6"/>
          <w:sz w:val="28"/>
          <w:szCs w:val="28"/>
        </w:rPr>
        <w:t>2.</w:t>
      </w:r>
      <w:r>
        <w:rPr>
          <w:rFonts w:hint="eastAsia" w:ascii="仿宋" w:hAnsi="仿宋" w:eastAsia="仿宋" w:cs="仿宋"/>
          <w:spacing w:val="-6"/>
          <w:sz w:val="28"/>
          <w:szCs w:val="28"/>
          <w:lang w:val="en-US" w:eastAsia="zh-CN"/>
        </w:rPr>
        <w:t>1</w:t>
      </w:r>
      <w:r>
        <w:rPr>
          <w:rFonts w:ascii="仿宋" w:hAnsi="仿宋" w:eastAsia="仿宋" w:cs="仿宋"/>
          <w:spacing w:val="-6"/>
          <w:sz w:val="28"/>
          <w:szCs w:val="28"/>
        </w:rPr>
        <w:t>.3.2</w:t>
      </w:r>
      <w:r>
        <w:rPr>
          <w:rFonts w:ascii="仿宋" w:hAnsi="仿宋" w:eastAsia="仿宋" w:cs="仿宋"/>
          <w:spacing w:val="-6"/>
          <w:sz w:val="28"/>
          <w:szCs w:val="28"/>
        </w:rPr>
        <w:fldChar w:fldCharType="end"/>
      </w:r>
      <w:r>
        <w:rPr>
          <w:rFonts w:ascii="仿宋" w:hAnsi="仿宋" w:eastAsia="仿宋" w:cs="仿宋"/>
          <w:spacing w:val="-6"/>
          <w:sz w:val="28"/>
          <w:szCs w:val="28"/>
        </w:rPr>
        <w:t xml:space="preserve"> 电击防护要求</w:t>
      </w:r>
    </w:p>
    <w:p w14:paraId="6B3C46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36" w:firstLineChars="200"/>
        <w:textAlignment w:val="baseline"/>
        <w:rPr>
          <w:rFonts w:ascii="仿宋" w:hAnsi="仿宋" w:eastAsia="仿宋" w:cs="仿宋"/>
          <w:spacing w:val="-6"/>
          <w:sz w:val="28"/>
          <w:szCs w:val="28"/>
        </w:rPr>
      </w:pPr>
      <w:r>
        <w:rPr>
          <w:rFonts w:hint="eastAsia" w:ascii="仿宋" w:hAnsi="仿宋" w:eastAsia="仿宋" w:cs="仿宋"/>
          <w:spacing w:val="-6"/>
          <w:sz w:val="28"/>
          <w:szCs w:val="28"/>
        </w:rPr>
        <w:t>危险带电部件不应被触及</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应实现在单一故障条件下的电击防护措施。</w:t>
      </w:r>
    </w:p>
    <w:p w14:paraId="32BA172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hint="eastAsia" w:ascii="仿宋" w:hAnsi="仿宋" w:eastAsia="仿宋" w:cs="仿宋"/>
          <w:sz w:val="28"/>
          <w:szCs w:val="28"/>
          <w:lang w:eastAsia="zh-CN"/>
        </w:rPr>
      </w:pPr>
      <w:r>
        <w:rPr>
          <w:rFonts w:ascii="仿宋" w:hAnsi="仿宋" w:eastAsia="仿宋" w:cs="仿宋"/>
          <w:spacing w:val="-5"/>
          <w:position w:val="26"/>
          <w:sz w:val="28"/>
          <w:szCs w:val="28"/>
        </w:rPr>
        <w:t>充电桩的电击防护要求应符合</w:t>
      </w:r>
      <w:r>
        <w:rPr>
          <w:rFonts w:ascii="仿宋" w:hAnsi="仿宋" w:eastAsia="仿宋" w:cs="仿宋"/>
          <w:spacing w:val="-51"/>
          <w:position w:val="26"/>
          <w:sz w:val="28"/>
          <w:szCs w:val="28"/>
        </w:rPr>
        <w:t xml:space="preserve"> </w:t>
      </w:r>
      <w:r>
        <w:rPr>
          <w:rFonts w:ascii="仿宋" w:hAnsi="仿宋" w:eastAsia="仿宋" w:cs="仿宋"/>
          <w:spacing w:val="-5"/>
          <w:position w:val="26"/>
          <w:sz w:val="28"/>
          <w:szCs w:val="28"/>
        </w:rPr>
        <w:t>GB/T</w:t>
      </w:r>
      <w:r>
        <w:rPr>
          <w:rFonts w:ascii="仿宋" w:hAnsi="仿宋" w:eastAsia="仿宋" w:cs="仿宋"/>
          <w:spacing w:val="-41"/>
          <w:position w:val="26"/>
          <w:sz w:val="28"/>
          <w:szCs w:val="28"/>
        </w:rPr>
        <w:t xml:space="preserve"> </w:t>
      </w:r>
      <w:r>
        <w:rPr>
          <w:rFonts w:ascii="仿宋" w:hAnsi="仿宋" w:eastAsia="仿宋" w:cs="仿宋"/>
          <w:spacing w:val="-5"/>
          <w:position w:val="26"/>
          <w:sz w:val="28"/>
          <w:szCs w:val="28"/>
        </w:rPr>
        <w:t>18487.1-2001 中第</w:t>
      </w:r>
      <w:r>
        <w:rPr>
          <w:rFonts w:ascii="仿宋" w:hAnsi="仿宋" w:eastAsia="仿宋" w:cs="仿宋"/>
          <w:spacing w:val="-64"/>
          <w:position w:val="26"/>
          <w:sz w:val="28"/>
          <w:szCs w:val="28"/>
        </w:rPr>
        <w:t xml:space="preserve"> </w:t>
      </w:r>
      <w:r>
        <w:rPr>
          <w:rFonts w:ascii="仿宋" w:hAnsi="仿宋" w:eastAsia="仿宋" w:cs="仿宋"/>
          <w:spacing w:val="-5"/>
          <w:position w:val="26"/>
          <w:sz w:val="28"/>
          <w:szCs w:val="28"/>
        </w:rPr>
        <w:t>9</w:t>
      </w:r>
      <w:r>
        <w:rPr>
          <w:rFonts w:ascii="仿宋" w:hAnsi="仿宋" w:eastAsia="仿宋" w:cs="仿宋"/>
          <w:spacing w:val="-56"/>
          <w:position w:val="26"/>
          <w:sz w:val="28"/>
          <w:szCs w:val="28"/>
        </w:rPr>
        <w:t xml:space="preserve"> </w:t>
      </w:r>
      <w:r>
        <w:rPr>
          <w:rFonts w:ascii="仿宋" w:hAnsi="仿宋" w:eastAsia="仿宋" w:cs="仿宋"/>
          <w:spacing w:val="-5"/>
          <w:position w:val="26"/>
          <w:sz w:val="28"/>
          <w:szCs w:val="28"/>
        </w:rPr>
        <w:t>章的要</w:t>
      </w:r>
      <w:r>
        <w:rPr>
          <w:rFonts w:hint="eastAsia" w:ascii="仿宋" w:hAnsi="仿宋" w:eastAsia="仿宋" w:cs="仿宋"/>
          <w:spacing w:val="-5"/>
          <w:position w:val="26"/>
          <w:sz w:val="28"/>
          <w:szCs w:val="28"/>
          <w:lang w:eastAsia="zh-CN"/>
        </w:rPr>
        <w:t>求。</w:t>
      </w:r>
    </w:p>
    <w:p w14:paraId="2B9A898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ascii="仿宋" w:hAnsi="仿宋" w:eastAsia="仿宋" w:cs="仿宋"/>
          <w:sz w:val="28"/>
          <w:szCs w:val="28"/>
        </w:rPr>
      </w:pPr>
      <w:r>
        <w:fldChar w:fldCharType="begin"/>
      </w:r>
      <w:r>
        <w:instrText xml:space="preserve"> HYPERLINK "2.2.3.3" </w:instrText>
      </w:r>
      <w:r>
        <w:fldChar w:fldCharType="separate"/>
      </w:r>
      <w:r>
        <w:rPr>
          <w:rFonts w:ascii="仿宋" w:hAnsi="仿宋" w:eastAsia="仿宋" w:cs="仿宋"/>
          <w:spacing w:val="-5"/>
          <w:sz w:val="28"/>
          <w:szCs w:val="28"/>
        </w:rPr>
        <w:t>2.</w:t>
      </w:r>
      <w:r>
        <w:rPr>
          <w:rFonts w:hint="eastAsia" w:ascii="仿宋" w:hAnsi="仿宋" w:eastAsia="仿宋" w:cs="仿宋"/>
          <w:spacing w:val="-5"/>
          <w:sz w:val="28"/>
          <w:szCs w:val="28"/>
          <w:lang w:val="en-US" w:eastAsia="zh-CN"/>
        </w:rPr>
        <w:t>1</w:t>
      </w:r>
      <w:r>
        <w:rPr>
          <w:rFonts w:ascii="仿宋" w:hAnsi="仿宋" w:eastAsia="仿宋" w:cs="仿宋"/>
          <w:spacing w:val="-5"/>
          <w:sz w:val="28"/>
          <w:szCs w:val="28"/>
        </w:rPr>
        <w:t>.3.3</w:t>
      </w:r>
      <w:r>
        <w:rPr>
          <w:rFonts w:ascii="仿宋" w:hAnsi="仿宋" w:eastAsia="仿宋" w:cs="仿宋"/>
          <w:spacing w:val="-5"/>
          <w:sz w:val="28"/>
          <w:szCs w:val="28"/>
        </w:rPr>
        <w:fldChar w:fldCharType="end"/>
      </w:r>
      <w:r>
        <w:rPr>
          <w:rFonts w:ascii="仿宋" w:hAnsi="仿宋" w:eastAsia="仿宋" w:cs="仿宋"/>
          <w:spacing w:val="-5"/>
          <w:sz w:val="28"/>
          <w:szCs w:val="28"/>
        </w:rPr>
        <w:t xml:space="preserve"> 电气间隙和爬电距离</w:t>
      </w:r>
    </w:p>
    <w:p w14:paraId="00F1063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hint="eastAsia" w:ascii="仿宋" w:hAnsi="仿宋" w:eastAsia="仿宋" w:cs="仿宋"/>
          <w:spacing w:val="-3"/>
          <w:position w:val="26"/>
          <w:sz w:val="28"/>
          <w:szCs w:val="28"/>
          <w:lang w:eastAsia="zh-CN"/>
        </w:rPr>
      </w:pPr>
      <w:r>
        <w:rPr>
          <w:rFonts w:ascii="仿宋" w:hAnsi="仿宋" w:eastAsia="仿宋" w:cs="仿宋"/>
          <w:spacing w:val="-3"/>
          <w:position w:val="26"/>
          <w:sz w:val="28"/>
          <w:szCs w:val="28"/>
        </w:rPr>
        <w:t>充电桩的电气间隙和爬电距离应符合表</w:t>
      </w:r>
      <w:r>
        <w:rPr>
          <w:rFonts w:ascii="仿宋" w:hAnsi="仿宋" w:eastAsia="仿宋" w:cs="仿宋"/>
          <w:spacing w:val="-58"/>
          <w:position w:val="26"/>
          <w:sz w:val="28"/>
          <w:szCs w:val="28"/>
        </w:rPr>
        <w:t xml:space="preserve"> </w:t>
      </w:r>
      <w:r>
        <w:rPr>
          <w:rFonts w:ascii="仿宋" w:hAnsi="仿宋" w:eastAsia="仿宋" w:cs="仿宋"/>
          <w:spacing w:val="-3"/>
          <w:position w:val="26"/>
          <w:sz w:val="28"/>
          <w:szCs w:val="28"/>
        </w:rPr>
        <w:t>2</w:t>
      </w:r>
      <w:r>
        <w:rPr>
          <w:rFonts w:ascii="仿宋" w:hAnsi="仿宋" w:eastAsia="仿宋" w:cs="仿宋"/>
          <w:spacing w:val="-37"/>
          <w:position w:val="26"/>
          <w:sz w:val="28"/>
          <w:szCs w:val="28"/>
        </w:rPr>
        <w:t xml:space="preserve"> </w:t>
      </w:r>
      <w:r>
        <w:rPr>
          <w:rFonts w:ascii="仿宋" w:hAnsi="仿宋" w:eastAsia="仿宋" w:cs="仿宋"/>
          <w:spacing w:val="-3"/>
          <w:position w:val="26"/>
          <w:sz w:val="28"/>
          <w:szCs w:val="28"/>
        </w:rPr>
        <w:t>的规定</w:t>
      </w:r>
      <w:r>
        <w:rPr>
          <w:rFonts w:hint="eastAsia" w:ascii="仿宋" w:hAnsi="仿宋" w:eastAsia="仿宋" w:cs="仿宋"/>
          <w:spacing w:val="-3"/>
          <w:position w:val="26"/>
          <w:sz w:val="28"/>
          <w:szCs w:val="28"/>
          <w:lang w:eastAsia="zh-CN"/>
        </w:rPr>
        <w:t>。</w:t>
      </w:r>
    </w:p>
    <w:p w14:paraId="5BE065FA">
      <w:pPr>
        <w:keepNext w:val="0"/>
        <w:keepLines w:val="0"/>
        <w:pageBreakBefore w:val="0"/>
        <w:widowControl/>
        <w:kinsoku w:val="0"/>
        <w:wordWrap/>
        <w:overflowPunct/>
        <w:topLinePunct w:val="0"/>
        <w:autoSpaceDE w:val="0"/>
        <w:autoSpaceDN w:val="0"/>
        <w:bidi w:val="0"/>
        <w:adjustRightInd/>
        <w:snapToGrid w:val="0"/>
        <w:spacing w:line="360" w:lineRule="auto"/>
        <w:ind w:left="0" w:right="0" w:firstLine="420" w:firstLineChars="200"/>
        <w:jc w:val="left"/>
        <w:textAlignment w:val="baseline"/>
        <w:rPr>
          <w:rFonts w:ascii="仿宋" w:hAnsi="仿宋" w:eastAsia="仿宋" w:cs="仿宋"/>
          <w:sz w:val="28"/>
          <w:szCs w:val="28"/>
        </w:rPr>
      </w:pPr>
      <w:r>
        <w:fldChar w:fldCharType="begin"/>
      </w:r>
      <w:r>
        <w:instrText xml:space="preserve"> HYPERLINK "2.2.3.4" </w:instrText>
      </w:r>
      <w:r>
        <w:fldChar w:fldCharType="separate"/>
      </w:r>
      <w:r>
        <w:rPr>
          <w:rFonts w:ascii="仿宋" w:hAnsi="仿宋" w:eastAsia="仿宋" w:cs="仿宋"/>
          <w:spacing w:val="-3"/>
          <w:sz w:val="28"/>
          <w:szCs w:val="28"/>
        </w:rPr>
        <w:t>2.</w:t>
      </w:r>
      <w:r>
        <w:rPr>
          <w:rFonts w:hint="eastAsia" w:ascii="仿宋" w:hAnsi="仿宋" w:eastAsia="仿宋" w:cs="仿宋"/>
          <w:spacing w:val="-3"/>
          <w:sz w:val="28"/>
          <w:szCs w:val="28"/>
          <w:lang w:val="en-US" w:eastAsia="zh-CN"/>
        </w:rPr>
        <w:t>1</w:t>
      </w:r>
      <w:r>
        <w:rPr>
          <w:rFonts w:ascii="仿宋" w:hAnsi="仿宋" w:eastAsia="仿宋" w:cs="仿宋"/>
          <w:spacing w:val="-3"/>
          <w:sz w:val="28"/>
          <w:szCs w:val="28"/>
        </w:rPr>
        <w:t>.3.4</w:t>
      </w:r>
      <w:r>
        <w:rPr>
          <w:rFonts w:ascii="仿宋" w:hAnsi="仿宋" w:eastAsia="仿宋" w:cs="仿宋"/>
          <w:spacing w:val="-3"/>
          <w:sz w:val="28"/>
          <w:szCs w:val="28"/>
        </w:rPr>
        <w:fldChar w:fldCharType="end"/>
      </w:r>
      <w:r>
        <w:rPr>
          <w:rFonts w:ascii="仿宋" w:hAnsi="仿宋" w:eastAsia="仿宋" w:cs="仿宋"/>
          <w:spacing w:val="-45"/>
          <w:sz w:val="28"/>
          <w:szCs w:val="28"/>
        </w:rPr>
        <w:t xml:space="preserve"> </w:t>
      </w:r>
      <w:r>
        <w:rPr>
          <w:rFonts w:ascii="仿宋" w:hAnsi="仿宋" w:eastAsia="仿宋" w:cs="仿宋"/>
          <w:spacing w:val="-3"/>
          <w:sz w:val="28"/>
          <w:szCs w:val="28"/>
        </w:rPr>
        <w:t>绝缘性能要求</w:t>
      </w:r>
    </w:p>
    <w:p w14:paraId="7D1E3C3E">
      <w:pPr>
        <w:keepNext w:val="0"/>
        <w:keepLines w:val="0"/>
        <w:pageBreakBefore w:val="0"/>
        <w:widowControl/>
        <w:kinsoku w:val="0"/>
        <w:wordWrap/>
        <w:overflowPunct/>
        <w:topLinePunct w:val="0"/>
        <w:autoSpaceDE w:val="0"/>
        <w:autoSpaceDN w:val="0"/>
        <w:bidi w:val="0"/>
        <w:adjustRightInd/>
        <w:snapToGrid w:val="0"/>
        <w:spacing w:line="360" w:lineRule="auto"/>
        <w:ind w:left="0" w:right="0" w:firstLine="536" w:firstLineChars="200"/>
        <w:jc w:val="left"/>
        <w:textAlignment w:val="baseline"/>
        <w:rPr>
          <w:rFonts w:ascii="仿宋" w:hAnsi="仿宋" w:eastAsia="仿宋" w:cs="仿宋"/>
          <w:sz w:val="28"/>
          <w:szCs w:val="28"/>
        </w:rPr>
      </w:pPr>
      <w:r>
        <w:rPr>
          <w:rFonts w:ascii="仿宋" w:hAnsi="仿宋" w:eastAsia="仿宋" w:cs="仿宋"/>
          <w:spacing w:val="-6"/>
          <w:sz w:val="28"/>
          <w:szCs w:val="28"/>
        </w:rPr>
        <w:t>a) 绝缘电阻：用开路电压为表</w:t>
      </w:r>
      <w:r>
        <w:rPr>
          <w:rFonts w:ascii="仿宋" w:hAnsi="仿宋" w:eastAsia="仿宋" w:cs="仿宋"/>
          <w:spacing w:val="-55"/>
          <w:sz w:val="28"/>
          <w:szCs w:val="28"/>
        </w:rPr>
        <w:t xml:space="preserve"> </w:t>
      </w:r>
      <w:r>
        <w:rPr>
          <w:rFonts w:ascii="仿宋" w:hAnsi="仿宋" w:eastAsia="仿宋" w:cs="仿宋"/>
          <w:spacing w:val="-6"/>
          <w:sz w:val="28"/>
          <w:szCs w:val="28"/>
        </w:rPr>
        <w:t>3</w:t>
      </w:r>
      <w:r>
        <w:rPr>
          <w:rFonts w:ascii="仿宋" w:hAnsi="仿宋" w:eastAsia="仿宋" w:cs="仿宋"/>
          <w:spacing w:val="-52"/>
          <w:sz w:val="28"/>
          <w:szCs w:val="28"/>
        </w:rPr>
        <w:t xml:space="preserve"> </w:t>
      </w:r>
      <w:r>
        <w:rPr>
          <w:rFonts w:ascii="仿宋" w:hAnsi="仿宋" w:eastAsia="仿宋" w:cs="仿宋"/>
          <w:spacing w:val="-6"/>
          <w:sz w:val="28"/>
          <w:szCs w:val="28"/>
        </w:rPr>
        <w:t>规定电压的测试仪器测量</w:t>
      </w:r>
      <w:r>
        <w:rPr>
          <w:rFonts w:ascii="仿宋" w:hAnsi="仿宋" w:eastAsia="仿宋" w:cs="仿宋"/>
          <w:spacing w:val="-7"/>
          <w:sz w:val="28"/>
          <w:szCs w:val="28"/>
        </w:rPr>
        <w:t>，充</w:t>
      </w:r>
      <w:r>
        <w:rPr>
          <w:rFonts w:ascii="仿宋" w:hAnsi="仿宋" w:eastAsia="仿宋" w:cs="仿宋"/>
          <w:sz w:val="28"/>
          <w:szCs w:val="28"/>
        </w:rPr>
        <w:t xml:space="preserve"> </w:t>
      </w:r>
      <w:r>
        <w:rPr>
          <w:rFonts w:ascii="仿宋" w:hAnsi="仿宋" w:eastAsia="仿宋" w:cs="仿宋"/>
          <w:spacing w:val="-1"/>
          <w:sz w:val="28"/>
          <w:szCs w:val="28"/>
        </w:rPr>
        <w:t>电桩非电气连接的各带电回路之间、各独立带电回路与地（金</w:t>
      </w:r>
      <w:r>
        <w:rPr>
          <w:rFonts w:ascii="仿宋" w:hAnsi="仿宋" w:eastAsia="仿宋" w:cs="仿宋"/>
          <w:spacing w:val="-3"/>
          <w:sz w:val="28"/>
          <w:szCs w:val="28"/>
        </w:rPr>
        <w:t>属外壳）之间绝缘电阻应大于等于</w:t>
      </w:r>
      <w:r>
        <w:rPr>
          <w:rFonts w:ascii="仿宋" w:hAnsi="仿宋" w:eastAsia="仿宋" w:cs="仿宋"/>
          <w:spacing w:val="-27"/>
          <w:sz w:val="28"/>
          <w:szCs w:val="28"/>
        </w:rPr>
        <w:t xml:space="preserve"> </w:t>
      </w:r>
      <w:r>
        <w:rPr>
          <w:rFonts w:ascii="仿宋" w:hAnsi="仿宋" w:eastAsia="仿宋" w:cs="仿宋"/>
          <w:spacing w:val="-3"/>
          <w:sz w:val="28"/>
          <w:szCs w:val="28"/>
        </w:rPr>
        <w:t>10MΩ。</w:t>
      </w:r>
    </w:p>
    <w:p w14:paraId="3C7B8A73">
      <w:pPr>
        <w:keepNext w:val="0"/>
        <w:keepLines w:val="0"/>
        <w:pageBreakBefore w:val="0"/>
        <w:widowControl/>
        <w:kinsoku w:val="0"/>
        <w:wordWrap/>
        <w:overflowPunct/>
        <w:topLinePunct w:val="0"/>
        <w:autoSpaceDE w:val="0"/>
        <w:autoSpaceDN w:val="0"/>
        <w:bidi w:val="0"/>
        <w:adjustRightInd/>
        <w:snapToGrid w:val="0"/>
        <w:spacing w:line="360" w:lineRule="auto"/>
        <w:ind w:left="0" w:right="0" w:firstLine="540" w:firstLineChars="200"/>
        <w:jc w:val="left"/>
        <w:textAlignment w:val="baseline"/>
        <w:rPr>
          <w:rFonts w:ascii="仿宋" w:hAnsi="仿宋" w:eastAsia="仿宋" w:cs="仿宋"/>
          <w:sz w:val="28"/>
          <w:szCs w:val="28"/>
        </w:rPr>
      </w:pPr>
      <w:r>
        <w:rPr>
          <w:rFonts w:ascii="仿宋" w:hAnsi="仿宋" w:eastAsia="仿宋" w:cs="仿宋"/>
          <w:spacing w:val="-5"/>
          <w:sz w:val="28"/>
          <w:szCs w:val="28"/>
        </w:rPr>
        <w:t>b) 工频耐压：充电桩非电气连接的各带电回路之间、各独立带</w:t>
      </w:r>
      <w:r>
        <w:rPr>
          <w:rFonts w:ascii="仿宋" w:hAnsi="仿宋" w:eastAsia="仿宋" w:cs="仿宋"/>
          <w:spacing w:val="8"/>
          <w:sz w:val="28"/>
          <w:szCs w:val="28"/>
        </w:rPr>
        <w:t xml:space="preserve"> </w:t>
      </w:r>
      <w:r>
        <w:rPr>
          <w:rFonts w:ascii="仿宋" w:hAnsi="仿宋" w:eastAsia="仿宋" w:cs="仿宋"/>
          <w:spacing w:val="-1"/>
          <w:sz w:val="28"/>
          <w:szCs w:val="28"/>
        </w:rPr>
        <w:t>电回路与地（金属外壳）之间，按其工作电压应能承受表</w:t>
      </w:r>
      <w:r>
        <w:rPr>
          <w:rFonts w:ascii="仿宋" w:hAnsi="仿宋" w:eastAsia="仿宋" w:cs="仿宋"/>
          <w:spacing w:val="-49"/>
          <w:sz w:val="28"/>
          <w:szCs w:val="28"/>
        </w:rPr>
        <w:t xml:space="preserve"> </w:t>
      </w:r>
      <w:r>
        <w:rPr>
          <w:rFonts w:ascii="仿宋" w:hAnsi="仿宋" w:eastAsia="仿宋" w:cs="仿宋"/>
          <w:spacing w:val="-1"/>
          <w:sz w:val="28"/>
          <w:szCs w:val="28"/>
        </w:rPr>
        <w:t>3</w:t>
      </w:r>
      <w:r>
        <w:rPr>
          <w:rFonts w:ascii="仿宋" w:hAnsi="仿宋" w:eastAsia="仿宋" w:cs="仿宋"/>
          <w:spacing w:val="-49"/>
          <w:sz w:val="28"/>
          <w:szCs w:val="28"/>
        </w:rPr>
        <w:t xml:space="preserve"> </w:t>
      </w:r>
      <w:r>
        <w:rPr>
          <w:rFonts w:ascii="仿宋" w:hAnsi="仿宋" w:eastAsia="仿宋" w:cs="仿宋"/>
          <w:spacing w:val="-1"/>
          <w:sz w:val="28"/>
          <w:szCs w:val="28"/>
        </w:rPr>
        <w:t>所</w:t>
      </w:r>
      <w:r>
        <w:rPr>
          <w:rFonts w:ascii="仿宋" w:hAnsi="仿宋" w:eastAsia="仿宋" w:cs="仿宋"/>
          <w:sz w:val="28"/>
          <w:szCs w:val="28"/>
        </w:rPr>
        <w:t xml:space="preserve"> </w:t>
      </w:r>
      <w:r>
        <w:rPr>
          <w:rFonts w:ascii="仿宋" w:hAnsi="仿宋" w:eastAsia="仿宋" w:cs="仿宋"/>
          <w:spacing w:val="-2"/>
          <w:sz w:val="28"/>
          <w:szCs w:val="28"/>
        </w:rPr>
        <w:t>规定历时</w:t>
      </w:r>
      <w:r>
        <w:rPr>
          <w:rFonts w:ascii="仿宋" w:hAnsi="仿宋" w:eastAsia="仿宋" w:cs="仿宋"/>
          <w:spacing w:val="-33"/>
          <w:sz w:val="28"/>
          <w:szCs w:val="28"/>
        </w:rPr>
        <w:t xml:space="preserve"> </w:t>
      </w:r>
      <w:r>
        <w:rPr>
          <w:rFonts w:ascii="仿宋" w:hAnsi="仿宋" w:eastAsia="仿宋" w:cs="仿宋"/>
          <w:spacing w:val="-2"/>
          <w:sz w:val="28"/>
          <w:szCs w:val="28"/>
        </w:rPr>
        <w:t>1 min</w:t>
      </w:r>
      <w:r>
        <w:rPr>
          <w:rFonts w:ascii="仿宋" w:hAnsi="仿宋" w:eastAsia="仿宋" w:cs="仿宋"/>
          <w:spacing w:val="-34"/>
          <w:sz w:val="28"/>
          <w:szCs w:val="28"/>
        </w:rPr>
        <w:t xml:space="preserve"> </w:t>
      </w:r>
      <w:r>
        <w:rPr>
          <w:rFonts w:ascii="仿宋" w:hAnsi="仿宋" w:eastAsia="仿宋" w:cs="仿宋"/>
          <w:spacing w:val="-2"/>
          <w:sz w:val="28"/>
          <w:szCs w:val="28"/>
        </w:rPr>
        <w:t>的工频耐压试验（也可采用直流电压，试验电</w:t>
      </w:r>
      <w:r>
        <w:rPr>
          <w:rFonts w:ascii="仿宋" w:hAnsi="仿宋" w:eastAsia="仿宋" w:cs="仿宋"/>
          <w:sz w:val="28"/>
          <w:szCs w:val="28"/>
        </w:rPr>
        <w:t xml:space="preserve"> </w:t>
      </w:r>
      <w:r>
        <w:rPr>
          <w:rFonts w:ascii="仿宋" w:hAnsi="仿宋" w:eastAsia="仿宋" w:cs="仿宋"/>
          <w:spacing w:val="-1"/>
          <w:sz w:val="28"/>
          <w:szCs w:val="28"/>
        </w:rPr>
        <w:t>压为交流电压有效值的</w:t>
      </w:r>
      <w:r>
        <w:rPr>
          <w:rFonts w:ascii="仿宋" w:hAnsi="仿宋" w:eastAsia="仿宋" w:cs="仿宋"/>
          <w:spacing w:val="-40"/>
          <w:sz w:val="28"/>
          <w:szCs w:val="28"/>
        </w:rPr>
        <w:t xml:space="preserve"> </w:t>
      </w:r>
      <w:r>
        <w:rPr>
          <w:rFonts w:ascii="仿宋" w:hAnsi="仿宋" w:eastAsia="仿宋" w:cs="仿宋"/>
          <w:spacing w:val="-1"/>
          <w:sz w:val="28"/>
          <w:szCs w:val="28"/>
        </w:rPr>
        <w:t>1.4</w:t>
      </w:r>
      <w:r>
        <w:rPr>
          <w:rFonts w:ascii="仿宋" w:hAnsi="仿宋" w:eastAsia="仿宋" w:cs="仿宋"/>
          <w:spacing w:val="-48"/>
          <w:sz w:val="28"/>
          <w:szCs w:val="28"/>
        </w:rPr>
        <w:t xml:space="preserve"> </w:t>
      </w:r>
      <w:r>
        <w:rPr>
          <w:rFonts w:ascii="仿宋" w:hAnsi="仿宋" w:eastAsia="仿宋" w:cs="仿宋"/>
          <w:spacing w:val="-1"/>
          <w:sz w:val="28"/>
          <w:szCs w:val="28"/>
        </w:rPr>
        <w:t>倍）。试验过</w:t>
      </w:r>
      <w:r>
        <w:rPr>
          <w:rFonts w:ascii="仿宋" w:hAnsi="仿宋" w:eastAsia="仿宋" w:cs="仿宋"/>
          <w:spacing w:val="-2"/>
          <w:sz w:val="28"/>
          <w:szCs w:val="28"/>
        </w:rPr>
        <w:t>程中应无绝缘击穿和</w:t>
      </w:r>
      <w:r>
        <w:rPr>
          <w:rFonts w:ascii="仿宋" w:hAnsi="仿宋" w:eastAsia="仿宋" w:cs="仿宋"/>
          <w:spacing w:val="-9"/>
          <w:sz w:val="28"/>
          <w:szCs w:val="28"/>
        </w:rPr>
        <w:t>闪络现象。</w:t>
      </w:r>
    </w:p>
    <w:p w14:paraId="495AF155">
      <w:pPr>
        <w:keepNext w:val="0"/>
        <w:keepLines w:val="0"/>
        <w:pageBreakBefore w:val="0"/>
        <w:widowControl/>
        <w:kinsoku w:val="0"/>
        <w:wordWrap/>
        <w:overflowPunct/>
        <w:topLinePunct w:val="0"/>
        <w:autoSpaceDE w:val="0"/>
        <w:autoSpaceDN w:val="0"/>
        <w:bidi w:val="0"/>
        <w:adjustRightInd/>
        <w:snapToGrid w:val="0"/>
        <w:spacing w:line="360" w:lineRule="auto"/>
        <w:ind w:left="0" w:right="0" w:firstLine="520" w:firstLineChars="200"/>
        <w:jc w:val="left"/>
        <w:textAlignment w:val="baseline"/>
        <w:rPr>
          <w:rFonts w:ascii="仿宋" w:hAnsi="仿宋" w:eastAsia="仿宋" w:cs="仿宋"/>
          <w:spacing w:val="-2"/>
          <w:sz w:val="28"/>
          <w:szCs w:val="28"/>
        </w:rPr>
      </w:pPr>
      <w:r>
        <w:rPr>
          <w:rFonts w:ascii="仿宋" w:hAnsi="仿宋" w:eastAsia="仿宋" w:cs="仿宋"/>
          <w:spacing w:val="-10"/>
          <w:sz w:val="28"/>
          <w:szCs w:val="28"/>
        </w:rPr>
        <w:t>c) 冲击电压：充电桩各带电回路、各带电电路对地（</w:t>
      </w:r>
      <w:r>
        <w:rPr>
          <w:rFonts w:ascii="仿宋" w:hAnsi="仿宋" w:eastAsia="仿宋" w:cs="仿宋"/>
          <w:spacing w:val="-11"/>
          <w:sz w:val="28"/>
          <w:szCs w:val="28"/>
        </w:rPr>
        <w:t>金属外壳）</w:t>
      </w:r>
      <w:r>
        <w:rPr>
          <w:rFonts w:ascii="仿宋" w:hAnsi="仿宋" w:eastAsia="仿宋" w:cs="仿宋"/>
          <w:spacing w:val="-1"/>
          <w:sz w:val="28"/>
          <w:szCs w:val="28"/>
        </w:rPr>
        <w:t>之间，按其工作电压应能承受表</w:t>
      </w:r>
      <w:r>
        <w:rPr>
          <w:rFonts w:ascii="仿宋" w:hAnsi="仿宋" w:eastAsia="仿宋" w:cs="仿宋"/>
          <w:spacing w:val="-53"/>
          <w:sz w:val="28"/>
          <w:szCs w:val="28"/>
        </w:rPr>
        <w:t xml:space="preserve"> </w:t>
      </w:r>
      <w:r>
        <w:rPr>
          <w:rFonts w:ascii="仿宋" w:hAnsi="仿宋" w:eastAsia="仿宋" w:cs="仿宋"/>
          <w:spacing w:val="-1"/>
          <w:sz w:val="28"/>
          <w:szCs w:val="28"/>
        </w:rPr>
        <w:t>3</w:t>
      </w:r>
      <w:r>
        <w:rPr>
          <w:rFonts w:ascii="仿宋" w:hAnsi="仿宋" w:eastAsia="仿宋" w:cs="仿宋"/>
          <w:spacing w:val="-50"/>
          <w:sz w:val="28"/>
          <w:szCs w:val="28"/>
        </w:rPr>
        <w:t xml:space="preserve"> </w:t>
      </w:r>
      <w:r>
        <w:rPr>
          <w:rFonts w:ascii="仿宋" w:hAnsi="仿宋" w:eastAsia="仿宋" w:cs="仿宋"/>
          <w:spacing w:val="-1"/>
          <w:sz w:val="28"/>
          <w:szCs w:val="28"/>
        </w:rPr>
        <w:t>所规定标准雷电波的短时冲</w:t>
      </w:r>
      <w:r>
        <w:rPr>
          <w:rFonts w:ascii="仿宋" w:hAnsi="仿宋" w:eastAsia="仿宋" w:cs="仿宋"/>
          <w:spacing w:val="-2"/>
          <w:sz w:val="28"/>
          <w:szCs w:val="28"/>
        </w:rPr>
        <w:t>击电压试验。试验过程中应无击穿放电。</w:t>
      </w:r>
    </w:p>
    <w:p w14:paraId="297EBBD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仿宋" w:hAnsi="仿宋" w:eastAsia="仿宋" w:cs="仿宋"/>
          <w:sz w:val="28"/>
          <w:szCs w:val="28"/>
        </w:rPr>
      </w:pPr>
      <w:r>
        <w:fldChar w:fldCharType="begin"/>
      </w:r>
      <w:r>
        <w:instrText xml:space="preserve"> HYPERLINK "2.2.3.5" </w:instrText>
      </w:r>
      <w:r>
        <w:fldChar w:fldCharType="separate"/>
      </w:r>
      <w:r>
        <w:rPr>
          <w:rFonts w:ascii="仿宋" w:hAnsi="仿宋" w:eastAsia="仿宋" w:cs="仿宋"/>
          <w:spacing w:val="-3"/>
          <w:sz w:val="28"/>
          <w:szCs w:val="28"/>
        </w:rPr>
        <w:t>2.2.3.5</w:t>
      </w:r>
      <w:r>
        <w:rPr>
          <w:rFonts w:ascii="仿宋" w:hAnsi="仿宋" w:eastAsia="仿宋" w:cs="仿宋"/>
          <w:spacing w:val="-3"/>
          <w:sz w:val="28"/>
          <w:szCs w:val="28"/>
        </w:rPr>
        <w:fldChar w:fldCharType="end"/>
      </w:r>
      <w:r>
        <w:rPr>
          <w:rFonts w:ascii="仿宋" w:hAnsi="仿宋" w:eastAsia="仿宋" w:cs="仿宋"/>
          <w:spacing w:val="-39"/>
          <w:sz w:val="28"/>
          <w:szCs w:val="28"/>
        </w:rPr>
        <w:t xml:space="preserve"> </w:t>
      </w:r>
      <w:r>
        <w:rPr>
          <w:rFonts w:ascii="仿宋" w:hAnsi="仿宋" w:eastAsia="仿宋" w:cs="仿宋"/>
          <w:spacing w:val="-3"/>
          <w:sz w:val="28"/>
          <w:szCs w:val="28"/>
        </w:rPr>
        <w:t>高低温和湿热性能</w:t>
      </w:r>
    </w:p>
    <w:p w14:paraId="625A1B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ascii="仿宋" w:hAnsi="仿宋" w:eastAsia="仿宋" w:cs="仿宋"/>
          <w:sz w:val="28"/>
          <w:szCs w:val="28"/>
        </w:rPr>
      </w:pPr>
      <w:r>
        <w:rPr>
          <w:rFonts w:ascii="仿宋" w:hAnsi="仿宋" w:eastAsia="仿宋" w:cs="仿宋"/>
          <w:spacing w:val="-5"/>
          <w:sz w:val="28"/>
          <w:szCs w:val="28"/>
        </w:rPr>
        <w:t>a) 低温性能：按</w:t>
      </w:r>
      <w:r>
        <w:rPr>
          <w:rFonts w:ascii="仿宋" w:hAnsi="仿宋" w:eastAsia="仿宋" w:cs="仿宋"/>
          <w:spacing w:val="-53"/>
          <w:sz w:val="28"/>
          <w:szCs w:val="28"/>
        </w:rPr>
        <w:t xml:space="preserve"> </w:t>
      </w:r>
      <w:r>
        <w:rPr>
          <w:rFonts w:ascii="仿宋" w:hAnsi="仿宋" w:eastAsia="仿宋" w:cs="仿宋"/>
          <w:spacing w:val="-5"/>
          <w:sz w:val="28"/>
          <w:szCs w:val="28"/>
        </w:rPr>
        <w:t>GB/T</w:t>
      </w:r>
      <w:r>
        <w:rPr>
          <w:rFonts w:ascii="仿宋" w:hAnsi="仿宋" w:eastAsia="仿宋" w:cs="仿宋"/>
          <w:spacing w:val="-59"/>
          <w:sz w:val="28"/>
          <w:szCs w:val="28"/>
        </w:rPr>
        <w:t xml:space="preserve"> </w:t>
      </w:r>
      <w:r>
        <w:rPr>
          <w:rFonts w:ascii="仿宋" w:hAnsi="仿宋" w:eastAsia="仿宋" w:cs="仿宋"/>
          <w:spacing w:val="-5"/>
          <w:sz w:val="28"/>
          <w:szCs w:val="28"/>
        </w:rPr>
        <w:t>2423.1-2008 中试验</w:t>
      </w:r>
      <w:r>
        <w:rPr>
          <w:rFonts w:ascii="仿宋" w:hAnsi="仿宋" w:eastAsia="仿宋" w:cs="仿宋"/>
          <w:spacing w:val="-69"/>
          <w:sz w:val="28"/>
          <w:szCs w:val="28"/>
        </w:rPr>
        <w:t xml:space="preserve"> </w:t>
      </w:r>
      <w:r>
        <w:rPr>
          <w:rFonts w:ascii="仿宋" w:hAnsi="仿宋" w:eastAsia="仿宋" w:cs="仿宋"/>
          <w:spacing w:val="-5"/>
          <w:sz w:val="28"/>
          <w:szCs w:val="28"/>
        </w:rPr>
        <w:t>Ad</w:t>
      </w:r>
      <w:r>
        <w:rPr>
          <w:rFonts w:ascii="仿宋" w:hAnsi="仿宋" w:eastAsia="仿宋" w:cs="仿宋"/>
          <w:spacing w:val="-54"/>
          <w:sz w:val="28"/>
          <w:szCs w:val="28"/>
        </w:rPr>
        <w:t xml:space="preserve"> </w:t>
      </w:r>
      <w:r>
        <w:rPr>
          <w:rFonts w:ascii="仿宋" w:hAnsi="仿宋" w:eastAsia="仿宋" w:cs="仿宋"/>
          <w:spacing w:val="-5"/>
          <w:sz w:val="28"/>
          <w:szCs w:val="28"/>
        </w:rPr>
        <w:t>规定的方法进行</w:t>
      </w:r>
      <w:r>
        <w:rPr>
          <w:rFonts w:ascii="仿宋" w:hAnsi="仿宋" w:eastAsia="仿宋" w:cs="仿宋"/>
          <w:spacing w:val="-1"/>
          <w:sz w:val="28"/>
          <w:szCs w:val="28"/>
        </w:rPr>
        <w:t>试验，试验温度为</w:t>
      </w:r>
      <w:r>
        <w:rPr>
          <w:rFonts w:ascii="仿宋" w:hAnsi="仿宋" w:eastAsia="仿宋" w:cs="仿宋"/>
          <w:spacing w:val="-42"/>
          <w:sz w:val="28"/>
          <w:szCs w:val="28"/>
        </w:rPr>
        <w:t xml:space="preserve"> </w:t>
      </w:r>
      <w:r>
        <w:rPr>
          <w:rFonts w:ascii="仿宋" w:hAnsi="仿宋" w:eastAsia="仿宋" w:cs="仿宋"/>
          <w:spacing w:val="-1"/>
          <w:sz w:val="28"/>
          <w:szCs w:val="28"/>
        </w:rPr>
        <w:t>2.4.1.1</w:t>
      </w:r>
      <w:r>
        <w:rPr>
          <w:rFonts w:ascii="仿宋" w:hAnsi="仿宋" w:eastAsia="仿宋" w:cs="仿宋"/>
          <w:spacing w:val="-51"/>
          <w:sz w:val="28"/>
          <w:szCs w:val="28"/>
        </w:rPr>
        <w:t xml:space="preserve"> </w:t>
      </w:r>
      <w:r>
        <w:rPr>
          <w:rFonts w:ascii="仿宋" w:hAnsi="仿宋" w:eastAsia="仿宋" w:cs="仿宋"/>
          <w:spacing w:val="-1"/>
          <w:sz w:val="28"/>
          <w:szCs w:val="28"/>
        </w:rPr>
        <w:t>规定的下限值，待达到试验温度后</w:t>
      </w:r>
      <w:r>
        <w:rPr>
          <w:rFonts w:ascii="仿宋" w:hAnsi="仿宋" w:eastAsia="仿宋" w:cs="仿宋"/>
          <w:sz w:val="28"/>
          <w:szCs w:val="28"/>
        </w:rPr>
        <w:t xml:space="preserve"> </w:t>
      </w:r>
      <w:r>
        <w:rPr>
          <w:rFonts w:ascii="仿宋" w:hAnsi="仿宋" w:eastAsia="仿宋" w:cs="仿宋"/>
          <w:spacing w:val="-1"/>
          <w:sz w:val="28"/>
          <w:szCs w:val="28"/>
        </w:rPr>
        <w:t>启动充电桩，充电桩应能正常工作。试验温度持续</w:t>
      </w:r>
      <w:r>
        <w:rPr>
          <w:rFonts w:ascii="仿宋" w:hAnsi="仿宋" w:eastAsia="仿宋" w:cs="仿宋"/>
          <w:spacing w:val="-49"/>
          <w:sz w:val="28"/>
          <w:szCs w:val="28"/>
        </w:rPr>
        <w:t xml:space="preserve"> </w:t>
      </w:r>
      <w:r>
        <w:rPr>
          <w:rFonts w:ascii="仿宋" w:hAnsi="仿宋" w:eastAsia="仿宋" w:cs="仿宋"/>
          <w:spacing w:val="-1"/>
          <w:sz w:val="28"/>
          <w:szCs w:val="28"/>
        </w:rPr>
        <w:t>2</w:t>
      </w:r>
      <w:r>
        <w:rPr>
          <w:rFonts w:ascii="仿宋" w:hAnsi="仿宋" w:eastAsia="仿宋" w:cs="仿宋"/>
          <w:spacing w:val="-50"/>
          <w:sz w:val="28"/>
          <w:szCs w:val="28"/>
        </w:rPr>
        <w:t xml:space="preserve"> </w:t>
      </w:r>
      <w:r>
        <w:rPr>
          <w:rFonts w:ascii="仿宋" w:hAnsi="仿宋" w:eastAsia="仿宋" w:cs="仿宋"/>
          <w:spacing w:val="-1"/>
          <w:sz w:val="28"/>
          <w:szCs w:val="28"/>
        </w:rPr>
        <w:t>小时后在试验环境下通电检查充电桩各项功能应正常。</w:t>
      </w:r>
    </w:p>
    <w:p w14:paraId="6537DF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ascii="仿宋" w:hAnsi="仿宋" w:eastAsia="仿宋" w:cs="仿宋"/>
          <w:sz w:val="28"/>
          <w:szCs w:val="28"/>
        </w:rPr>
      </w:pPr>
      <w:r>
        <w:rPr>
          <w:rFonts w:ascii="仿宋" w:hAnsi="仿宋" w:eastAsia="仿宋" w:cs="仿宋"/>
          <w:spacing w:val="-5"/>
          <w:sz w:val="28"/>
          <w:szCs w:val="28"/>
        </w:rPr>
        <w:t>b) 高温性能：按</w:t>
      </w:r>
      <w:r>
        <w:rPr>
          <w:rFonts w:ascii="仿宋" w:hAnsi="仿宋" w:eastAsia="仿宋" w:cs="仿宋"/>
          <w:spacing w:val="-50"/>
          <w:sz w:val="28"/>
          <w:szCs w:val="28"/>
        </w:rPr>
        <w:t xml:space="preserve"> </w:t>
      </w:r>
      <w:r>
        <w:rPr>
          <w:rFonts w:ascii="仿宋" w:hAnsi="仿宋" w:eastAsia="仿宋" w:cs="仿宋"/>
          <w:spacing w:val="-5"/>
          <w:sz w:val="28"/>
          <w:szCs w:val="28"/>
        </w:rPr>
        <w:t>GB/T</w:t>
      </w:r>
      <w:r>
        <w:rPr>
          <w:rFonts w:ascii="仿宋" w:hAnsi="仿宋" w:eastAsia="仿宋" w:cs="仿宋"/>
          <w:spacing w:val="-59"/>
          <w:sz w:val="28"/>
          <w:szCs w:val="28"/>
        </w:rPr>
        <w:t xml:space="preserve"> </w:t>
      </w:r>
      <w:r>
        <w:rPr>
          <w:rFonts w:ascii="仿宋" w:hAnsi="仿宋" w:eastAsia="仿宋" w:cs="仿宋"/>
          <w:spacing w:val="-5"/>
          <w:sz w:val="28"/>
          <w:szCs w:val="28"/>
        </w:rPr>
        <w:t>2423.2-2008 中试验</w:t>
      </w:r>
      <w:r>
        <w:rPr>
          <w:rFonts w:ascii="仿宋" w:hAnsi="仿宋" w:eastAsia="仿宋" w:cs="仿宋"/>
          <w:spacing w:val="-67"/>
          <w:sz w:val="28"/>
          <w:szCs w:val="28"/>
        </w:rPr>
        <w:t xml:space="preserve"> </w:t>
      </w:r>
      <w:r>
        <w:rPr>
          <w:rFonts w:ascii="仿宋" w:hAnsi="仿宋" w:eastAsia="仿宋" w:cs="仿宋"/>
          <w:spacing w:val="-5"/>
          <w:sz w:val="28"/>
          <w:szCs w:val="28"/>
        </w:rPr>
        <w:t>Bd</w:t>
      </w:r>
      <w:r>
        <w:rPr>
          <w:rFonts w:ascii="仿宋" w:hAnsi="仿宋" w:eastAsia="仿宋" w:cs="仿宋"/>
          <w:spacing w:val="-54"/>
          <w:sz w:val="28"/>
          <w:szCs w:val="28"/>
        </w:rPr>
        <w:t xml:space="preserve"> </w:t>
      </w:r>
      <w:r>
        <w:rPr>
          <w:rFonts w:ascii="仿宋" w:hAnsi="仿宋" w:eastAsia="仿宋" w:cs="仿宋"/>
          <w:spacing w:val="-5"/>
          <w:sz w:val="28"/>
          <w:szCs w:val="28"/>
        </w:rPr>
        <w:t>规定的方法进行</w:t>
      </w:r>
      <w:r>
        <w:rPr>
          <w:rFonts w:ascii="仿宋" w:hAnsi="仿宋" w:eastAsia="仿宋" w:cs="仿宋"/>
          <w:sz w:val="28"/>
          <w:szCs w:val="28"/>
        </w:rPr>
        <w:t xml:space="preserve"> </w:t>
      </w:r>
      <w:r>
        <w:rPr>
          <w:rFonts w:ascii="仿宋" w:hAnsi="仿宋" w:eastAsia="仿宋" w:cs="仿宋"/>
          <w:spacing w:val="-1"/>
          <w:sz w:val="28"/>
          <w:szCs w:val="28"/>
        </w:rPr>
        <w:t>试验，试验温度为</w:t>
      </w:r>
      <w:r>
        <w:rPr>
          <w:rFonts w:ascii="仿宋" w:hAnsi="仿宋" w:eastAsia="仿宋" w:cs="仿宋"/>
          <w:spacing w:val="-42"/>
          <w:sz w:val="28"/>
          <w:szCs w:val="28"/>
        </w:rPr>
        <w:t xml:space="preserve"> </w:t>
      </w:r>
      <w:r>
        <w:rPr>
          <w:rFonts w:ascii="仿宋" w:hAnsi="仿宋" w:eastAsia="仿宋" w:cs="仿宋"/>
          <w:spacing w:val="-1"/>
          <w:sz w:val="28"/>
          <w:szCs w:val="28"/>
        </w:rPr>
        <w:t>2.4.1.1</w:t>
      </w:r>
      <w:r>
        <w:rPr>
          <w:rFonts w:ascii="仿宋" w:hAnsi="仿宋" w:eastAsia="仿宋" w:cs="仿宋"/>
          <w:spacing w:val="-51"/>
          <w:sz w:val="28"/>
          <w:szCs w:val="28"/>
        </w:rPr>
        <w:t xml:space="preserve"> </w:t>
      </w:r>
      <w:r>
        <w:rPr>
          <w:rFonts w:ascii="仿宋" w:hAnsi="仿宋" w:eastAsia="仿宋" w:cs="仿宋"/>
          <w:spacing w:val="-1"/>
          <w:sz w:val="28"/>
          <w:szCs w:val="28"/>
        </w:rPr>
        <w:t>规定的上限值，待达到试验温度后启动充电桩，充电桩应能正常工作。试验温度持续</w:t>
      </w:r>
      <w:r>
        <w:rPr>
          <w:rFonts w:ascii="仿宋" w:hAnsi="仿宋" w:eastAsia="仿宋" w:cs="仿宋"/>
          <w:spacing w:val="-49"/>
          <w:sz w:val="28"/>
          <w:szCs w:val="28"/>
        </w:rPr>
        <w:t xml:space="preserve"> </w:t>
      </w:r>
      <w:r>
        <w:rPr>
          <w:rFonts w:ascii="仿宋" w:hAnsi="仿宋" w:eastAsia="仿宋" w:cs="仿宋"/>
          <w:spacing w:val="-1"/>
          <w:sz w:val="28"/>
          <w:szCs w:val="28"/>
        </w:rPr>
        <w:t>2</w:t>
      </w:r>
      <w:r>
        <w:rPr>
          <w:rFonts w:ascii="仿宋" w:hAnsi="仿宋" w:eastAsia="仿宋" w:cs="仿宋"/>
          <w:spacing w:val="-50"/>
          <w:sz w:val="28"/>
          <w:szCs w:val="28"/>
        </w:rPr>
        <w:t xml:space="preserve"> </w:t>
      </w:r>
      <w:r>
        <w:rPr>
          <w:rFonts w:ascii="仿宋" w:hAnsi="仿宋" w:eastAsia="仿宋" w:cs="仿宋"/>
          <w:spacing w:val="-1"/>
          <w:sz w:val="28"/>
          <w:szCs w:val="28"/>
        </w:rPr>
        <w:t>小时后</w:t>
      </w:r>
      <w:r>
        <w:rPr>
          <w:rFonts w:hint="eastAsia" w:ascii="仿宋" w:hAnsi="仿宋" w:eastAsia="仿宋" w:cs="仿宋"/>
          <w:spacing w:val="-1"/>
          <w:sz w:val="28"/>
          <w:szCs w:val="28"/>
          <w:lang w:eastAsia="zh-CN"/>
        </w:rPr>
        <w:t>，</w:t>
      </w:r>
      <w:r>
        <w:rPr>
          <w:rFonts w:ascii="仿宋" w:hAnsi="仿宋" w:eastAsia="仿宋" w:cs="仿宋"/>
          <w:spacing w:val="-1"/>
          <w:sz w:val="28"/>
          <w:szCs w:val="28"/>
        </w:rPr>
        <w:t>在试验环境下通电检查充电桩各项功能应正常。</w:t>
      </w:r>
    </w:p>
    <w:p w14:paraId="2CC1B2E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ascii="仿宋" w:hAnsi="仿宋" w:eastAsia="仿宋" w:cs="仿宋"/>
          <w:sz w:val="28"/>
          <w:szCs w:val="28"/>
        </w:rPr>
      </w:pPr>
      <w:r>
        <w:rPr>
          <w:rFonts w:ascii="仿宋" w:hAnsi="仿宋" w:eastAsia="仿宋" w:cs="仿宋"/>
          <w:spacing w:val="-5"/>
          <w:sz w:val="28"/>
          <w:szCs w:val="28"/>
        </w:rPr>
        <w:t>c) 湿热性能：按</w:t>
      </w:r>
      <w:r>
        <w:rPr>
          <w:rFonts w:ascii="仿宋" w:hAnsi="仿宋" w:eastAsia="仿宋" w:cs="仿宋"/>
          <w:spacing w:val="-61"/>
          <w:sz w:val="28"/>
          <w:szCs w:val="28"/>
        </w:rPr>
        <w:t xml:space="preserve"> </w:t>
      </w:r>
      <w:r>
        <w:rPr>
          <w:rFonts w:ascii="仿宋" w:hAnsi="仿宋" w:eastAsia="仿宋" w:cs="仿宋"/>
          <w:spacing w:val="-5"/>
          <w:sz w:val="28"/>
          <w:szCs w:val="28"/>
        </w:rPr>
        <w:t>GB/T</w:t>
      </w:r>
      <w:r>
        <w:rPr>
          <w:rFonts w:ascii="仿宋" w:hAnsi="仿宋" w:eastAsia="仿宋" w:cs="仿宋"/>
          <w:spacing w:val="-59"/>
          <w:sz w:val="28"/>
          <w:szCs w:val="28"/>
        </w:rPr>
        <w:t xml:space="preserve"> </w:t>
      </w:r>
      <w:r>
        <w:rPr>
          <w:rFonts w:ascii="仿宋" w:hAnsi="仿宋" w:eastAsia="仿宋" w:cs="仿宋"/>
          <w:spacing w:val="-5"/>
          <w:sz w:val="28"/>
          <w:szCs w:val="28"/>
        </w:rPr>
        <w:t>2423.4-2008 中试验</w:t>
      </w:r>
      <w:r>
        <w:rPr>
          <w:rFonts w:ascii="仿宋" w:hAnsi="仿宋" w:eastAsia="仿宋" w:cs="仿宋"/>
          <w:spacing w:val="-66"/>
          <w:sz w:val="28"/>
          <w:szCs w:val="28"/>
        </w:rPr>
        <w:t xml:space="preserve"> </w:t>
      </w:r>
      <w:r>
        <w:rPr>
          <w:rFonts w:ascii="仿宋" w:hAnsi="仿宋" w:eastAsia="仿宋" w:cs="仿宋"/>
          <w:spacing w:val="-5"/>
          <w:sz w:val="28"/>
          <w:szCs w:val="28"/>
        </w:rPr>
        <w:t>Db</w:t>
      </w:r>
      <w:r>
        <w:rPr>
          <w:rFonts w:ascii="仿宋" w:hAnsi="仿宋" w:eastAsia="仿宋" w:cs="仿宋"/>
          <w:spacing w:val="-54"/>
          <w:sz w:val="28"/>
          <w:szCs w:val="28"/>
        </w:rPr>
        <w:t xml:space="preserve"> </w:t>
      </w:r>
      <w:r>
        <w:rPr>
          <w:rFonts w:ascii="仿宋" w:hAnsi="仿宋" w:eastAsia="仿宋" w:cs="仿宋"/>
          <w:spacing w:val="-5"/>
          <w:sz w:val="28"/>
          <w:szCs w:val="28"/>
        </w:rPr>
        <w:t>规定的方法进行</w:t>
      </w:r>
      <w:r>
        <w:rPr>
          <w:rFonts w:ascii="仿宋" w:hAnsi="仿宋" w:eastAsia="仿宋" w:cs="仿宋"/>
          <w:sz w:val="28"/>
          <w:szCs w:val="28"/>
        </w:rPr>
        <w:t xml:space="preserve"> </w:t>
      </w:r>
      <w:r>
        <w:rPr>
          <w:rFonts w:ascii="仿宋" w:hAnsi="仿宋" w:eastAsia="仿宋" w:cs="仿宋"/>
          <w:spacing w:val="-9"/>
          <w:sz w:val="28"/>
          <w:szCs w:val="28"/>
        </w:rPr>
        <w:t>试验，试验温度为（40±2）℃</w:t>
      </w:r>
      <w:r>
        <w:rPr>
          <w:rFonts w:ascii="仿宋" w:hAnsi="仿宋" w:eastAsia="仿宋" w:cs="仿宋"/>
          <w:spacing w:val="-85"/>
          <w:sz w:val="28"/>
          <w:szCs w:val="28"/>
        </w:rPr>
        <w:t xml:space="preserve"> </w:t>
      </w:r>
      <w:r>
        <w:rPr>
          <w:rFonts w:ascii="仿宋" w:hAnsi="仿宋" w:eastAsia="仿宋" w:cs="仿宋"/>
          <w:spacing w:val="-9"/>
          <w:sz w:val="28"/>
          <w:szCs w:val="28"/>
        </w:rPr>
        <w:t>,</w:t>
      </w:r>
      <w:r>
        <w:rPr>
          <w:rFonts w:ascii="仿宋" w:hAnsi="仿宋" w:eastAsia="仿宋" w:cs="仿宋"/>
          <w:spacing w:val="58"/>
          <w:sz w:val="28"/>
          <w:szCs w:val="28"/>
        </w:rPr>
        <w:t xml:space="preserve"> </w:t>
      </w:r>
      <w:r>
        <w:rPr>
          <w:rFonts w:ascii="仿宋" w:hAnsi="仿宋" w:eastAsia="仿宋" w:cs="仿宋"/>
          <w:spacing w:val="-9"/>
          <w:sz w:val="28"/>
          <w:szCs w:val="28"/>
        </w:rPr>
        <w:t>循环次数为</w:t>
      </w:r>
      <w:r>
        <w:rPr>
          <w:rFonts w:ascii="仿宋" w:hAnsi="仿宋" w:eastAsia="仿宋" w:cs="仿宋"/>
          <w:spacing w:val="-57"/>
          <w:sz w:val="28"/>
          <w:szCs w:val="28"/>
        </w:rPr>
        <w:t xml:space="preserve"> </w:t>
      </w:r>
      <w:r>
        <w:rPr>
          <w:rFonts w:ascii="仿宋" w:hAnsi="仿宋" w:eastAsia="仿宋" w:cs="仿宋"/>
          <w:spacing w:val="-9"/>
          <w:sz w:val="28"/>
          <w:szCs w:val="28"/>
        </w:rPr>
        <w:t>2</w:t>
      </w:r>
      <w:r>
        <w:rPr>
          <w:rFonts w:ascii="仿宋" w:hAnsi="仿宋" w:eastAsia="仿宋" w:cs="仿宋"/>
          <w:spacing w:val="-53"/>
          <w:sz w:val="28"/>
          <w:szCs w:val="28"/>
        </w:rPr>
        <w:t xml:space="preserve"> </w:t>
      </w:r>
      <w:r>
        <w:rPr>
          <w:rFonts w:ascii="仿宋" w:hAnsi="仿宋" w:eastAsia="仿宋" w:cs="仿宋"/>
          <w:spacing w:val="-9"/>
          <w:sz w:val="28"/>
          <w:szCs w:val="28"/>
        </w:rPr>
        <w:t>次，在试验结束</w:t>
      </w:r>
      <w:r>
        <w:rPr>
          <w:rFonts w:ascii="仿宋" w:hAnsi="仿宋" w:eastAsia="仿宋" w:cs="仿宋"/>
          <w:sz w:val="28"/>
          <w:szCs w:val="28"/>
        </w:rPr>
        <w:t xml:space="preserve"> </w:t>
      </w:r>
      <w:r>
        <w:rPr>
          <w:rFonts w:ascii="仿宋" w:hAnsi="仿宋" w:eastAsia="仿宋" w:cs="仿宋"/>
          <w:spacing w:val="4"/>
          <w:sz w:val="28"/>
          <w:szCs w:val="28"/>
        </w:rPr>
        <w:t>前</w:t>
      </w:r>
      <w:r>
        <w:rPr>
          <w:rFonts w:ascii="仿宋" w:hAnsi="仿宋" w:eastAsia="仿宋" w:cs="仿宋"/>
          <w:spacing w:val="-47"/>
          <w:sz w:val="28"/>
          <w:szCs w:val="28"/>
        </w:rPr>
        <w:t xml:space="preserve"> </w:t>
      </w:r>
      <w:r>
        <w:rPr>
          <w:rFonts w:ascii="仿宋" w:hAnsi="仿宋" w:eastAsia="仿宋" w:cs="仿宋"/>
          <w:spacing w:val="4"/>
          <w:sz w:val="28"/>
          <w:szCs w:val="28"/>
        </w:rPr>
        <w:t>2h</w:t>
      </w:r>
      <w:r>
        <w:rPr>
          <w:rFonts w:ascii="仿宋" w:hAnsi="仿宋" w:eastAsia="仿宋" w:cs="仿宋"/>
          <w:spacing w:val="-44"/>
          <w:sz w:val="28"/>
          <w:szCs w:val="28"/>
        </w:rPr>
        <w:t xml:space="preserve"> </w:t>
      </w:r>
      <w:r>
        <w:rPr>
          <w:rFonts w:ascii="仿宋" w:hAnsi="仿宋" w:eastAsia="仿宋" w:cs="仿宋"/>
          <w:spacing w:val="4"/>
          <w:sz w:val="28"/>
          <w:szCs w:val="28"/>
        </w:rPr>
        <w:t>进行绝缘电阻和介电强度检测，其中绝缘电阻不应小于</w:t>
      </w:r>
      <w:r>
        <w:rPr>
          <w:rFonts w:ascii="仿宋" w:hAnsi="仿宋" w:eastAsia="仿宋" w:cs="仿宋"/>
          <w:sz w:val="28"/>
          <w:szCs w:val="28"/>
        </w:rPr>
        <w:t xml:space="preserve"> </w:t>
      </w:r>
      <w:r>
        <w:rPr>
          <w:rFonts w:ascii="仿宋" w:hAnsi="仿宋" w:eastAsia="仿宋" w:cs="仿宋"/>
          <w:spacing w:val="-7"/>
          <w:sz w:val="28"/>
          <w:szCs w:val="28"/>
        </w:rPr>
        <w:t>1MΩ</w:t>
      </w:r>
      <w:r>
        <w:rPr>
          <w:rFonts w:ascii="仿宋" w:hAnsi="仿宋" w:eastAsia="仿宋" w:cs="仿宋"/>
          <w:spacing w:val="-96"/>
          <w:sz w:val="28"/>
          <w:szCs w:val="28"/>
        </w:rPr>
        <w:t xml:space="preserve"> </w:t>
      </w:r>
      <w:r>
        <w:rPr>
          <w:rFonts w:ascii="仿宋" w:hAnsi="仿宋" w:eastAsia="仿宋" w:cs="仿宋"/>
          <w:spacing w:val="-7"/>
          <w:sz w:val="28"/>
          <w:szCs w:val="28"/>
        </w:rPr>
        <w:t>,</w:t>
      </w:r>
      <w:r>
        <w:rPr>
          <w:rFonts w:ascii="仿宋" w:hAnsi="仿宋" w:eastAsia="仿宋" w:cs="仿宋"/>
          <w:spacing w:val="57"/>
          <w:sz w:val="28"/>
          <w:szCs w:val="28"/>
        </w:rPr>
        <w:t xml:space="preserve"> </w:t>
      </w:r>
      <w:r>
        <w:rPr>
          <w:rFonts w:ascii="仿宋" w:hAnsi="仿宋" w:eastAsia="仿宋" w:cs="仿宋"/>
          <w:spacing w:val="-7"/>
          <w:sz w:val="28"/>
          <w:szCs w:val="28"/>
        </w:rPr>
        <w:t>介电强度按表</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1"/>
          <w:sz w:val="28"/>
          <w:szCs w:val="28"/>
        </w:rPr>
        <w:t xml:space="preserve"> </w:t>
      </w:r>
      <w:r>
        <w:rPr>
          <w:rFonts w:ascii="仿宋" w:hAnsi="仿宋" w:eastAsia="仿宋" w:cs="仿宋"/>
          <w:spacing w:val="-7"/>
          <w:sz w:val="28"/>
          <w:szCs w:val="28"/>
        </w:rPr>
        <w:t>规定值的</w:t>
      </w:r>
      <w:r>
        <w:rPr>
          <w:rFonts w:ascii="仿宋" w:hAnsi="仿宋" w:eastAsia="仿宋" w:cs="仿宋"/>
          <w:spacing w:val="-54"/>
          <w:sz w:val="28"/>
          <w:szCs w:val="28"/>
        </w:rPr>
        <w:t xml:space="preserve"> </w:t>
      </w:r>
      <w:r>
        <w:rPr>
          <w:rFonts w:ascii="仿宋" w:hAnsi="仿宋" w:eastAsia="仿宋" w:cs="仿宋"/>
          <w:spacing w:val="-7"/>
          <w:sz w:val="28"/>
          <w:szCs w:val="28"/>
        </w:rPr>
        <w:t>75％施加测量电压。试验结束</w:t>
      </w:r>
      <w:r>
        <w:rPr>
          <w:rFonts w:ascii="仿宋" w:hAnsi="仿宋" w:eastAsia="仿宋" w:cs="仿宋"/>
          <w:spacing w:val="-1"/>
          <w:sz w:val="28"/>
          <w:szCs w:val="28"/>
        </w:rPr>
        <w:t>后，恢复至正常大气条件，通电检查充电桩各项功能应正常。</w:t>
      </w:r>
    </w:p>
    <w:p w14:paraId="20F723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仿宋" w:hAnsi="仿宋" w:eastAsia="仿宋" w:cs="仿宋"/>
          <w:color w:val="auto"/>
          <w:sz w:val="28"/>
          <w:szCs w:val="28"/>
        </w:rPr>
      </w:pPr>
      <w:r>
        <w:rPr>
          <w:color w:val="auto"/>
        </w:rPr>
        <w:fldChar w:fldCharType="begin"/>
      </w:r>
      <w:r>
        <w:rPr>
          <w:color w:val="auto"/>
        </w:rPr>
        <w:instrText xml:space="preserve"> HYPERLINK "2.2.3.6" </w:instrText>
      </w:r>
      <w:r>
        <w:rPr>
          <w:color w:val="auto"/>
        </w:rPr>
        <w:fldChar w:fldCharType="separate"/>
      </w:r>
      <w:r>
        <w:rPr>
          <w:rFonts w:ascii="仿宋" w:hAnsi="仿宋" w:eastAsia="仿宋" w:cs="仿宋"/>
          <w:color w:val="auto"/>
          <w:spacing w:val="-3"/>
          <w:sz w:val="28"/>
          <w:szCs w:val="28"/>
        </w:rPr>
        <w:t>2.</w:t>
      </w:r>
      <w:r>
        <w:rPr>
          <w:rFonts w:hint="eastAsia" w:ascii="仿宋" w:hAnsi="仿宋" w:eastAsia="仿宋" w:cs="仿宋"/>
          <w:color w:val="auto"/>
          <w:spacing w:val="-3"/>
          <w:sz w:val="28"/>
          <w:szCs w:val="28"/>
          <w:lang w:val="en-US" w:eastAsia="zh-CN"/>
        </w:rPr>
        <w:t>1</w:t>
      </w:r>
      <w:r>
        <w:rPr>
          <w:rFonts w:ascii="仿宋" w:hAnsi="仿宋" w:eastAsia="仿宋" w:cs="仿宋"/>
          <w:color w:val="auto"/>
          <w:spacing w:val="-3"/>
          <w:sz w:val="28"/>
          <w:szCs w:val="28"/>
        </w:rPr>
        <w:t>.3.6</w:t>
      </w:r>
      <w:r>
        <w:rPr>
          <w:rFonts w:ascii="仿宋" w:hAnsi="仿宋" w:eastAsia="仿宋" w:cs="仿宋"/>
          <w:color w:val="auto"/>
          <w:spacing w:val="-3"/>
          <w:sz w:val="28"/>
          <w:szCs w:val="28"/>
        </w:rPr>
        <w:fldChar w:fldCharType="end"/>
      </w:r>
      <w:r>
        <w:rPr>
          <w:rFonts w:ascii="仿宋" w:hAnsi="仿宋" w:eastAsia="仿宋" w:cs="仿宋"/>
          <w:color w:val="auto"/>
          <w:spacing w:val="-52"/>
          <w:sz w:val="28"/>
          <w:szCs w:val="28"/>
        </w:rPr>
        <w:t xml:space="preserve"> </w:t>
      </w:r>
      <w:r>
        <w:rPr>
          <w:rFonts w:ascii="仿宋" w:hAnsi="仿宋" w:eastAsia="仿宋" w:cs="仿宋"/>
          <w:color w:val="auto"/>
          <w:spacing w:val="-3"/>
          <w:sz w:val="28"/>
          <w:szCs w:val="28"/>
        </w:rPr>
        <w:t>机械强度</w:t>
      </w:r>
    </w:p>
    <w:p w14:paraId="31B4D0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z w:val="28"/>
          <w:szCs w:val="28"/>
        </w:rPr>
      </w:pPr>
      <w:r>
        <w:rPr>
          <w:rFonts w:ascii="仿宋" w:hAnsi="仿宋" w:eastAsia="仿宋" w:cs="仿宋"/>
          <w:color w:val="auto"/>
          <w:spacing w:val="-9"/>
          <w:sz w:val="28"/>
          <w:szCs w:val="28"/>
        </w:rPr>
        <w:t>按 GB/T 2423.55-2006 规定的方法用弹簧锤进行机械强度试验，撞击能量为 0.7J。试验结束后，检查充电桩壳体没有损坏或损坏时不触及带电部件及影响交流充电桩的使用，操作机构没有损坏，绝缘材料的敷层和护套没有损坏。</w:t>
      </w:r>
    </w:p>
    <w:p w14:paraId="10015E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ascii="仿宋" w:hAnsi="仿宋" w:eastAsia="仿宋" w:cs="仿宋"/>
          <w:color w:val="auto"/>
          <w:sz w:val="28"/>
          <w:szCs w:val="28"/>
        </w:rPr>
      </w:pPr>
      <w:r>
        <w:rPr>
          <w:color w:val="auto"/>
        </w:rPr>
        <w:fldChar w:fldCharType="begin"/>
      </w:r>
      <w:r>
        <w:rPr>
          <w:color w:val="auto"/>
        </w:rPr>
        <w:instrText xml:space="preserve"> HYPERLINK "2.2.3.7" </w:instrText>
      </w:r>
      <w:r>
        <w:rPr>
          <w:color w:val="auto"/>
        </w:rPr>
        <w:fldChar w:fldCharType="separate"/>
      </w:r>
      <w:r>
        <w:rPr>
          <w:rFonts w:ascii="仿宋" w:hAnsi="仿宋" w:eastAsia="仿宋" w:cs="仿宋"/>
          <w:color w:val="auto"/>
          <w:spacing w:val="-6"/>
          <w:sz w:val="28"/>
          <w:szCs w:val="28"/>
        </w:rPr>
        <w:t>2.</w:t>
      </w:r>
      <w:r>
        <w:rPr>
          <w:rFonts w:hint="eastAsia" w:ascii="仿宋" w:hAnsi="仿宋" w:eastAsia="仿宋" w:cs="仿宋"/>
          <w:color w:val="auto"/>
          <w:spacing w:val="-6"/>
          <w:sz w:val="28"/>
          <w:szCs w:val="28"/>
          <w:lang w:val="en-US" w:eastAsia="zh-CN"/>
        </w:rPr>
        <w:t>1</w:t>
      </w:r>
      <w:r>
        <w:rPr>
          <w:rFonts w:ascii="仿宋" w:hAnsi="仿宋" w:eastAsia="仿宋" w:cs="仿宋"/>
          <w:color w:val="auto"/>
          <w:spacing w:val="-6"/>
          <w:sz w:val="28"/>
          <w:szCs w:val="28"/>
        </w:rPr>
        <w:t>.3.7</w:t>
      </w:r>
      <w:r>
        <w:rPr>
          <w:rFonts w:ascii="仿宋" w:hAnsi="仿宋" w:eastAsia="仿宋" w:cs="仿宋"/>
          <w:color w:val="auto"/>
          <w:spacing w:val="-6"/>
          <w:sz w:val="28"/>
          <w:szCs w:val="28"/>
        </w:rPr>
        <w:fldChar w:fldCharType="end"/>
      </w:r>
      <w:r>
        <w:rPr>
          <w:rFonts w:ascii="仿宋" w:hAnsi="仿宋" w:eastAsia="仿宋" w:cs="仿宋"/>
          <w:color w:val="auto"/>
          <w:spacing w:val="-19"/>
          <w:sz w:val="28"/>
          <w:szCs w:val="28"/>
        </w:rPr>
        <w:t xml:space="preserve"> </w:t>
      </w:r>
      <w:r>
        <w:rPr>
          <w:rFonts w:ascii="仿宋" w:hAnsi="仿宋" w:eastAsia="仿宋" w:cs="仿宋"/>
          <w:color w:val="auto"/>
          <w:spacing w:val="-6"/>
          <w:sz w:val="28"/>
          <w:szCs w:val="28"/>
        </w:rPr>
        <w:t>电磁兼容</w:t>
      </w:r>
    </w:p>
    <w:p w14:paraId="7C2D02B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a) 静电放电抗扰度：充电桩应能承受 GB/T 18487.2-2017 中规定的试验等级为 3 级的静电放电抗扰度试验。</w:t>
      </w:r>
    </w:p>
    <w:p w14:paraId="439F58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b) 射 频 电 磁 场 辐 射 抗 扰 度 ： 充 电 桩 应 能 承 受 GB/T 18487.2-2017 中规定的试验等级为 3 级的射频电磁场辐射抗扰度试验。</w:t>
      </w:r>
    </w:p>
    <w:p w14:paraId="455BE6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c) 电 快 速 瞬 变 脉 冲 群 抗 扰 度  ： 充 电 桩 应 能 承 受 GB/T 18487.2-2017 中规定的试验等级为 3 级的电快速瞬变脉冲群抗扰度试验。</w:t>
      </w:r>
    </w:p>
    <w:p w14:paraId="7D1A50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d) 浪涌（冲击）抗扰度：充电桩应能承受 GB/T 18487.2-2017中规定的试验等级为 3 级的浪涌（冲击）抗扰度试验。</w:t>
      </w:r>
    </w:p>
    <w:p w14:paraId="6E76D4B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e) 电 压 暂 降 、 短 时 中 断 抗 扰 度 ： 充 电 桩 应 能 承 受 GB/T 18487.2-2017 中规定的电压试验等级在 0%、40%、70%的额定工作电压的电压暂降、短时中断抗扰度试验。</w:t>
      </w:r>
    </w:p>
    <w:p w14:paraId="202E5F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color w:val="auto"/>
          <w:spacing w:val="-9"/>
          <w:sz w:val="28"/>
          <w:szCs w:val="28"/>
        </w:rPr>
      </w:pPr>
      <w:r>
        <w:rPr>
          <w:rFonts w:ascii="仿宋" w:hAnsi="仿宋" w:eastAsia="仿宋" w:cs="仿宋"/>
          <w:color w:val="auto"/>
          <w:spacing w:val="-9"/>
          <w:sz w:val="28"/>
          <w:szCs w:val="28"/>
        </w:rPr>
        <w:t>f) 传导和辐射发射限值要求：充电桩的电源端口应符合表 4 规定的传导发射限值，外壳端口应符合表 5 规定的辐射发射限值。</w:t>
      </w:r>
    </w:p>
    <w:p w14:paraId="4750413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0" w:firstLineChars="200"/>
        <w:textAlignment w:val="baseline"/>
        <w:rPr>
          <w:rFonts w:ascii="仿宋" w:hAnsi="仿宋" w:eastAsia="仿宋" w:cs="仿宋"/>
          <w:color w:val="auto"/>
          <w:sz w:val="28"/>
          <w:szCs w:val="28"/>
        </w:rPr>
      </w:pPr>
      <w:r>
        <w:rPr>
          <w:color w:val="auto"/>
        </w:rPr>
        <w:fldChar w:fldCharType="begin"/>
      </w:r>
      <w:r>
        <w:rPr>
          <w:color w:val="auto"/>
        </w:rPr>
        <w:instrText xml:space="preserve"> HYPERLINK "2.2.3.8" </w:instrText>
      </w:r>
      <w:r>
        <w:rPr>
          <w:color w:val="auto"/>
        </w:rPr>
        <w:fldChar w:fldCharType="separate"/>
      </w:r>
      <w:r>
        <w:rPr>
          <w:rFonts w:ascii="仿宋" w:hAnsi="仿宋" w:eastAsia="仿宋" w:cs="仿宋"/>
          <w:color w:val="auto"/>
          <w:spacing w:val="-3"/>
          <w:sz w:val="28"/>
          <w:szCs w:val="28"/>
        </w:rPr>
        <w:t>2.</w:t>
      </w:r>
      <w:r>
        <w:rPr>
          <w:rFonts w:hint="eastAsia" w:ascii="仿宋" w:hAnsi="仿宋" w:eastAsia="仿宋" w:cs="仿宋"/>
          <w:color w:val="auto"/>
          <w:spacing w:val="-3"/>
          <w:sz w:val="28"/>
          <w:szCs w:val="28"/>
          <w:lang w:val="en-US" w:eastAsia="zh-CN"/>
        </w:rPr>
        <w:t>1</w:t>
      </w:r>
      <w:r>
        <w:rPr>
          <w:rFonts w:ascii="仿宋" w:hAnsi="仿宋" w:eastAsia="仿宋" w:cs="仿宋"/>
          <w:color w:val="auto"/>
          <w:spacing w:val="-3"/>
          <w:sz w:val="28"/>
          <w:szCs w:val="28"/>
        </w:rPr>
        <w:t>.3.8</w:t>
      </w:r>
      <w:r>
        <w:rPr>
          <w:rFonts w:ascii="仿宋" w:hAnsi="仿宋" w:eastAsia="仿宋" w:cs="仿宋"/>
          <w:color w:val="auto"/>
          <w:spacing w:val="-3"/>
          <w:sz w:val="28"/>
          <w:szCs w:val="28"/>
        </w:rPr>
        <w:fldChar w:fldCharType="end"/>
      </w:r>
      <w:r>
        <w:rPr>
          <w:rFonts w:ascii="仿宋" w:hAnsi="仿宋" w:eastAsia="仿宋" w:cs="仿宋"/>
          <w:color w:val="auto"/>
          <w:spacing w:val="-52"/>
          <w:sz w:val="28"/>
          <w:szCs w:val="28"/>
        </w:rPr>
        <w:t xml:space="preserve"> </w:t>
      </w:r>
      <w:r>
        <w:rPr>
          <w:rFonts w:ascii="仿宋" w:hAnsi="仿宋" w:eastAsia="仿宋" w:cs="仿宋"/>
          <w:color w:val="auto"/>
          <w:spacing w:val="-3"/>
          <w:sz w:val="28"/>
          <w:szCs w:val="28"/>
        </w:rPr>
        <w:t>待机功耗</w:t>
      </w:r>
    </w:p>
    <w:p w14:paraId="2906A9CC">
      <w:pPr>
        <w:spacing w:before="0" w:line="360" w:lineRule="auto"/>
        <w:ind w:left="0" w:firstLine="524" w:firstLineChars="200"/>
        <w:outlineLvl w:val="9"/>
        <w:rPr>
          <w:rFonts w:ascii="仿宋" w:hAnsi="仿宋" w:eastAsia="仿宋" w:cs="仿宋"/>
          <w:color w:val="auto"/>
          <w:spacing w:val="-4"/>
          <w:sz w:val="28"/>
          <w:szCs w:val="28"/>
        </w:rPr>
      </w:pPr>
      <w:r>
        <w:rPr>
          <w:rFonts w:ascii="仿宋" w:hAnsi="仿宋" w:eastAsia="仿宋" w:cs="仿宋"/>
          <w:color w:val="auto"/>
          <w:spacing w:val="-9"/>
          <w:sz w:val="28"/>
          <w:szCs w:val="28"/>
        </w:rPr>
        <w:t xml:space="preserve">在额定输入电压下，当充电桩处于待机状态时，其整机功耗不应大于额定输出功率的 </w:t>
      </w:r>
      <w:r>
        <w:rPr>
          <w:rFonts w:ascii="仿宋" w:hAnsi="仿宋" w:eastAsia="仿宋" w:cs="仿宋"/>
          <w:b/>
          <w:bCs/>
          <w:color w:val="auto"/>
          <w:spacing w:val="-9"/>
          <w:sz w:val="28"/>
          <w:szCs w:val="28"/>
        </w:rPr>
        <w:t>0.1％</w:t>
      </w:r>
      <w:r>
        <w:rPr>
          <w:rFonts w:ascii="仿宋" w:hAnsi="仿宋" w:eastAsia="仿宋" w:cs="仿宋"/>
          <w:color w:val="auto"/>
          <w:spacing w:val="-9"/>
          <w:sz w:val="28"/>
          <w:szCs w:val="28"/>
        </w:rPr>
        <w:t>。</w:t>
      </w:r>
      <w:bookmarkStart w:id="9" w:name="_Toc5383"/>
    </w:p>
    <w:p w14:paraId="50EE7D7B">
      <w:pPr>
        <w:spacing w:before="91" w:line="223" w:lineRule="auto"/>
        <w:ind w:left="126"/>
        <w:outlineLvl w:val="2"/>
        <w:rPr>
          <w:rFonts w:ascii="仿宋" w:hAnsi="仿宋" w:eastAsia="仿宋" w:cs="仿宋"/>
          <w:color w:val="auto"/>
          <w:spacing w:val="-4"/>
          <w:sz w:val="28"/>
          <w:szCs w:val="28"/>
        </w:rPr>
      </w:pPr>
      <w:r>
        <w:rPr>
          <w:rFonts w:ascii="仿宋" w:hAnsi="仿宋" w:eastAsia="仿宋" w:cs="仿宋"/>
          <w:color w:val="auto"/>
          <w:spacing w:val="-4"/>
          <w:sz w:val="28"/>
          <w:szCs w:val="28"/>
        </w:rPr>
        <w:t>2.</w:t>
      </w:r>
      <w:r>
        <w:rPr>
          <w:rFonts w:hint="eastAsia" w:ascii="仿宋" w:hAnsi="仿宋" w:eastAsia="仿宋" w:cs="仿宋"/>
          <w:color w:val="auto"/>
          <w:spacing w:val="-4"/>
          <w:sz w:val="28"/>
          <w:szCs w:val="28"/>
          <w:lang w:val="en-US" w:eastAsia="zh-CN"/>
        </w:rPr>
        <w:t>1</w:t>
      </w:r>
      <w:r>
        <w:rPr>
          <w:rFonts w:ascii="仿宋" w:hAnsi="仿宋" w:eastAsia="仿宋" w:cs="仿宋"/>
          <w:color w:val="auto"/>
          <w:spacing w:val="-4"/>
          <w:sz w:val="28"/>
          <w:szCs w:val="28"/>
        </w:rPr>
        <w:t>.4</w:t>
      </w:r>
      <w:r>
        <w:rPr>
          <w:rFonts w:ascii="仿宋" w:hAnsi="仿宋" w:eastAsia="仿宋" w:cs="仿宋"/>
          <w:color w:val="auto"/>
          <w:spacing w:val="-47"/>
          <w:sz w:val="28"/>
          <w:szCs w:val="28"/>
        </w:rPr>
        <w:t xml:space="preserve"> </w:t>
      </w:r>
      <w:r>
        <w:rPr>
          <w:rFonts w:ascii="仿宋" w:hAnsi="仿宋" w:eastAsia="仿宋" w:cs="仿宋"/>
          <w:color w:val="auto"/>
          <w:spacing w:val="-4"/>
          <w:sz w:val="28"/>
          <w:szCs w:val="28"/>
        </w:rPr>
        <w:t>其它要求</w:t>
      </w:r>
      <w:bookmarkEnd w:id="9"/>
    </w:p>
    <w:p w14:paraId="7E9FDE37">
      <w:pPr>
        <w:spacing w:before="91" w:line="223" w:lineRule="auto"/>
        <w:ind w:left="126"/>
        <w:outlineLvl w:val="9"/>
        <w:rPr>
          <w:rFonts w:ascii="仿宋" w:hAnsi="仿宋" w:eastAsia="仿宋" w:cs="仿宋"/>
          <w:spacing w:val="-4"/>
          <w:sz w:val="28"/>
          <w:szCs w:val="28"/>
        </w:rPr>
      </w:pPr>
    </w:p>
    <w:p w14:paraId="2E9BA284">
      <w:pPr>
        <w:spacing w:before="91" w:line="223" w:lineRule="auto"/>
        <w:ind w:left="126"/>
        <w:outlineLvl w:val="1"/>
        <w:rPr>
          <w:rFonts w:ascii="仿宋" w:hAnsi="仿宋" w:eastAsia="仿宋" w:cs="仿宋"/>
          <w:b/>
          <w:bCs/>
          <w:sz w:val="28"/>
          <w:szCs w:val="28"/>
        </w:rPr>
      </w:pPr>
      <w:bookmarkStart w:id="10" w:name="_Toc9249"/>
      <w:r>
        <w:rPr>
          <w:rFonts w:ascii="仿宋" w:hAnsi="仿宋" w:eastAsia="仿宋" w:cs="仿宋"/>
          <w:b/>
          <w:bCs/>
          <w:spacing w:val="-3"/>
          <w:sz w:val="28"/>
          <w:szCs w:val="28"/>
        </w:rPr>
        <w:t>充电连接装置</w:t>
      </w:r>
      <w:bookmarkEnd w:id="10"/>
    </w:p>
    <w:p w14:paraId="6388C1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a) 交流充电桩采用 GB/T18487.1-2015 附录 A 中规定的充电模式 3 和连接方式 A、B、C 对电动汽车进行充电，采用三相供电且电流大于32A 时 ，应采用连接方式 C 。充电接口应满足GB/T20234.1-2015 和 GB/T20234.2-2015 的规定。</w:t>
      </w:r>
    </w:p>
    <w:p w14:paraId="15106A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b) 当交流充电桩提供 GB/T20234.1-2015 规定的连接方式 A、B所适用的供电插座时，不提供充电电缆。供电插座的功能、结构尺寸应符合GB/T20234.2-2015 的规定</w:t>
      </w:r>
      <w:r>
        <w:rPr>
          <w:rFonts w:hint="eastAsia" w:ascii="仿宋" w:hAnsi="仿宋" w:eastAsia="仿宋" w:cs="仿宋"/>
          <w:spacing w:val="-9"/>
          <w:sz w:val="28"/>
          <w:szCs w:val="28"/>
          <w:lang w:eastAsia="zh-CN"/>
        </w:rPr>
        <w:t>，</w:t>
      </w:r>
      <w:r>
        <w:rPr>
          <w:rFonts w:ascii="仿宋" w:hAnsi="仿宋" w:eastAsia="仿宋" w:cs="仿宋"/>
          <w:spacing w:val="-9"/>
          <w:sz w:val="28"/>
          <w:szCs w:val="28"/>
        </w:rPr>
        <w:t>技术性能应满足GB/T20234.1-2015 的规定。</w:t>
      </w:r>
    </w:p>
    <w:p w14:paraId="408ED2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c) 当交流充电桩提供 GB/T20234.1-2015 规定的连接方式 C所适用的充电电缆和车辆插头时，车辆插头的功能、结构尺寸应符合 GB/T20234.2-2015 的规定 ， 技术性能应满足GB/T20234.1-2015 的规定。</w:t>
      </w:r>
    </w:p>
    <w:p w14:paraId="74569D71">
      <w:pPr>
        <w:spacing w:before="281" w:line="223" w:lineRule="auto"/>
        <w:ind w:left="453"/>
        <w:rPr>
          <w:rFonts w:ascii="仿宋" w:hAnsi="仿宋" w:eastAsia="仿宋" w:cs="仿宋"/>
          <w:b/>
          <w:bCs/>
          <w:sz w:val="28"/>
          <w:szCs w:val="28"/>
        </w:rPr>
      </w:pPr>
      <w:r>
        <w:rPr>
          <w:rFonts w:ascii="仿宋" w:hAnsi="仿宋" w:eastAsia="仿宋" w:cs="仿宋"/>
          <w:b/>
          <w:bCs/>
          <w:spacing w:val="-5"/>
          <w:sz w:val="28"/>
          <w:szCs w:val="28"/>
        </w:rPr>
        <w:t>充电桩体</w:t>
      </w:r>
    </w:p>
    <w:p w14:paraId="01CDF3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a) 桩体应外观线条流畅、整体紧凑、简洁时尚，与安装地点周边环境相协调。</w:t>
      </w:r>
    </w:p>
    <w:p w14:paraId="62AC6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b) 桩体应具备安装 4G 或</w:t>
      </w:r>
      <w:r>
        <w:rPr>
          <w:rFonts w:hint="eastAsia" w:ascii="仿宋" w:hAnsi="仿宋" w:eastAsia="仿宋" w:cs="仿宋"/>
          <w:spacing w:val="-9"/>
          <w:sz w:val="28"/>
          <w:szCs w:val="28"/>
          <w:lang w:val="en-US" w:eastAsia="zh-CN"/>
        </w:rPr>
        <w:t>以太网</w:t>
      </w:r>
      <w:r>
        <w:rPr>
          <w:rFonts w:ascii="仿宋" w:hAnsi="仿宋" w:eastAsia="仿宋" w:cs="仿宋"/>
          <w:spacing w:val="-9"/>
          <w:sz w:val="28"/>
          <w:szCs w:val="28"/>
        </w:rPr>
        <w:t>通信模块天线的位置，并确保壳体不对通信模块接收信号产生负面影响。</w:t>
      </w:r>
    </w:p>
    <w:p w14:paraId="58D04A4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c) 桩体应具备安装以太网通信模块的位置</w:t>
      </w:r>
    </w:p>
    <w:p w14:paraId="7E3B28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d) 桩体内部线束，应排布整齐、规整，标识清楚，捆扎牢固。</w:t>
      </w:r>
    </w:p>
    <w:p w14:paraId="18D49A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e) 桩体内元器件应布局合理，易耗易损元件方便更换。</w:t>
      </w:r>
    </w:p>
    <w:p w14:paraId="27D7272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f) 桩体安装于户外时，应便于特殊天气条件下的日常维护。</w:t>
      </w:r>
    </w:p>
    <w:p w14:paraId="2E1650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left"/>
        <w:textAlignment w:val="baseline"/>
        <w:rPr>
          <w:rFonts w:ascii="仿宋" w:hAnsi="仿宋" w:eastAsia="仿宋" w:cs="仿宋"/>
          <w:spacing w:val="-9"/>
          <w:sz w:val="28"/>
          <w:szCs w:val="28"/>
        </w:rPr>
      </w:pPr>
      <w:r>
        <w:rPr>
          <w:rFonts w:ascii="仿宋" w:hAnsi="仿宋" w:eastAsia="仿宋" w:cs="仿宋"/>
          <w:spacing w:val="-9"/>
          <w:sz w:val="28"/>
          <w:szCs w:val="28"/>
        </w:rPr>
        <w:t>g) 桩体应采用抗冲击力强、抗老化的材质。</w:t>
      </w:r>
    </w:p>
    <w:p w14:paraId="007798B6">
      <w:pPr>
        <w:keepNext w:val="0"/>
        <w:keepLines w:val="0"/>
        <w:pageBreakBefore w:val="0"/>
        <w:widowControl/>
        <w:kinsoku w:val="0"/>
        <w:wordWrap/>
        <w:overflowPunct/>
        <w:topLinePunct w:val="0"/>
        <w:autoSpaceDE w:val="0"/>
        <w:autoSpaceDN w:val="0"/>
        <w:bidi w:val="0"/>
        <w:adjustRightInd w:val="0"/>
        <w:snapToGrid w:val="0"/>
        <w:spacing w:line="360" w:lineRule="auto"/>
        <w:ind w:left="559" w:leftChars="266" w:right="0" w:firstLine="0" w:firstLineChars="0"/>
        <w:jc w:val="left"/>
        <w:textAlignment w:val="baseline"/>
        <w:rPr>
          <w:rFonts w:ascii="仿宋" w:hAnsi="仿宋" w:eastAsia="仿宋" w:cs="仿宋"/>
          <w:spacing w:val="-9"/>
          <w:sz w:val="28"/>
          <w:szCs w:val="28"/>
        </w:rPr>
      </w:pPr>
      <w:r>
        <w:rPr>
          <w:rFonts w:ascii="仿宋" w:hAnsi="仿宋" w:eastAsia="仿宋" w:cs="仿宋"/>
          <w:spacing w:val="-9"/>
          <w:sz w:val="28"/>
          <w:szCs w:val="28"/>
        </w:rPr>
        <w:t>h) 桩体表面涂覆色泽层应均匀光洁，不起泡、不龟裂、不脱落。 i) 非绝缘材料外壳应可靠接地，结构上应防止操作人员触及带电部件。</w:t>
      </w:r>
    </w:p>
    <w:p w14:paraId="67C7A387">
      <w:pPr>
        <w:spacing w:before="287" w:line="221" w:lineRule="auto"/>
        <w:ind w:left="457"/>
        <w:rPr>
          <w:rFonts w:ascii="仿宋" w:hAnsi="仿宋" w:eastAsia="仿宋" w:cs="仿宋"/>
          <w:b/>
          <w:bCs/>
          <w:sz w:val="28"/>
          <w:szCs w:val="28"/>
        </w:rPr>
      </w:pPr>
      <w:r>
        <w:rPr>
          <w:rFonts w:ascii="仿宋" w:hAnsi="仿宋" w:eastAsia="仿宋" w:cs="仿宋"/>
          <w:b/>
          <w:bCs/>
          <w:spacing w:val="-5"/>
          <w:sz w:val="28"/>
          <w:szCs w:val="28"/>
        </w:rPr>
        <w:t>可靠性指标</w:t>
      </w:r>
    </w:p>
    <w:p w14:paraId="5400AF82">
      <w:pPr>
        <w:numPr>
          <w:ilvl w:val="0"/>
          <w:numId w:val="2"/>
        </w:numPr>
        <w:spacing w:before="289" w:line="624" w:lineRule="exact"/>
        <w:ind w:firstLine="544" w:firstLineChars="200"/>
        <w:jc w:val="both"/>
        <w:rPr>
          <w:rFonts w:ascii="仿宋" w:hAnsi="仿宋" w:eastAsia="仿宋" w:cs="仿宋"/>
          <w:spacing w:val="-4"/>
          <w:position w:val="26"/>
          <w:sz w:val="28"/>
          <w:szCs w:val="28"/>
        </w:rPr>
      </w:pPr>
      <w:r>
        <w:rPr>
          <w:rFonts w:ascii="仿宋" w:hAnsi="仿宋" w:eastAsia="仿宋" w:cs="仿宋"/>
          <w:spacing w:val="-4"/>
          <w:position w:val="26"/>
          <w:sz w:val="28"/>
          <w:szCs w:val="28"/>
        </w:rPr>
        <w:t>交流充电桩平均故障间隔时间（MTBF）应</w:t>
      </w:r>
      <w:r>
        <w:rPr>
          <w:rFonts w:ascii="仿宋" w:hAnsi="仿宋" w:eastAsia="仿宋" w:cs="仿宋"/>
          <w:b/>
          <w:bCs/>
          <w:spacing w:val="-4"/>
          <w:position w:val="26"/>
          <w:sz w:val="28"/>
          <w:szCs w:val="28"/>
        </w:rPr>
        <w:t>大于等于</w:t>
      </w:r>
      <w:r>
        <w:rPr>
          <w:rFonts w:ascii="仿宋" w:hAnsi="仿宋" w:eastAsia="仿宋" w:cs="仿宋"/>
          <w:b/>
          <w:bCs/>
          <w:spacing w:val="-43"/>
          <w:position w:val="26"/>
          <w:sz w:val="28"/>
          <w:szCs w:val="28"/>
        </w:rPr>
        <w:t xml:space="preserve"> </w:t>
      </w:r>
      <w:r>
        <w:rPr>
          <w:rFonts w:hint="eastAsia" w:ascii="仿宋" w:hAnsi="仿宋" w:eastAsia="仿宋" w:cs="仿宋"/>
          <w:b/>
          <w:bCs/>
          <w:spacing w:val="-43"/>
          <w:position w:val="26"/>
          <w:sz w:val="28"/>
          <w:szCs w:val="28"/>
          <w:lang w:val="en-US" w:eastAsia="zh-CN"/>
        </w:rPr>
        <w:t>3</w:t>
      </w:r>
      <w:r>
        <w:rPr>
          <w:rFonts w:ascii="仿宋" w:hAnsi="仿宋" w:eastAsia="仿宋" w:cs="仿宋"/>
          <w:b/>
          <w:bCs/>
          <w:spacing w:val="-4"/>
          <w:position w:val="26"/>
          <w:sz w:val="28"/>
          <w:szCs w:val="28"/>
        </w:rPr>
        <w:t>0000h</w:t>
      </w:r>
      <w:r>
        <w:rPr>
          <w:rFonts w:ascii="仿宋" w:hAnsi="仿宋" w:eastAsia="仿宋" w:cs="仿宋"/>
          <w:spacing w:val="-4"/>
          <w:position w:val="26"/>
          <w:sz w:val="28"/>
          <w:szCs w:val="28"/>
        </w:rPr>
        <w:t>。</w:t>
      </w:r>
    </w:p>
    <w:p w14:paraId="48FA971C">
      <w:pPr>
        <w:spacing w:before="284" w:line="223" w:lineRule="auto"/>
        <w:outlineLvl w:val="1"/>
        <w:rPr>
          <w:rFonts w:ascii="仿宋" w:hAnsi="仿宋" w:eastAsia="仿宋" w:cs="仿宋"/>
          <w:b/>
          <w:bCs/>
          <w:sz w:val="28"/>
          <w:szCs w:val="28"/>
        </w:rPr>
      </w:pPr>
      <w:bookmarkStart w:id="11" w:name="_Toc22066"/>
      <w:r>
        <w:rPr>
          <w:rFonts w:ascii="仿宋" w:hAnsi="仿宋" w:eastAsia="仿宋" w:cs="仿宋"/>
          <w:b/>
          <w:bCs/>
          <w:spacing w:val="-2"/>
          <w:sz w:val="28"/>
          <w:szCs w:val="28"/>
        </w:rPr>
        <w:t>2.</w:t>
      </w:r>
      <w:r>
        <w:rPr>
          <w:rFonts w:hint="eastAsia" w:ascii="仿宋" w:hAnsi="仿宋" w:eastAsia="仿宋" w:cs="仿宋"/>
          <w:b/>
          <w:bCs/>
          <w:spacing w:val="-2"/>
          <w:sz w:val="28"/>
          <w:szCs w:val="28"/>
          <w:lang w:val="en-US" w:eastAsia="zh-CN"/>
        </w:rPr>
        <w:t>2</w:t>
      </w:r>
      <w:r>
        <w:rPr>
          <w:rFonts w:ascii="仿宋" w:hAnsi="仿宋" w:eastAsia="仿宋" w:cs="仿宋"/>
          <w:b/>
          <w:bCs/>
          <w:spacing w:val="-2"/>
          <w:sz w:val="28"/>
          <w:szCs w:val="28"/>
        </w:rPr>
        <w:t xml:space="preserve"> 标准技术参数表</w:t>
      </w:r>
      <w:bookmarkEnd w:id="11"/>
    </w:p>
    <w:p w14:paraId="585F0893">
      <w:pPr>
        <w:spacing w:line="113" w:lineRule="exact"/>
      </w:pPr>
    </w:p>
    <w:tbl>
      <w:tblPr>
        <w:tblStyle w:val="7"/>
        <w:tblW w:w="7365"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40"/>
        <w:gridCol w:w="2678"/>
        <w:gridCol w:w="664"/>
        <w:gridCol w:w="2914"/>
      </w:tblGrid>
      <w:tr w14:paraId="7734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569" w:type="dxa"/>
            <w:tcBorders>
              <w:top w:val="single" w:color="000000" w:sz="6" w:space="0"/>
              <w:left w:val="single" w:color="000000" w:sz="6" w:space="0"/>
            </w:tcBorders>
            <w:textDirection w:val="tbRlV"/>
            <w:vAlign w:val="top"/>
          </w:tcPr>
          <w:p w14:paraId="764CBDC1">
            <w:pPr>
              <w:pStyle w:val="8"/>
              <w:spacing w:before="143" w:line="202" w:lineRule="auto"/>
              <w:ind w:left="195"/>
              <w:rPr>
                <w:sz w:val="24"/>
                <w:szCs w:val="24"/>
              </w:rPr>
            </w:pPr>
            <w:r>
              <w:rPr>
                <w:spacing w:val="7"/>
                <w:sz w:val="24"/>
                <w:szCs w:val="24"/>
                <w14:textOutline w14:w="5103" w14:cap="sq" w14:cmpd="sng">
                  <w14:solidFill>
                    <w14:srgbClr w14:val="000000"/>
                  </w14:solidFill>
                  <w14:prstDash w14:val="solid"/>
                  <w14:bevel/>
                </w14:textOutline>
              </w:rPr>
              <w:t>序</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号</w:t>
            </w:r>
          </w:p>
        </w:tc>
        <w:tc>
          <w:tcPr>
            <w:tcW w:w="540" w:type="dxa"/>
            <w:tcBorders>
              <w:top w:val="single" w:color="000000" w:sz="6" w:space="0"/>
            </w:tcBorders>
            <w:textDirection w:val="tbRlV"/>
            <w:vAlign w:val="top"/>
          </w:tcPr>
          <w:p w14:paraId="660CC6FE">
            <w:pPr>
              <w:pStyle w:val="8"/>
              <w:spacing w:before="131" w:line="201" w:lineRule="auto"/>
              <w:ind w:left="195"/>
              <w:rPr>
                <w:sz w:val="24"/>
                <w:szCs w:val="24"/>
              </w:rPr>
            </w:pPr>
            <w:r>
              <w:rPr>
                <w:spacing w:val="7"/>
                <w:sz w:val="24"/>
                <w:szCs w:val="24"/>
                <w14:textOutline w14:w="5103" w14:cap="sq" w14:cmpd="sng">
                  <w14:solidFill>
                    <w14:srgbClr w14:val="000000"/>
                  </w14:solidFill>
                  <w14:prstDash w14:val="solid"/>
                  <w14:bevel/>
                </w14:textOutline>
              </w:rPr>
              <w:t>名</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称</w:t>
            </w:r>
          </w:p>
        </w:tc>
        <w:tc>
          <w:tcPr>
            <w:tcW w:w="2678" w:type="dxa"/>
            <w:tcBorders>
              <w:top w:val="single" w:color="000000" w:sz="6" w:space="0"/>
            </w:tcBorders>
            <w:vAlign w:val="top"/>
          </w:tcPr>
          <w:p w14:paraId="3542378B">
            <w:pPr>
              <w:spacing w:line="414" w:lineRule="auto"/>
              <w:rPr>
                <w:rFonts w:ascii="Arial"/>
                <w:sz w:val="24"/>
                <w:szCs w:val="24"/>
              </w:rPr>
            </w:pPr>
          </w:p>
          <w:p w14:paraId="089FE73E">
            <w:pPr>
              <w:pStyle w:val="8"/>
              <w:spacing w:before="91" w:line="224" w:lineRule="auto"/>
              <w:ind w:left="651"/>
              <w:rPr>
                <w:sz w:val="24"/>
                <w:szCs w:val="24"/>
              </w:rPr>
            </w:pPr>
            <w:r>
              <w:rPr>
                <w:spacing w:val="-10"/>
                <w:sz w:val="24"/>
                <w:szCs w:val="24"/>
                <w14:textOutline w14:w="5103" w14:cap="sq" w14:cmpd="sng">
                  <w14:solidFill>
                    <w14:srgbClr w14:val="000000"/>
                  </w14:solidFill>
                  <w14:prstDash w14:val="solid"/>
                  <w14:bevel/>
                </w14:textOutline>
              </w:rPr>
              <w:t>项</w:t>
            </w:r>
            <w:r>
              <w:rPr>
                <w:spacing w:val="12"/>
                <w:sz w:val="24"/>
                <w:szCs w:val="24"/>
              </w:rPr>
              <w:t xml:space="preserve">      </w:t>
            </w:r>
            <w:r>
              <w:rPr>
                <w:spacing w:val="-10"/>
                <w:sz w:val="24"/>
                <w:szCs w:val="24"/>
                <w14:textOutline w14:w="5103" w14:cap="sq" w14:cmpd="sng">
                  <w14:solidFill>
                    <w14:srgbClr w14:val="000000"/>
                  </w14:solidFill>
                  <w14:prstDash w14:val="solid"/>
                  <w14:bevel/>
                </w14:textOutline>
              </w:rPr>
              <w:t>目</w:t>
            </w:r>
          </w:p>
        </w:tc>
        <w:tc>
          <w:tcPr>
            <w:tcW w:w="664" w:type="dxa"/>
            <w:tcBorders>
              <w:top w:val="single" w:color="000000" w:sz="6" w:space="0"/>
            </w:tcBorders>
            <w:textDirection w:val="tbRlV"/>
            <w:vAlign w:val="top"/>
          </w:tcPr>
          <w:p w14:paraId="463C57CD">
            <w:pPr>
              <w:pStyle w:val="8"/>
              <w:spacing w:before="126" w:line="200" w:lineRule="auto"/>
              <w:ind w:left="195"/>
              <w:rPr>
                <w:sz w:val="24"/>
                <w:szCs w:val="24"/>
              </w:rPr>
            </w:pPr>
            <w:r>
              <w:rPr>
                <w:spacing w:val="7"/>
                <w:sz w:val="24"/>
                <w:szCs w:val="24"/>
                <w14:textOutline w14:w="5103" w14:cap="sq" w14:cmpd="sng">
                  <w14:solidFill>
                    <w14:srgbClr w14:val="000000"/>
                  </w14:solidFill>
                  <w14:prstDash w14:val="solid"/>
                  <w14:bevel/>
                </w14:textOutline>
              </w:rPr>
              <w:t>单</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位</w:t>
            </w:r>
          </w:p>
        </w:tc>
        <w:tc>
          <w:tcPr>
            <w:tcW w:w="2914" w:type="dxa"/>
            <w:tcBorders>
              <w:top w:val="single" w:color="000000" w:sz="6" w:space="0"/>
              <w:right w:val="single" w:color="000000" w:sz="6" w:space="0"/>
            </w:tcBorders>
            <w:vAlign w:val="top"/>
          </w:tcPr>
          <w:p w14:paraId="3D3F4FD3">
            <w:pPr>
              <w:spacing w:line="414" w:lineRule="auto"/>
              <w:rPr>
                <w:rFonts w:ascii="Arial"/>
                <w:sz w:val="24"/>
                <w:szCs w:val="24"/>
              </w:rPr>
            </w:pPr>
          </w:p>
          <w:p w14:paraId="061075CA">
            <w:pPr>
              <w:pStyle w:val="8"/>
              <w:spacing w:before="91" w:line="223" w:lineRule="auto"/>
              <w:ind w:left="831"/>
              <w:rPr>
                <w:sz w:val="24"/>
                <w:szCs w:val="24"/>
              </w:rPr>
            </w:pPr>
            <w:r>
              <w:rPr>
                <w:spacing w:val="-3"/>
                <w:sz w:val="24"/>
                <w:szCs w:val="24"/>
                <w14:textOutline w14:w="5103" w14:cap="sq" w14:cmpd="sng">
                  <w14:solidFill>
                    <w14:srgbClr w14:val="000000"/>
                  </w14:solidFill>
                  <w14:prstDash w14:val="solid"/>
                  <w14:bevel/>
                </w14:textOutline>
              </w:rPr>
              <w:t>标准参数值</w:t>
            </w:r>
          </w:p>
        </w:tc>
      </w:tr>
      <w:tr w14:paraId="0507A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2ADEF72B">
            <w:pPr>
              <w:pStyle w:val="8"/>
              <w:spacing w:before="241" w:line="181" w:lineRule="auto"/>
              <w:ind w:left="234"/>
              <w:rPr>
                <w:sz w:val="24"/>
                <w:szCs w:val="24"/>
              </w:rPr>
            </w:pPr>
            <w:r>
              <w:rPr>
                <w:sz w:val="24"/>
                <w:szCs w:val="24"/>
              </w:rPr>
              <w:t>1</w:t>
            </w:r>
          </w:p>
        </w:tc>
        <w:tc>
          <w:tcPr>
            <w:tcW w:w="540" w:type="dxa"/>
            <w:vMerge w:val="restart"/>
            <w:tcBorders>
              <w:bottom w:val="nil"/>
            </w:tcBorders>
            <w:textDirection w:val="tbRlV"/>
            <w:vAlign w:val="top"/>
          </w:tcPr>
          <w:p w14:paraId="7C988FD1">
            <w:pPr>
              <w:pStyle w:val="8"/>
              <w:spacing w:before="131" w:line="197" w:lineRule="auto"/>
              <w:ind w:left="4234"/>
              <w:rPr>
                <w:sz w:val="24"/>
                <w:szCs w:val="24"/>
              </w:rPr>
            </w:pPr>
            <w:r>
              <w:rPr>
                <w:spacing w:val="7"/>
                <w:sz w:val="24"/>
                <w:szCs w:val="24"/>
              </w:rPr>
              <w:t>交</w:t>
            </w:r>
            <w:r>
              <w:rPr>
                <w:spacing w:val="28"/>
                <w:sz w:val="24"/>
                <w:szCs w:val="24"/>
              </w:rPr>
              <w:t xml:space="preserve">  </w:t>
            </w:r>
            <w:r>
              <w:rPr>
                <w:spacing w:val="7"/>
                <w:sz w:val="24"/>
                <w:szCs w:val="24"/>
              </w:rPr>
              <w:t>流</w:t>
            </w:r>
            <w:r>
              <w:rPr>
                <w:spacing w:val="29"/>
                <w:sz w:val="24"/>
                <w:szCs w:val="24"/>
              </w:rPr>
              <w:t xml:space="preserve">  </w:t>
            </w:r>
            <w:r>
              <w:rPr>
                <w:spacing w:val="7"/>
                <w:sz w:val="24"/>
                <w:szCs w:val="24"/>
              </w:rPr>
              <w:t>充</w:t>
            </w:r>
            <w:r>
              <w:rPr>
                <w:spacing w:val="28"/>
                <w:sz w:val="24"/>
                <w:szCs w:val="24"/>
              </w:rPr>
              <w:t xml:space="preserve">  </w:t>
            </w:r>
            <w:r>
              <w:rPr>
                <w:spacing w:val="7"/>
                <w:position w:val="1"/>
                <w:sz w:val="24"/>
                <w:szCs w:val="24"/>
              </w:rPr>
              <w:t>电</w:t>
            </w:r>
            <w:r>
              <w:rPr>
                <w:spacing w:val="28"/>
                <w:position w:val="1"/>
                <w:sz w:val="24"/>
                <w:szCs w:val="24"/>
              </w:rPr>
              <w:t xml:space="preserve">  </w:t>
            </w:r>
            <w:r>
              <w:rPr>
                <w:spacing w:val="7"/>
                <w:sz w:val="24"/>
                <w:szCs w:val="24"/>
              </w:rPr>
              <w:t>桩</w:t>
            </w:r>
          </w:p>
        </w:tc>
        <w:tc>
          <w:tcPr>
            <w:tcW w:w="2678" w:type="dxa"/>
            <w:vAlign w:val="top"/>
          </w:tcPr>
          <w:p w14:paraId="32CB2084">
            <w:pPr>
              <w:pStyle w:val="8"/>
              <w:spacing w:before="193" w:line="224" w:lineRule="auto"/>
              <w:ind w:left="519"/>
              <w:rPr>
                <w:sz w:val="24"/>
                <w:szCs w:val="24"/>
              </w:rPr>
            </w:pPr>
            <w:r>
              <w:rPr>
                <w:spacing w:val="-5"/>
                <w:sz w:val="24"/>
                <w:szCs w:val="24"/>
              </w:rPr>
              <w:t>交流输入电压</w:t>
            </w:r>
          </w:p>
        </w:tc>
        <w:tc>
          <w:tcPr>
            <w:tcW w:w="664" w:type="dxa"/>
            <w:vAlign w:val="top"/>
          </w:tcPr>
          <w:p w14:paraId="0F95686B">
            <w:pPr>
              <w:pStyle w:val="8"/>
              <w:spacing w:before="244" w:line="179" w:lineRule="auto"/>
              <w:ind w:left="200"/>
              <w:rPr>
                <w:sz w:val="24"/>
                <w:szCs w:val="24"/>
              </w:rPr>
            </w:pPr>
            <w:r>
              <w:rPr>
                <w:sz w:val="24"/>
                <w:szCs w:val="24"/>
              </w:rPr>
              <w:t>V</w:t>
            </w:r>
          </w:p>
        </w:tc>
        <w:tc>
          <w:tcPr>
            <w:tcW w:w="2914" w:type="dxa"/>
            <w:tcBorders>
              <w:right w:val="single" w:color="000000" w:sz="6" w:space="0"/>
            </w:tcBorders>
            <w:vAlign w:val="top"/>
          </w:tcPr>
          <w:p w14:paraId="35C46E8F">
            <w:pPr>
              <w:pStyle w:val="8"/>
              <w:spacing w:before="192" w:line="222" w:lineRule="auto"/>
              <w:ind w:left="279"/>
              <w:rPr>
                <w:sz w:val="24"/>
                <w:szCs w:val="24"/>
              </w:rPr>
            </w:pPr>
            <w:r>
              <w:rPr>
                <w:spacing w:val="-2"/>
                <w:sz w:val="24"/>
                <w:szCs w:val="24"/>
              </w:rPr>
              <w:t>单相 220：187～253</w:t>
            </w:r>
          </w:p>
        </w:tc>
      </w:tr>
      <w:tr w14:paraId="76CAA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6B5BE267">
            <w:pPr>
              <w:pStyle w:val="8"/>
              <w:spacing w:before="242" w:line="181" w:lineRule="auto"/>
              <w:ind w:left="217"/>
              <w:rPr>
                <w:sz w:val="24"/>
                <w:szCs w:val="24"/>
              </w:rPr>
            </w:pPr>
            <w:r>
              <w:rPr>
                <w:sz w:val="24"/>
                <w:szCs w:val="24"/>
              </w:rPr>
              <w:t>2</w:t>
            </w:r>
          </w:p>
        </w:tc>
        <w:tc>
          <w:tcPr>
            <w:tcW w:w="540" w:type="dxa"/>
            <w:vMerge w:val="continue"/>
            <w:tcBorders>
              <w:top w:val="nil"/>
              <w:bottom w:val="nil"/>
            </w:tcBorders>
            <w:textDirection w:val="tbRlV"/>
            <w:vAlign w:val="top"/>
          </w:tcPr>
          <w:p w14:paraId="4609244C">
            <w:pPr>
              <w:rPr>
                <w:rFonts w:ascii="Arial"/>
                <w:sz w:val="24"/>
                <w:szCs w:val="24"/>
              </w:rPr>
            </w:pPr>
          </w:p>
        </w:tc>
        <w:tc>
          <w:tcPr>
            <w:tcW w:w="2678" w:type="dxa"/>
            <w:vAlign w:val="top"/>
          </w:tcPr>
          <w:p w14:paraId="39A5E43C">
            <w:pPr>
              <w:pStyle w:val="8"/>
              <w:spacing w:before="193" w:line="224" w:lineRule="auto"/>
              <w:ind w:left="519"/>
              <w:rPr>
                <w:sz w:val="24"/>
                <w:szCs w:val="24"/>
              </w:rPr>
            </w:pPr>
            <w:r>
              <w:rPr>
                <w:spacing w:val="-4"/>
                <w:sz w:val="24"/>
                <w:szCs w:val="24"/>
              </w:rPr>
              <w:t>交流电源频率</w:t>
            </w:r>
          </w:p>
        </w:tc>
        <w:tc>
          <w:tcPr>
            <w:tcW w:w="664" w:type="dxa"/>
            <w:vAlign w:val="top"/>
          </w:tcPr>
          <w:p w14:paraId="6FBEF8B6">
            <w:pPr>
              <w:pStyle w:val="8"/>
              <w:spacing w:before="193" w:line="369" w:lineRule="exact"/>
              <w:ind w:left="131"/>
              <w:rPr>
                <w:sz w:val="24"/>
                <w:szCs w:val="24"/>
              </w:rPr>
            </w:pPr>
            <w:r>
              <w:rPr>
                <w:spacing w:val="-2"/>
                <w:position w:val="2"/>
                <w:sz w:val="24"/>
                <w:szCs w:val="24"/>
              </w:rPr>
              <w:t>Hz</w:t>
            </w:r>
          </w:p>
        </w:tc>
        <w:tc>
          <w:tcPr>
            <w:tcW w:w="2914" w:type="dxa"/>
            <w:tcBorders>
              <w:right w:val="single" w:color="000000" w:sz="6" w:space="0"/>
            </w:tcBorders>
            <w:vAlign w:val="top"/>
          </w:tcPr>
          <w:p w14:paraId="4EBDBEDB">
            <w:pPr>
              <w:pStyle w:val="8"/>
              <w:spacing w:before="193" w:line="237" w:lineRule="auto"/>
              <w:ind w:left="1180"/>
              <w:rPr>
                <w:sz w:val="24"/>
                <w:szCs w:val="24"/>
              </w:rPr>
            </w:pPr>
            <w:r>
              <w:rPr>
                <w:spacing w:val="-4"/>
                <w:sz w:val="24"/>
                <w:szCs w:val="24"/>
              </w:rPr>
              <w:t>50±1</w:t>
            </w:r>
          </w:p>
        </w:tc>
      </w:tr>
      <w:tr w14:paraId="01DDB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113524B8">
            <w:pPr>
              <w:pStyle w:val="8"/>
              <w:spacing w:before="242" w:line="181" w:lineRule="auto"/>
              <w:ind w:left="219"/>
              <w:rPr>
                <w:sz w:val="24"/>
                <w:szCs w:val="24"/>
              </w:rPr>
            </w:pPr>
            <w:r>
              <w:rPr>
                <w:sz w:val="24"/>
                <w:szCs w:val="24"/>
              </w:rPr>
              <w:t>3</w:t>
            </w:r>
          </w:p>
        </w:tc>
        <w:tc>
          <w:tcPr>
            <w:tcW w:w="540" w:type="dxa"/>
            <w:vMerge w:val="continue"/>
            <w:tcBorders>
              <w:top w:val="nil"/>
              <w:bottom w:val="nil"/>
            </w:tcBorders>
            <w:textDirection w:val="tbRlV"/>
            <w:vAlign w:val="top"/>
          </w:tcPr>
          <w:p w14:paraId="5DA01EBF">
            <w:pPr>
              <w:rPr>
                <w:rFonts w:ascii="Arial"/>
                <w:sz w:val="24"/>
                <w:szCs w:val="24"/>
              </w:rPr>
            </w:pPr>
          </w:p>
        </w:tc>
        <w:tc>
          <w:tcPr>
            <w:tcW w:w="2678" w:type="dxa"/>
            <w:vAlign w:val="top"/>
          </w:tcPr>
          <w:p w14:paraId="6133888A">
            <w:pPr>
              <w:pStyle w:val="8"/>
              <w:spacing w:before="194" w:line="224" w:lineRule="auto"/>
              <w:ind w:left="793"/>
              <w:rPr>
                <w:sz w:val="24"/>
                <w:szCs w:val="24"/>
              </w:rPr>
            </w:pPr>
            <w:r>
              <w:rPr>
                <w:spacing w:val="-5"/>
                <w:sz w:val="24"/>
                <w:szCs w:val="24"/>
              </w:rPr>
              <w:t>输出功率</w:t>
            </w:r>
          </w:p>
        </w:tc>
        <w:tc>
          <w:tcPr>
            <w:tcW w:w="664" w:type="dxa"/>
            <w:vAlign w:val="top"/>
          </w:tcPr>
          <w:p w14:paraId="19D4CB39">
            <w:pPr>
              <w:pStyle w:val="8"/>
              <w:spacing w:before="194" w:line="369" w:lineRule="exact"/>
              <w:ind w:left="135"/>
              <w:rPr>
                <w:sz w:val="24"/>
                <w:szCs w:val="24"/>
              </w:rPr>
            </w:pPr>
            <w:r>
              <w:rPr>
                <w:spacing w:val="-3"/>
                <w:position w:val="1"/>
                <w:sz w:val="24"/>
                <w:szCs w:val="24"/>
              </w:rPr>
              <w:t>kW</w:t>
            </w:r>
          </w:p>
        </w:tc>
        <w:tc>
          <w:tcPr>
            <w:tcW w:w="2914" w:type="dxa"/>
            <w:tcBorders>
              <w:right w:val="single" w:color="000000" w:sz="6" w:space="0"/>
            </w:tcBorders>
            <w:vAlign w:val="top"/>
          </w:tcPr>
          <w:p w14:paraId="56BB61C6">
            <w:pPr>
              <w:pStyle w:val="8"/>
              <w:spacing w:before="194" w:line="242" w:lineRule="auto"/>
              <w:ind w:left="1322"/>
              <w:rPr>
                <w:sz w:val="24"/>
                <w:szCs w:val="24"/>
              </w:rPr>
            </w:pPr>
            <w:r>
              <w:rPr>
                <w:spacing w:val="-6"/>
                <w:sz w:val="24"/>
                <w:szCs w:val="24"/>
              </w:rPr>
              <w:t>7kW</w:t>
            </w:r>
          </w:p>
        </w:tc>
      </w:tr>
      <w:tr w14:paraId="38269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2777FB1C">
            <w:pPr>
              <w:pStyle w:val="8"/>
              <w:spacing w:before="244" w:line="181" w:lineRule="auto"/>
              <w:ind w:left="212"/>
              <w:rPr>
                <w:sz w:val="24"/>
                <w:szCs w:val="24"/>
              </w:rPr>
            </w:pPr>
            <w:r>
              <w:rPr>
                <w:sz w:val="24"/>
                <w:szCs w:val="24"/>
              </w:rPr>
              <w:t>4</w:t>
            </w:r>
          </w:p>
        </w:tc>
        <w:tc>
          <w:tcPr>
            <w:tcW w:w="540" w:type="dxa"/>
            <w:vMerge w:val="continue"/>
            <w:tcBorders>
              <w:top w:val="nil"/>
              <w:bottom w:val="nil"/>
            </w:tcBorders>
            <w:textDirection w:val="tbRlV"/>
            <w:vAlign w:val="top"/>
          </w:tcPr>
          <w:p w14:paraId="0DB04EE1">
            <w:pPr>
              <w:rPr>
                <w:rFonts w:ascii="Arial"/>
                <w:sz w:val="24"/>
                <w:szCs w:val="24"/>
              </w:rPr>
            </w:pPr>
          </w:p>
        </w:tc>
        <w:tc>
          <w:tcPr>
            <w:tcW w:w="2678" w:type="dxa"/>
            <w:vAlign w:val="top"/>
          </w:tcPr>
          <w:p w14:paraId="6FCF117D">
            <w:pPr>
              <w:pStyle w:val="8"/>
              <w:spacing w:before="195" w:line="224" w:lineRule="auto"/>
              <w:ind w:left="515"/>
              <w:rPr>
                <w:sz w:val="24"/>
                <w:szCs w:val="24"/>
              </w:rPr>
            </w:pPr>
            <w:r>
              <w:rPr>
                <w:spacing w:val="-4"/>
                <w:sz w:val="24"/>
                <w:szCs w:val="24"/>
              </w:rPr>
              <w:t>输出额定电流</w:t>
            </w:r>
          </w:p>
        </w:tc>
        <w:tc>
          <w:tcPr>
            <w:tcW w:w="664" w:type="dxa"/>
            <w:vAlign w:val="top"/>
          </w:tcPr>
          <w:p w14:paraId="632F7340">
            <w:pPr>
              <w:pStyle w:val="8"/>
              <w:spacing w:before="242" w:line="182" w:lineRule="auto"/>
              <w:ind w:left="198"/>
              <w:rPr>
                <w:sz w:val="24"/>
                <w:szCs w:val="24"/>
              </w:rPr>
            </w:pPr>
            <w:r>
              <w:rPr>
                <w:sz w:val="24"/>
                <w:szCs w:val="24"/>
              </w:rPr>
              <w:t>A</w:t>
            </w:r>
          </w:p>
        </w:tc>
        <w:tc>
          <w:tcPr>
            <w:tcW w:w="2914" w:type="dxa"/>
            <w:tcBorders>
              <w:right w:val="single" w:color="000000" w:sz="6" w:space="0"/>
            </w:tcBorders>
            <w:vAlign w:val="top"/>
          </w:tcPr>
          <w:p w14:paraId="51A04F53">
            <w:pPr>
              <w:pStyle w:val="8"/>
              <w:spacing w:before="242" w:line="182" w:lineRule="auto"/>
              <w:ind w:left="1321"/>
              <w:rPr>
                <w:sz w:val="24"/>
                <w:szCs w:val="24"/>
              </w:rPr>
            </w:pPr>
            <w:r>
              <w:rPr>
                <w:spacing w:val="-5"/>
                <w:sz w:val="24"/>
                <w:szCs w:val="24"/>
              </w:rPr>
              <w:t>32A</w:t>
            </w:r>
          </w:p>
        </w:tc>
      </w:tr>
      <w:tr w14:paraId="65228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2D6CA4E7">
            <w:pPr>
              <w:pStyle w:val="8"/>
              <w:spacing w:before="247" w:line="179" w:lineRule="auto"/>
              <w:ind w:left="219"/>
              <w:rPr>
                <w:sz w:val="24"/>
                <w:szCs w:val="24"/>
              </w:rPr>
            </w:pPr>
            <w:r>
              <w:rPr>
                <w:sz w:val="24"/>
                <w:szCs w:val="24"/>
              </w:rPr>
              <w:t>5</w:t>
            </w:r>
          </w:p>
        </w:tc>
        <w:tc>
          <w:tcPr>
            <w:tcW w:w="540" w:type="dxa"/>
            <w:vMerge w:val="continue"/>
            <w:tcBorders>
              <w:top w:val="nil"/>
              <w:bottom w:val="nil"/>
            </w:tcBorders>
            <w:textDirection w:val="tbRlV"/>
            <w:vAlign w:val="top"/>
          </w:tcPr>
          <w:p w14:paraId="32BC0FB3">
            <w:pPr>
              <w:rPr>
                <w:rFonts w:ascii="Arial"/>
                <w:sz w:val="24"/>
                <w:szCs w:val="24"/>
              </w:rPr>
            </w:pPr>
          </w:p>
        </w:tc>
        <w:tc>
          <w:tcPr>
            <w:tcW w:w="2678" w:type="dxa"/>
            <w:vAlign w:val="top"/>
          </w:tcPr>
          <w:p w14:paraId="10DBB05E">
            <w:pPr>
              <w:pStyle w:val="8"/>
              <w:spacing w:before="196" w:line="222" w:lineRule="auto"/>
              <w:ind w:left="517"/>
              <w:rPr>
                <w:sz w:val="24"/>
                <w:szCs w:val="24"/>
              </w:rPr>
            </w:pPr>
            <w:r>
              <w:rPr>
                <w:spacing w:val="-4"/>
                <w:sz w:val="24"/>
                <w:szCs w:val="24"/>
              </w:rPr>
              <w:t>漏电保护装置</w:t>
            </w:r>
          </w:p>
        </w:tc>
        <w:tc>
          <w:tcPr>
            <w:tcW w:w="664" w:type="dxa"/>
            <w:vAlign w:val="top"/>
          </w:tcPr>
          <w:p w14:paraId="032AC4DD">
            <w:pPr>
              <w:pStyle w:val="8"/>
              <w:spacing w:before="196" w:line="369" w:lineRule="exact"/>
              <w:ind w:left="130"/>
              <w:rPr>
                <w:sz w:val="24"/>
                <w:szCs w:val="24"/>
              </w:rPr>
            </w:pPr>
            <w:r>
              <w:rPr>
                <w:spacing w:val="-1"/>
                <w:position w:val="1"/>
                <w:sz w:val="24"/>
                <w:szCs w:val="24"/>
              </w:rPr>
              <w:t>mA</w:t>
            </w:r>
          </w:p>
        </w:tc>
        <w:tc>
          <w:tcPr>
            <w:tcW w:w="2914" w:type="dxa"/>
            <w:tcBorders>
              <w:right w:val="single" w:color="000000" w:sz="6" w:space="0"/>
            </w:tcBorders>
            <w:vAlign w:val="top"/>
          </w:tcPr>
          <w:p w14:paraId="39D53CF4">
            <w:pPr>
              <w:pStyle w:val="8"/>
              <w:spacing w:before="197" w:line="230" w:lineRule="auto"/>
              <w:ind w:left="741"/>
              <w:rPr>
                <w:sz w:val="24"/>
                <w:szCs w:val="24"/>
              </w:rPr>
            </w:pPr>
            <w:r>
              <w:rPr>
                <w:spacing w:val="-9"/>
                <w:sz w:val="24"/>
                <w:szCs w:val="24"/>
              </w:rPr>
              <w:t>≤30（A</w:t>
            </w:r>
            <w:r>
              <w:rPr>
                <w:spacing w:val="-39"/>
                <w:sz w:val="24"/>
                <w:szCs w:val="24"/>
              </w:rPr>
              <w:t xml:space="preserve"> </w:t>
            </w:r>
            <w:r>
              <w:rPr>
                <w:spacing w:val="-9"/>
                <w:sz w:val="24"/>
                <w:szCs w:val="24"/>
              </w:rPr>
              <w:t>型）</w:t>
            </w:r>
          </w:p>
        </w:tc>
      </w:tr>
      <w:tr w14:paraId="7490C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7463BD21">
            <w:pPr>
              <w:pStyle w:val="8"/>
              <w:spacing w:before="245" w:line="181" w:lineRule="auto"/>
              <w:ind w:left="216"/>
              <w:rPr>
                <w:sz w:val="24"/>
                <w:szCs w:val="24"/>
              </w:rPr>
            </w:pPr>
            <w:r>
              <w:rPr>
                <w:sz w:val="24"/>
                <w:szCs w:val="24"/>
              </w:rPr>
              <w:t>6</w:t>
            </w:r>
          </w:p>
        </w:tc>
        <w:tc>
          <w:tcPr>
            <w:tcW w:w="540" w:type="dxa"/>
            <w:vMerge w:val="continue"/>
            <w:tcBorders>
              <w:top w:val="nil"/>
              <w:bottom w:val="nil"/>
            </w:tcBorders>
            <w:textDirection w:val="tbRlV"/>
            <w:vAlign w:val="top"/>
          </w:tcPr>
          <w:p w14:paraId="3D8AFF84">
            <w:pPr>
              <w:rPr>
                <w:rFonts w:ascii="Arial"/>
                <w:sz w:val="24"/>
                <w:szCs w:val="24"/>
              </w:rPr>
            </w:pPr>
          </w:p>
        </w:tc>
        <w:tc>
          <w:tcPr>
            <w:tcW w:w="2678" w:type="dxa"/>
            <w:vAlign w:val="top"/>
          </w:tcPr>
          <w:p w14:paraId="7484CC05">
            <w:pPr>
              <w:pStyle w:val="8"/>
              <w:spacing w:before="197" w:line="222" w:lineRule="auto"/>
              <w:ind w:left="791"/>
              <w:rPr>
                <w:sz w:val="24"/>
                <w:szCs w:val="24"/>
              </w:rPr>
            </w:pPr>
            <w:r>
              <w:rPr>
                <w:spacing w:val="-5"/>
                <w:sz w:val="24"/>
                <w:szCs w:val="24"/>
              </w:rPr>
              <w:t>机械强度</w:t>
            </w:r>
          </w:p>
        </w:tc>
        <w:tc>
          <w:tcPr>
            <w:tcW w:w="664" w:type="dxa"/>
            <w:vAlign w:val="top"/>
          </w:tcPr>
          <w:p w14:paraId="34F33415">
            <w:pPr>
              <w:pStyle w:val="8"/>
              <w:spacing w:before="249" w:line="179" w:lineRule="auto"/>
              <w:ind w:left="211"/>
              <w:rPr>
                <w:sz w:val="24"/>
                <w:szCs w:val="24"/>
              </w:rPr>
            </w:pPr>
            <w:r>
              <w:rPr>
                <w:sz w:val="24"/>
                <w:szCs w:val="24"/>
              </w:rPr>
              <w:t>J</w:t>
            </w:r>
          </w:p>
        </w:tc>
        <w:tc>
          <w:tcPr>
            <w:tcW w:w="2914" w:type="dxa"/>
            <w:tcBorders>
              <w:right w:val="single" w:color="000000" w:sz="6" w:space="0"/>
            </w:tcBorders>
            <w:vAlign w:val="top"/>
          </w:tcPr>
          <w:p w14:paraId="004156C7">
            <w:pPr>
              <w:pStyle w:val="8"/>
              <w:spacing w:before="245" w:line="181" w:lineRule="auto"/>
              <w:ind w:left="1318"/>
              <w:rPr>
                <w:sz w:val="24"/>
                <w:szCs w:val="24"/>
              </w:rPr>
            </w:pPr>
            <w:r>
              <w:rPr>
                <w:spacing w:val="-4"/>
                <w:sz w:val="24"/>
                <w:szCs w:val="24"/>
              </w:rPr>
              <w:t>0.7</w:t>
            </w:r>
          </w:p>
        </w:tc>
      </w:tr>
      <w:tr w14:paraId="65A7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501A04FE">
            <w:pPr>
              <w:pStyle w:val="8"/>
              <w:spacing w:before="249" w:line="179" w:lineRule="auto"/>
              <w:ind w:left="220"/>
              <w:rPr>
                <w:sz w:val="24"/>
                <w:szCs w:val="24"/>
              </w:rPr>
            </w:pPr>
            <w:r>
              <w:rPr>
                <w:sz w:val="24"/>
                <w:szCs w:val="24"/>
              </w:rPr>
              <w:t>7</w:t>
            </w:r>
          </w:p>
        </w:tc>
        <w:tc>
          <w:tcPr>
            <w:tcW w:w="540" w:type="dxa"/>
            <w:vMerge w:val="continue"/>
            <w:tcBorders>
              <w:top w:val="nil"/>
              <w:bottom w:val="nil"/>
            </w:tcBorders>
            <w:textDirection w:val="tbRlV"/>
            <w:vAlign w:val="top"/>
          </w:tcPr>
          <w:p w14:paraId="7F9432D9">
            <w:pPr>
              <w:rPr>
                <w:rFonts w:ascii="Arial"/>
                <w:sz w:val="24"/>
                <w:szCs w:val="24"/>
              </w:rPr>
            </w:pPr>
          </w:p>
        </w:tc>
        <w:tc>
          <w:tcPr>
            <w:tcW w:w="2678" w:type="dxa"/>
            <w:vAlign w:val="top"/>
          </w:tcPr>
          <w:p w14:paraId="70D63D5E">
            <w:pPr>
              <w:pStyle w:val="8"/>
              <w:spacing w:before="199" w:line="222" w:lineRule="auto"/>
              <w:ind w:left="792"/>
              <w:rPr>
                <w:sz w:val="24"/>
                <w:szCs w:val="24"/>
              </w:rPr>
            </w:pPr>
            <w:r>
              <w:rPr>
                <w:spacing w:val="-5"/>
                <w:sz w:val="24"/>
                <w:szCs w:val="24"/>
              </w:rPr>
              <w:t>待机功耗</w:t>
            </w:r>
          </w:p>
        </w:tc>
        <w:tc>
          <w:tcPr>
            <w:tcW w:w="664" w:type="dxa"/>
            <w:vAlign w:val="top"/>
          </w:tcPr>
          <w:p w14:paraId="6B7210A6">
            <w:pPr>
              <w:rPr>
                <w:rFonts w:ascii="Arial"/>
                <w:sz w:val="24"/>
                <w:szCs w:val="24"/>
              </w:rPr>
            </w:pPr>
          </w:p>
        </w:tc>
        <w:tc>
          <w:tcPr>
            <w:tcW w:w="2914" w:type="dxa"/>
            <w:tcBorders>
              <w:right w:val="single" w:color="000000" w:sz="6" w:space="0"/>
            </w:tcBorders>
            <w:vAlign w:val="top"/>
          </w:tcPr>
          <w:p w14:paraId="534B78BF">
            <w:pPr>
              <w:pStyle w:val="8"/>
              <w:spacing w:before="198" w:line="224" w:lineRule="auto"/>
              <w:ind w:left="285"/>
              <w:rPr>
                <w:sz w:val="24"/>
                <w:szCs w:val="24"/>
              </w:rPr>
            </w:pPr>
            <w:r>
              <w:rPr>
                <w:spacing w:val="-3"/>
                <w:sz w:val="24"/>
                <w:szCs w:val="24"/>
              </w:rPr>
              <w:t>≤0.1%输出额定功率</w:t>
            </w:r>
          </w:p>
        </w:tc>
      </w:tr>
      <w:tr w14:paraId="6ED4B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62732405">
            <w:pPr>
              <w:pStyle w:val="8"/>
              <w:spacing w:before="247" w:line="181" w:lineRule="auto"/>
              <w:ind w:left="215"/>
              <w:rPr>
                <w:sz w:val="24"/>
                <w:szCs w:val="24"/>
              </w:rPr>
            </w:pPr>
            <w:r>
              <w:rPr>
                <w:sz w:val="24"/>
                <w:szCs w:val="24"/>
              </w:rPr>
              <w:t>8</w:t>
            </w:r>
          </w:p>
        </w:tc>
        <w:tc>
          <w:tcPr>
            <w:tcW w:w="540" w:type="dxa"/>
            <w:vMerge w:val="continue"/>
            <w:tcBorders>
              <w:top w:val="nil"/>
              <w:bottom w:val="nil"/>
            </w:tcBorders>
            <w:textDirection w:val="tbRlV"/>
            <w:vAlign w:val="top"/>
          </w:tcPr>
          <w:p w14:paraId="5FA59311">
            <w:pPr>
              <w:rPr>
                <w:rFonts w:ascii="Arial"/>
                <w:sz w:val="24"/>
                <w:szCs w:val="24"/>
              </w:rPr>
            </w:pPr>
          </w:p>
        </w:tc>
        <w:tc>
          <w:tcPr>
            <w:tcW w:w="2678" w:type="dxa"/>
            <w:vAlign w:val="top"/>
          </w:tcPr>
          <w:p w14:paraId="1D177962">
            <w:pPr>
              <w:pStyle w:val="8"/>
              <w:spacing w:before="199" w:line="224" w:lineRule="auto"/>
              <w:ind w:left="373"/>
              <w:rPr>
                <w:sz w:val="24"/>
                <w:szCs w:val="24"/>
              </w:rPr>
            </w:pPr>
            <w:r>
              <w:rPr>
                <w:spacing w:val="-3"/>
                <w:sz w:val="24"/>
                <w:szCs w:val="24"/>
              </w:rPr>
              <w:t>静电放电抗扰度</w:t>
            </w:r>
          </w:p>
        </w:tc>
        <w:tc>
          <w:tcPr>
            <w:tcW w:w="664" w:type="dxa"/>
            <w:vAlign w:val="top"/>
          </w:tcPr>
          <w:p w14:paraId="2C6D5987">
            <w:pPr>
              <w:rPr>
                <w:rFonts w:ascii="Arial"/>
                <w:sz w:val="24"/>
                <w:szCs w:val="24"/>
              </w:rPr>
            </w:pPr>
          </w:p>
        </w:tc>
        <w:tc>
          <w:tcPr>
            <w:tcW w:w="2914" w:type="dxa"/>
            <w:tcBorders>
              <w:right w:val="single" w:color="000000" w:sz="6" w:space="0"/>
            </w:tcBorders>
            <w:vAlign w:val="top"/>
          </w:tcPr>
          <w:p w14:paraId="409F0098">
            <w:pPr>
              <w:pStyle w:val="8"/>
              <w:spacing w:before="200" w:line="224" w:lineRule="auto"/>
              <w:ind w:left="1285"/>
              <w:rPr>
                <w:sz w:val="24"/>
                <w:szCs w:val="24"/>
              </w:rPr>
            </w:pPr>
            <w:r>
              <w:rPr>
                <w:spacing w:val="-8"/>
                <w:sz w:val="24"/>
                <w:szCs w:val="24"/>
              </w:rPr>
              <w:t>3</w:t>
            </w:r>
            <w:r>
              <w:rPr>
                <w:spacing w:val="-48"/>
                <w:sz w:val="24"/>
                <w:szCs w:val="24"/>
              </w:rPr>
              <w:t xml:space="preserve"> </w:t>
            </w:r>
            <w:r>
              <w:rPr>
                <w:spacing w:val="-8"/>
                <w:sz w:val="24"/>
                <w:szCs w:val="24"/>
              </w:rPr>
              <w:t>级</w:t>
            </w:r>
          </w:p>
        </w:tc>
      </w:tr>
      <w:tr w14:paraId="2875D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69" w:type="dxa"/>
            <w:tcBorders>
              <w:left w:val="single" w:color="000000" w:sz="6" w:space="0"/>
            </w:tcBorders>
            <w:vAlign w:val="top"/>
          </w:tcPr>
          <w:p w14:paraId="370909CA">
            <w:pPr>
              <w:pStyle w:val="8"/>
              <w:spacing w:before="248" w:line="181" w:lineRule="auto"/>
              <w:ind w:left="215"/>
              <w:rPr>
                <w:sz w:val="24"/>
                <w:szCs w:val="24"/>
              </w:rPr>
            </w:pPr>
            <w:r>
              <w:rPr>
                <w:sz w:val="24"/>
                <w:szCs w:val="24"/>
              </w:rPr>
              <w:t>9</w:t>
            </w:r>
          </w:p>
        </w:tc>
        <w:tc>
          <w:tcPr>
            <w:tcW w:w="540" w:type="dxa"/>
            <w:vMerge w:val="continue"/>
            <w:tcBorders>
              <w:top w:val="nil"/>
              <w:bottom w:val="nil"/>
            </w:tcBorders>
            <w:textDirection w:val="tbRlV"/>
            <w:vAlign w:val="top"/>
          </w:tcPr>
          <w:p w14:paraId="1209A633">
            <w:pPr>
              <w:rPr>
                <w:rFonts w:ascii="Arial"/>
                <w:sz w:val="24"/>
                <w:szCs w:val="24"/>
              </w:rPr>
            </w:pPr>
          </w:p>
        </w:tc>
        <w:tc>
          <w:tcPr>
            <w:tcW w:w="2678" w:type="dxa"/>
            <w:vAlign w:val="top"/>
          </w:tcPr>
          <w:p w14:paraId="5EB69E6F">
            <w:pPr>
              <w:pStyle w:val="8"/>
              <w:spacing w:before="200" w:line="624" w:lineRule="exact"/>
              <w:ind w:left="92"/>
              <w:rPr>
                <w:sz w:val="24"/>
                <w:szCs w:val="24"/>
              </w:rPr>
            </w:pPr>
            <w:r>
              <w:rPr>
                <w:spacing w:val="-2"/>
                <w:position w:val="26"/>
                <w:sz w:val="24"/>
                <w:szCs w:val="24"/>
              </w:rPr>
              <w:t>射频电磁场辐射抗扰</w:t>
            </w:r>
          </w:p>
          <w:p w14:paraId="75411BD0">
            <w:pPr>
              <w:pStyle w:val="8"/>
              <w:spacing w:before="1" w:line="223" w:lineRule="auto"/>
              <w:ind w:left="1211"/>
              <w:rPr>
                <w:sz w:val="24"/>
                <w:szCs w:val="24"/>
              </w:rPr>
            </w:pPr>
            <w:r>
              <w:rPr>
                <w:sz w:val="24"/>
                <w:szCs w:val="24"/>
              </w:rPr>
              <w:t>度</w:t>
            </w:r>
          </w:p>
        </w:tc>
        <w:tc>
          <w:tcPr>
            <w:tcW w:w="664" w:type="dxa"/>
            <w:vAlign w:val="top"/>
          </w:tcPr>
          <w:p w14:paraId="23E92DF2">
            <w:pPr>
              <w:rPr>
                <w:rFonts w:ascii="Arial"/>
                <w:sz w:val="24"/>
                <w:szCs w:val="24"/>
              </w:rPr>
            </w:pPr>
          </w:p>
        </w:tc>
        <w:tc>
          <w:tcPr>
            <w:tcW w:w="2914" w:type="dxa"/>
            <w:tcBorders>
              <w:right w:val="single" w:color="000000" w:sz="6" w:space="0"/>
            </w:tcBorders>
            <w:vAlign w:val="top"/>
          </w:tcPr>
          <w:p w14:paraId="09F0E724">
            <w:pPr>
              <w:spacing w:line="419" w:lineRule="auto"/>
              <w:rPr>
                <w:rFonts w:ascii="Arial"/>
                <w:sz w:val="24"/>
                <w:szCs w:val="24"/>
              </w:rPr>
            </w:pPr>
          </w:p>
          <w:p w14:paraId="7F590FB3">
            <w:pPr>
              <w:pStyle w:val="8"/>
              <w:spacing w:before="91" w:line="224" w:lineRule="auto"/>
              <w:ind w:left="1285"/>
              <w:rPr>
                <w:sz w:val="24"/>
                <w:szCs w:val="24"/>
              </w:rPr>
            </w:pPr>
            <w:r>
              <w:rPr>
                <w:spacing w:val="-8"/>
                <w:sz w:val="24"/>
                <w:szCs w:val="24"/>
              </w:rPr>
              <w:t>3</w:t>
            </w:r>
            <w:r>
              <w:rPr>
                <w:spacing w:val="-48"/>
                <w:sz w:val="24"/>
                <w:szCs w:val="24"/>
              </w:rPr>
              <w:t xml:space="preserve"> </w:t>
            </w:r>
            <w:r>
              <w:rPr>
                <w:spacing w:val="-8"/>
                <w:sz w:val="24"/>
                <w:szCs w:val="24"/>
              </w:rPr>
              <w:t>级</w:t>
            </w:r>
          </w:p>
        </w:tc>
      </w:tr>
      <w:tr w14:paraId="7BFE7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69" w:type="dxa"/>
            <w:tcBorders>
              <w:left w:val="single" w:color="000000" w:sz="6" w:space="0"/>
            </w:tcBorders>
            <w:vAlign w:val="top"/>
          </w:tcPr>
          <w:p w14:paraId="286489E4">
            <w:pPr>
              <w:pStyle w:val="8"/>
              <w:spacing w:before="249" w:line="181" w:lineRule="auto"/>
              <w:ind w:left="165"/>
              <w:rPr>
                <w:sz w:val="24"/>
                <w:szCs w:val="24"/>
              </w:rPr>
            </w:pPr>
            <w:r>
              <w:rPr>
                <w:spacing w:val="-15"/>
                <w:sz w:val="24"/>
                <w:szCs w:val="24"/>
              </w:rPr>
              <w:t>10</w:t>
            </w:r>
          </w:p>
        </w:tc>
        <w:tc>
          <w:tcPr>
            <w:tcW w:w="540" w:type="dxa"/>
            <w:vMerge w:val="continue"/>
            <w:tcBorders>
              <w:top w:val="nil"/>
              <w:bottom w:val="nil"/>
            </w:tcBorders>
            <w:textDirection w:val="tbRlV"/>
            <w:vAlign w:val="top"/>
          </w:tcPr>
          <w:p w14:paraId="6F21B756">
            <w:pPr>
              <w:rPr>
                <w:rFonts w:ascii="Arial"/>
                <w:sz w:val="24"/>
                <w:szCs w:val="24"/>
              </w:rPr>
            </w:pPr>
          </w:p>
        </w:tc>
        <w:tc>
          <w:tcPr>
            <w:tcW w:w="2678" w:type="dxa"/>
            <w:vAlign w:val="top"/>
          </w:tcPr>
          <w:p w14:paraId="4C00032E">
            <w:pPr>
              <w:pStyle w:val="8"/>
              <w:spacing w:before="201" w:line="624" w:lineRule="exact"/>
              <w:ind w:left="124"/>
              <w:rPr>
                <w:sz w:val="24"/>
                <w:szCs w:val="24"/>
              </w:rPr>
            </w:pPr>
            <w:r>
              <w:rPr>
                <w:spacing w:val="-6"/>
                <w:position w:val="26"/>
                <w:sz w:val="24"/>
                <w:szCs w:val="24"/>
              </w:rPr>
              <w:t>电快速瞬变脉冲群抗</w:t>
            </w:r>
          </w:p>
          <w:p w14:paraId="0638D9F0">
            <w:pPr>
              <w:pStyle w:val="8"/>
              <w:spacing w:before="1" w:line="223" w:lineRule="auto"/>
              <w:ind w:left="1071"/>
              <w:rPr>
                <w:sz w:val="24"/>
                <w:szCs w:val="24"/>
              </w:rPr>
            </w:pPr>
            <w:r>
              <w:rPr>
                <w:spacing w:val="-8"/>
                <w:sz w:val="24"/>
                <w:szCs w:val="24"/>
              </w:rPr>
              <w:t>扰度</w:t>
            </w:r>
          </w:p>
        </w:tc>
        <w:tc>
          <w:tcPr>
            <w:tcW w:w="664" w:type="dxa"/>
            <w:vAlign w:val="top"/>
          </w:tcPr>
          <w:p w14:paraId="38233CF8">
            <w:pPr>
              <w:rPr>
                <w:rFonts w:ascii="Arial"/>
                <w:sz w:val="24"/>
                <w:szCs w:val="24"/>
              </w:rPr>
            </w:pPr>
          </w:p>
        </w:tc>
        <w:tc>
          <w:tcPr>
            <w:tcW w:w="2914" w:type="dxa"/>
            <w:tcBorders>
              <w:right w:val="single" w:color="000000" w:sz="6" w:space="0"/>
            </w:tcBorders>
            <w:vAlign w:val="top"/>
          </w:tcPr>
          <w:p w14:paraId="2D0B5191">
            <w:pPr>
              <w:spacing w:line="420" w:lineRule="auto"/>
              <w:rPr>
                <w:rFonts w:ascii="Arial"/>
                <w:sz w:val="24"/>
                <w:szCs w:val="24"/>
              </w:rPr>
            </w:pPr>
          </w:p>
          <w:p w14:paraId="3FE3EAD0">
            <w:pPr>
              <w:pStyle w:val="8"/>
              <w:spacing w:before="91" w:line="224" w:lineRule="auto"/>
              <w:ind w:left="1285"/>
              <w:rPr>
                <w:sz w:val="24"/>
                <w:szCs w:val="24"/>
              </w:rPr>
            </w:pPr>
            <w:r>
              <w:rPr>
                <w:spacing w:val="-8"/>
                <w:sz w:val="24"/>
                <w:szCs w:val="24"/>
              </w:rPr>
              <w:t>3</w:t>
            </w:r>
            <w:r>
              <w:rPr>
                <w:spacing w:val="-48"/>
                <w:sz w:val="24"/>
                <w:szCs w:val="24"/>
              </w:rPr>
              <w:t xml:space="preserve"> </w:t>
            </w:r>
            <w:r>
              <w:rPr>
                <w:spacing w:val="-8"/>
                <w:sz w:val="24"/>
                <w:szCs w:val="24"/>
              </w:rPr>
              <w:t>级</w:t>
            </w:r>
          </w:p>
        </w:tc>
      </w:tr>
      <w:tr w14:paraId="3700C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7FE99EF2">
            <w:pPr>
              <w:pStyle w:val="8"/>
              <w:spacing w:before="251" w:line="181" w:lineRule="auto"/>
              <w:ind w:left="165"/>
              <w:rPr>
                <w:sz w:val="24"/>
                <w:szCs w:val="24"/>
              </w:rPr>
            </w:pPr>
            <w:r>
              <w:rPr>
                <w:spacing w:val="-16"/>
                <w:sz w:val="24"/>
                <w:szCs w:val="24"/>
              </w:rPr>
              <w:t>11</w:t>
            </w:r>
          </w:p>
        </w:tc>
        <w:tc>
          <w:tcPr>
            <w:tcW w:w="540" w:type="dxa"/>
            <w:vMerge w:val="continue"/>
            <w:tcBorders>
              <w:top w:val="nil"/>
              <w:bottom w:val="nil"/>
            </w:tcBorders>
            <w:textDirection w:val="tbRlV"/>
            <w:vAlign w:val="top"/>
          </w:tcPr>
          <w:p w14:paraId="735A6BE1">
            <w:pPr>
              <w:rPr>
                <w:rFonts w:ascii="Arial"/>
                <w:sz w:val="24"/>
                <w:szCs w:val="24"/>
              </w:rPr>
            </w:pPr>
          </w:p>
        </w:tc>
        <w:tc>
          <w:tcPr>
            <w:tcW w:w="2678" w:type="dxa"/>
            <w:vAlign w:val="top"/>
          </w:tcPr>
          <w:p w14:paraId="19120BC1">
            <w:pPr>
              <w:pStyle w:val="8"/>
              <w:spacing w:before="203" w:line="222" w:lineRule="auto"/>
              <w:ind w:left="99"/>
              <w:rPr>
                <w:sz w:val="24"/>
                <w:szCs w:val="24"/>
              </w:rPr>
            </w:pPr>
            <w:r>
              <w:rPr>
                <w:spacing w:val="-3"/>
                <w:sz w:val="24"/>
                <w:szCs w:val="24"/>
              </w:rPr>
              <w:t>浪涌（冲击）抗扰度</w:t>
            </w:r>
          </w:p>
        </w:tc>
        <w:tc>
          <w:tcPr>
            <w:tcW w:w="664" w:type="dxa"/>
            <w:vAlign w:val="top"/>
          </w:tcPr>
          <w:p w14:paraId="55A85B34">
            <w:pPr>
              <w:rPr>
                <w:rFonts w:ascii="Arial"/>
                <w:sz w:val="24"/>
                <w:szCs w:val="24"/>
              </w:rPr>
            </w:pPr>
          </w:p>
        </w:tc>
        <w:tc>
          <w:tcPr>
            <w:tcW w:w="2914" w:type="dxa"/>
            <w:tcBorders>
              <w:right w:val="single" w:color="000000" w:sz="6" w:space="0"/>
            </w:tcBorders>
            <w:vAlign w:val="top"/>
          </w:tcPr>
          <w:p w14:paraId="266CF3F8">
            <w:pPr>
              <w:pStyle w:val="8"/>
              <w:spacing w:before="203" w:line="224" w:lineRule="auto"/>
              <w:ind w:left="1285"/>
              <w:rPr>
                <w:sz w:val="24"/>
                <w:szCs w:val="24"/>
              </w:rPr>
            </w:pPr>
            <w:r>
              <w:rPr>
                <w:spacing w:val="-8"/>
                <w:sz w:val="24"/>
                <w:szCs w:val="24"/>
              </w:rPr>
              <w:t>3</w:t>
            </w:r>
            <w:r>
              <w:rPr>
                <w:spacing w:val="-48"/>
                <w:sz w:val="24"/>
                <w:szCs w:val="24"/>
              </w:rPr>
              <w:t xml:space="preserve"> </w:t>
            </w:r>
            <w:r>
              <w:rPr>
                <w:spacing w:val="-8"/>
                <w:sz w:val="24"/>
                <w:szCs w:val="24"/>
              </w:rPr>
              <w:t>级</w:t>
            </w:r>
          </w:p>
        </w:tc>
      </w:tr>
      <w:tr w14:paraId="6D755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69" w:type="dxa"/>
            <w:tcBorders>
              <w:left w:val="single" w:color="000000" w:sz="6" w:space="0"/>
            </w:tcBorders>
            <w:vAlign w:val="top"/>
          </w:tcPr>
          <w:p w14:paraId="0CA3CC1B">
            <w:pPr>
              <w:pStyle w:val="8"/>
              <w:spacing w:before="252" w:line="181" w:lineRule="auto"/>
              <w:ind w:left="165"/>
              <w:rPr>
                <w:sz w:val="24"/>
                <w:szCs w:val="24"/>
              </w:rPr>
            </w:pPr>
            <w:r>
              <w:rPr>
                <w:spacing w:val="-16"/>
                <w:sz w:val="24"/>
                <w:szCs w:val="24"/>
              </w:rPr>
              <w:t>12</w:t>
            </w:r>
          </w:p>
        </w:tc>
        <w:tc>
          <w:tcPr>
            <w:tcW w:w="540" w:type="dxa"/>
            <w:vMerge w:val="continue"/>
            <w:tcBorders>
              <w:top w:val="nil"/>
              <w:bottom w:val="nil"/>
            </w:tcBorders>
            <w:textDirection w:val="tbRlV"/>
            <w:vAlign w:val="top"/>
          </w:tcPr>
          <w:p w14:paraId="716A703C">
            <w:pPr>
              <w:rPr>
                <w:rFonts w:ascii="Arial"/>
                <w:sz w:val="24"/>
                <w:szCs w:val="24"/>
              </w:rPr>
            </w:pPr>
          </w:p>
        </w:tc>
        <w:tc>
          <w:tcPr>
            <w:tcW w:w="2678" w:type="dxa"/>
            <w:vAlign w:val="top"/>
          </w:tcPr>
          <w:p w14:paraId="71E67BB7">
            <w:pPr>
              <w:pStyle w:val="8"/>
              <w:spacing w:before="203" w:line="624" w:lineRule="exact"/>
              <w:ind w:left="124"/>
              <w:rPr>
                <w:sz w:val="24"/>
                <w:szCs w:val="24"/>
              </w:rPr>
            </w:pPr>
            <w:r>
              <w:rPr>
                <w:spacing w:val="-6"/>
                <w:position w:val="26"/>
                <w:sz w:val="24"/>
                <w:szCs w:val="24"/>
              </w:rPr>
              <w:t>电压暂降、短时中断</w:t>
            </w:r>
          </w:p>
          <w:p w14:paraId="4DEDE89D">
            <w:pPr>
              <w:pStyle w:val="8"/>
              <w:spacing w:before="1" w:line="223" w:lineRule="auto"/>
              <w:ind w:left="652"/>
              <w:rPr>
                <w:sz w:val="24"/>
                <w:szCs w:val="24"/>
              </w:rPr>
            </w:pPr>
            <w:r>
              <w:rPr>
                <w:spacing w:val="-4"/>
                <w:sz w:val="24"/>
                <w:szCs w:val="24"/>
              </w:rPr>
              <w:t>抗扰度试验</w:t>
            </w:r>
          </w:p>
        </w:tc>
        <w:tc>
          <w:tcPr>
            <w:tcW w:w="664" w:type="dxa"/>
            <w:vAlign w:val="top"/>
          </w:tcPr>
          <w:p w14:paraId="273CB80D">
            <w:pPr>
              <w:rPr>
                <w:rFonts w:ascii="Arial"/>
                <w:sz w:val="24"/>
                <w:szCs w:val="24"/>
              </w:rPr>
            </w:pPr>
          </w:p>
        </w:tc>
        <w:tc>
          <w:tcPr>
            <w:tcW w:w="2914" w:type="dxa"/>
            <w:tcBorders>
              <w:right w:val="single" w:color="000000" w:sz="6" w:space="0"/>
            </w:tcBorders>
            <w:vAlign w:val="top"/>
          </w:tcPr>
          <w:p w14:paraId="092A8E37">
            <w:pPr>
              <w:spacing w:line="421" w:lineRule="auto"/>
              <w:rPr>
                <w:rFonts w:ascii="Arial"/>
                <w:sz w:val="24"/>
                <w:szCs w:val="24"/>
              </w:rPr>
            </w:pPr>
          </w:p>
          <w:p w14:paraId="655FCEFA">
            <w:pPr>
              <w:pStyle w:val="8"/>
              <w:spacing w:before="91" w:line="227" w:lineRule="auto"/>
              <w:ind w:left="611"/>
              <w:rPr>
                <w:sz w:val="24"/>
                <w:szCs w:val="24"/>
              </w:rPr>
            </w:pPr>
            <w:r>
              <w:rPr>
                <w:spacing w:val="-3"/>
                <w:sz w:val="24"/>
                <w:szCs w:val="24"/>
              </w:rPr>
              <w:t>GB/T</w:t>
            </w:r>
            <w:r>
              <w:rPr>
                <w:spacing w:val="31"/>
                <w:sz w:val="24"/>
                <w:szCs w:val="24"/>
              </w:rPr>
              <w:t xml:space="preserve"> </w:t>
            </w:r>
            <w:r>
              <w:rPr>
                <w:spacing w:val="-3"/>
                <w:sz w:val="24"/>
                <w:szCs w:val="24"/>
              </w:rPr>
              <w:t>17626.11</w:t>
            </w:r>
          </w:p>
        </w:tc>
      </w:tr>
      <w:tr w14:paraId="7194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569" w:type="dxa"/>
            <w:tcBorders>
              <w:left w:val="single" w:color="000000" w:sz="6" w:space="0"/>
              <w:bottom w:val="single" w:color="000000" w:sz="6" w:space="0"/>
            </w:tcBorders>
            <w:vAlign w:val="top"/>
          </w:tcPr>
          <w:p w14:paraId="3442C28B">
            <w:pPr>
              <w:pStyle w:val="8"/>
              <w:spacing w:before="252" w:line="181" w:lineRule="auto"/>
              <w:ind w:left="165"/>
              <w:rPr>
                <w:sz w:val="24"/>
                <w:szCs w:val="24"/>
              </w:rPr>
            </w:pPr>
            <w:r>
              <w:rPr>
                <w:spacing w:val="-16"/>
                <w:sz w:val="24"/>
                <w:szCs w:val="24"/>
              </w:rPr>
              <w:t>13</w:t>
            </w:r>
          </w:p>
        </w:tc>
        <w:tc>
          <w:tcPr>
            <w:tcW w:w="540" w:type="dxa"/>
            <w:vMerge w:val="continue"/>
            <w:tcBorders>
              <w:top w:val="nil"/>
              <w:bottom w:val="single" w:color="000000" w:sz="6" w:space="0"/>
            </w:tcBorders>
            <w:textDirection w:val="tbRlV"/>
            <w:vAlign w:val="top"/>
          </w:tcPr>
          <w:p w14:paraId="0042345E">
            <w:pPr>
              <w:rPr>
                <w:rFonts w:ascii="Arial"/>
                <w:sz w:val="24"/>
                <w:szCs w:val="24"/>
              </w:rPr>
            </w:pPr>
          </w:p>
        </w:tc>
        <w:tc>
          <w:tcPr>
            <w:tcW w:w="2678" w:type="dxa"/>
            <w:tcBorders>
              <w:bottom w:val="single" w:color="000000" w:sz="6" w:space="0"/>
            </w:tcBorders>
            <w:vAlign w:val="top"/>
          </w:tcPr>
          <w:p w14:paraId="5C87F71B">
            <w:pPr>
              <w:spacing w:line="432" w:lineRule="auto"/>
              <w:rPr>
                <w:rFonts w:ascii="Arial"/>
                <w:sz w:val="24"/>
                <w:szCs w:val="24"/>
              </w:rPr>
            </w:pPr>
          </w:p>
          <w:p w14:paraId="58EE2B1F">
            <w:pPr>
              <w:pStyle w:val="8"/>
              <w:spacing w:before="91" w:line="223" w:lineRule="auto"/>
              <w:ind w:left="653"/>
              <w:rPr>
                <w:sz w:val="24"/>
                <w:szCs w:val="24"/>
              </w:rPr>
            </w:pPr>
            <w:r>
              <w:rPr>
                <w:spacing w:val="-4"/>
                <w:sz w:val="24"/>
                <w:szCs w:val="24"/>
              </w:rPr>
              <w:t>充电枪数量</w:t>
            </w:r>
          </w:p>
        </w:tc>
        <w:tc>
          <w:tcPr>
            <w:tcW w:w="664" w:type="dxa"/>
            <w:tcBorders>
              <w:bottom w:val="single" w:color="000000" w:sz="6" w:space="0"/>
            </w:tcBorders>
            <w:vAlign w:val="top"/>
          </w:tcPr>
          <w:p w14:paraId="6E7FF12E">
            <w:pPr>
              <w:rPr>
                <w:rFonts w:ascii="Arial"/>
                <w:sz w:val="24"/>
                <w:szCs w:val="24"/>
              </w:rPr>
            </w:pPr>
          </w:p>
        </w:tc>
        <w:tc>
          <w:tcPr>
            <w:tcW w:w="2914" w:type="dxa"/>
            <w:tcBorders>
              <w:bottom w:val="single" w:color="000000" w:sz="6" w:space="0"/>
              <w:right w:val="single" w:color="000000" w:sz="6" w:space="0"/>
            </w:tcBorders>
            <w:vAlign w:val="top"/>
          </w:tcPr>
          <w:p w14:paraId="4473E70F">
            <w:pPr>
              <w:pStyle w:val="8"/>
              <w:spacing w:before="204" w:line="646" w:lineRule="exact"/>
              <w:ind w:left="103"/>
              <w:rPr>
                <w:sz w:val="24"/>
                <w:szCs w:val="24"/>
              </w:rPr>
            </w:pPr>
            <w:r>
              <w:rPr>
                <w:spacing w:val="-8"/>
                <w:position w:val="27"/>
                <w:sz w:val="24"/>
                <w:szCs w:val="24"/>
              </w:rPr>
              <w:t>单枪 (充电连接方式 C)≥</w:t>
            </w:r>
            <w:r>
              <w:rPr>
                <w:rFonts w:hint="eastAsia"/>
                <w:spacing w:val="-8"/>
                <w:position w:val="27"/>
                <w:sz w:val="24"/>
                <w:szCs w:val="24"/>
                <w:lang w:val="en-US" w:eastAsia="zh-CN"/>
              </w:rPr>
              <w:t>4</w:t>
            </w:r>
            <w:r>
              <w:rPr>
                <w:spacing w:val="-8"/>
                <w:position w:val="27"/>
                <w:sz w:val="24"/>
                <w:szCs w:val="24"/>
              </w:rPr>
              <w:t xml:space="preserve"> 米</w:t>
            </w:r>
          </w:p>
        </w:tc>
      </w:tr>
    </w:tbl>
    <w:p w14:paraId="37648669">
      <w:pPr>
        <w:pStyle w:val="2"/>
        <w:spacing w:line="186" w:lineRule="exact"/>
        <w:rPr>
          <w:sz w:val="16"/>
        </w:rPr>
      </w:pPr>
    </w:p>
    <w:p w14:paraId="3E1D10A5">
      <w:pPr>
        <w:spacing w:line="186" w:lineRule="exact"/>
        <w:rPr>
          <w:sz w:val="16"/>
          <w:szCs w:val="16"/>
        </w:rPr>
        <w:sectPr>
          <w:footerReference r:id="rId7" w:type="default"/>
          <w:pgSz w:w="11906" w:h="16839"/>
          <w:pgMar w:top="1431" w:right="1785" w:bottom="1378" w:left="1785" w:header="0" w:footer="1212" w:gutter="0"/>
          <w:pgNumType w:fmt="decimal"/>
          <w:cols w:space="720" w:num="1"/>
        </w:sectPr>
      </w:pPr>
    </w:p>
    <w:p w14:paraId="039E26C5">
      <w:pPr>
        <w:spacing w:line="91" w:lineRule="auto"/>
        <w:rPr>
          <w:rFonts w:ascii="Arial"/>
          <w:sz w:val="2"/>
        </w:rPr>
      </w:pPr>
    </w:p>
    <w:tbl>
      <w:tblPr>
        <w:tblStyle w:val="7"/>
        <w:tblW w:w="7365" w:type="dxa"/>
        <w:tblInd w:w="4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540"/>
        <w:gridCol w:w="2678"/>
        <w:gridCol w:w="540"/>
        <w:gridCol w:w="3038"/>
      </w:tblGrid>
      <w:tr w14:paraId="7673C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569" w:type="dxa"/>
            <w:tcBorders>
              <w:top w:val="single" w:color="000000" w:sz="6" w:space="0"/>
              <w:left w:val="single" w:color="000000" w:sz="6" w:space="0"/>
            </w:tcBorders>
            <w:textDirection w:val="tbRlV"/>
            <w:vAlign w:val="top"/>
          </w:tcPr>
          <w:p w14:paraId="5E4B8DBC">
            <w:pPr>
              <w:pStyle w:val="8"/>
              <w:spacing w:before="143" w:line="202" w:lineRule="auto"/>
              <w:ind w:left="195"/>
              <w:rPr>
                <w:sz w:val="24"/>
                <w:szCs w:val="24"/>
              </w:rPr>
            </w:pPr>
            <w:r>
              <w:rPr>
                <w:spacing w:val="7"/>
                <w:sz w:val="24"/>
                <w:szCs w:val="24"/>
                <w14:textOutline w14:w="5103" w14:cap="sq" w14:cmpd="sng">
                  <w14:solidFill>
                    <w14:srgbClr w14:val="000000"/>
                  </w14:solidFill>
                  <w14:prstDash w14:val="solid"/>
                  <w14:bevel/>
                </w14:textOutline>
              </w:rPr>
              <w:t>序</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号</w:t>
            </w:r>
          </w:p>
        </w:tc>
        <w:tc>
          <w:tcPr>
            <w:tcW w:w="540" w:type="dxa"/>
            <w:tcBorders>
              <w:top w:val="single" w:color="000000" w:sz="6" w:space="0"/>
            </w:tcBorders>
            <w:textDirection w:val="tbRlV"/>
            <w:vAlign w:val="top"/>
          </w:tcPr>
          <w:p w14:paraId="4F2F4CDD">
            <w:pPr>
              <w:pStyle w:val="8"/>
              <w:spacing w:before="131" w:line="201" w:lineRule="auto"/>
              <w:ind w:left="195"/>
              <w:rPr>
                <w:sz w:val="24"/>
                <w:szCs w:val="24"/>
              </w:rPr>
            </w:pPr>
            <w:r>
              <w:rPr>
                <w:spacing w:val="7"/>
                <w:sz w:val="24"/>
                <w:szCs w:val="24"/>
                <w14:textOutline w14:w="5103" w14:cap="sq" w14:cmpd="sng">
                  <w14:solidFill>
                    <w14:srgbClr w14:val="000000"/>
                  </w14:solidFill>
                  <w14:prstDash w14:val="solid"/>
                  <w14:bevel/>
                </w14:textOutline>
              </w:rPr>
              <w:t>名</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称</w:t>
            </w:r>
          </w:p>
        </w:tc>
        <w:tc>
          <w:tcPr>
            <w:tcW w:w="2678" w:type="dxa"/>
            <w:tcBorders>
              <w:top w:val="single" w:color="000000" w:sz="6" w:space="0"/>
            </w:tcBorders>
            <w:vAlign w:val="top"/>
          </w:tcPr>
          <w:p w14:paraId="6B99166E">
            <w:pPr>
              <w:spacing w:line="414" w:lineRule="auto"/>
              <w:rPr>
                <w:rFonts w:ascii="Arial"/>
                <w:sz w:val="24"/>
                <w:szCs w:val="24"/>
              </w:rPr>
            </w:pPr>
          </w:p>
          <w:p w14:paraId="253630C1">
            <w:pPr>
              <w:pStyle w:val="8"/>
              <w:spacing w:before="91" w:line="224" w:lineRule="auto"/>
              <w:ind w:left="651"/>
              <w:rPr>
                <w:sz w:val="24"/>
                <w:szCs w:val="24"/>
              </w:rPr>
            </w:pPr>
            <w:r>
              <w:rPr>
                <w:spacing w:val="-10"/>
                <w:sz w:val="24"/>
                <w:szCs w:val="24"/>
                <w14:textOutline w14:w="5103" w14:cap="sq" w14:cmpd="sng">
                  <w14:solidFill>
                    <w14:srgbClr w14:val="000000"/>
                  </w14:solidFill>
                  <w14:prstDash w14:val="solid"/>
                  <w14:bevel/>
                </w14:textOutline>
              </w:rPr>
              <w:t>项</w:t>
            </w:r>
            <w:r>
              <w:rPr>
                <w:spacing w:val="12"/>
                <w:sz w:val="24"/>
                <w:szCs w:val="24"/>
              </w:rPr>
              <w:t xml:space="preserve">      </w:t>
            </w:r>
            <w:r>
              <w:rPr>
                <w:spacing w:val="-10"/>
                <w:sz w:val="24"/>
                <w:szCs w:val="24"/>
                <w14:textOutline w14:w="5103" w14:cap="sq" w14:cmpd="sng">
                  <w14:solidFill>
                    <w14:srgbClr w14:val="000000"/>
                  </w14:solidFill>
                  <w14:prstDash w14:val="solid"/>
                  <w14:bevel/>
                </w14:textOutline>
              </w:rPr>
              <w:t>目</w:t>
            </w:r>
          </w:p>
        </w:tc>
        <w:tc>
          <w:tcPr>
            <w:tcW w:w="540" w:type="dxa"/>
            <w:tcBorders>
              <w:top w:val="single" w:color="000000" w:sz="6" w:space="0"/>
            </w:tcBorders>
            <w:textDirection w:val="tbRlV"/>
            <w:vAlign w:val="top"/>
          </w:tcPr>
          <w:p w14:paraId="15C030BC">
            <w:pPr>
              <w:pStyle w:val="8"/>
              <w:spacing w:before="126" w:line="200" w:lineRule="auto"/>
              <w:ind w:left="195"/>
              <w:rPr>
                <w:sz w:val="24"/>
                <w:szCs w:val="24"/>
              </w:rPr>
            </w:pPr>
            <w:r>
              <w:rPr>
                <w:spacing w:val="7"/>
                <w:sz w:val="24"/>
                <w:szCs w:val="24"/>
                <w14:textOutline w14:w="5103" w14:cap="sq" w14:cmpd="sng">
                  <w14:solidFill>
                    <w14:srgbClr w14:val="000000"/>
                  </w14:solidFill>
                  <w14:prstDash w14:val="solid"/>
                  <w14:bevel/>
                </w14:textOutline>
              </w:rPr>
              <w:t>单</w:t>
            </w:r>
            <w:r>
              <w:rPr>
                <w:spacing w:val="28"/>
                <w:sz w:val="24"/>
                <w:szCs w:val="24"/>
              </w:rPr>
              <w:t xml:space="preserve">  </w:t>
            </w:r>
            <w:r>
              <w:rPr>
                <w:spacing w:val="7"/>
                <w:sz w:val="24"/>
                <w:szCs w:val="24"/>
                <w14:textOutline w14:w="5103" w14:cap="sq" w14:cmpd="sng">
                  <w14:solidFill>
                    <w14:srgbClr w14:val="000000"/>
                  </w14:solidFill>
                  <w14:prstDash w14:val="solid"/>
                  <w14:bevel/>
                </w14:textOutline>
              </w:rPr>
              <w:t>位</w:t>
            </w:r>
          </w:p>
        </w:tc>
        <w:tc>
          <w:tcPr>
            <w:tcW w:w="3038" w:type="dxa"/>
            <w:tcBorders>
              <w:top w:val="single" w:color="000000" w:sz="6" w:space="0"/>
              <w:right w:val="single" w:color="000000" w:sz="6" w:space="0"/>
            </w:tcBorders>
            <w:vAlign w:val="top"/>
          </w:tcPr>
          <w:p w14:paraId="06D084D1">
            <w:pPr>
              <w:spacing w:line="414" w:lineRule="auto"/>
              <w:rPr>
                <w:rFonts w:ascii="Arial"/>
                <w:sz w:val="24"/>
                <w:szCs w:val="24"/>
              </w:rPr>
            </w:pPr>
          </w:p>
          <w:p w14:paraId="640642B2">
            <w:pPr>
              <w:pStyle w:val="8"/>
              <w:spacing w:before="91" w:line="223" w:lineRule="auto"/>
              <w:ind w:left="831"/>
              <w:rPr>
                <w:sz w:val="24"/>
                <w:szCs w:val="24"/>
              </w:rPr>
            </w:pPr>
            <w:r>
              <w:rPr>
                <w:spacing w:val="-3"/>
                <w:sz w:val="24"/>
                <w:szCs w:val="24"/>
                <w14:textOutline w14:w="5103" w14:cap="sq" w14:cmpd="sng">
                  <w14:solidFill>
                    <w14:srgbClr w14:val="000000"/>
                  </w14:solidFill>
                  <w14:prstDash w14:val="solid"/>
                  <w14:bevel/>
                </w14:textOutline>
              </w:rPr>
              <w:t>标准参数值</w:t>
            </w:r>
          </w:p>
        </w:tc>
      </w:tr>
      <w:tr w14:paraId="3C721A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3" w:hRule="atLeast"/>
        </w:trPr>
        <w:tc>
          <w:tcPr>
            <w:tcW w:w="569" w:type="dxa"/>
            <w:tcBorders>
              <w:left w:val="single" w:color="000000" w:sz="6" w:space="0"/>
            </w:tcBorders>
            <w:vAlign w:val="top"/>
          </w:tcPr>
          <w:p w14:paraId="3B737923">
            <w:pPr>
              <w:pStyle w:val="8"/>
              <w:spacing w:before="241" w:line="181" w:lineRule="auto"/>
              <w:ind w:left="165"/>
              <w:rPr>
                <w:sz w:val="24"/>
                <w:szCs w:val="24"/>
              </w:rPr>
            </w:pPr>
            <w:r>
              <w:rPr>
                <w:spacing w:val="-16"/>
                <w:sz w:val="24"/>
                <w:szCs w:val="24"/>
              </w:rPr>
              <w:t>14</w:t>
            </w:r>
          </w:p>
        </w:tc>
        <w:tc>
          <w:tcPr>
            <w:tcW w:w="540" w:type="dxa"/>
            <w:vMerge w:val="restart"/>
            <w:tcBorders>
              <w:bottom w:val="nil"/>
            </w:tcBorders>
            <w:vAlign w:val="top"/>
          </w:tcPr>
          <w:p w14:paraId="42D12C1F">
            <w:pPr>
              <w:rPr>
                <w:rFonts w:ascii="Arial"/>
                <w:sz w:val="24"/>
                <w:szCs w:val="24"/>
              </w:rPr>
            </w:pPr>
          </w:p>
        </w:tc>
        <w:tc>
          <w:tcPr>
            <w:tcW w:w="2678" w:type="dxa"/>
            <w:vAlign w:val="top"/>
          </w:tcPr>
          <w:p w14:paraId="61B672A6">
            <w:pPr>
              <w:rPr>
                <w:rFonts w:ascii="Arial"/>
                <w:sz w:val="24"/>
                <w:szCs w:val="24"/>
              </w:rPr>
            </w:pPr>
          </w:p>
          <w:p w14:paraId="3D1F5B5B">
            <w:pPr>
              <w:rPr>
                <w:rFonts w:ascii="Arial"/>
                <w:sz w:val="24"/>
                <w:szCs w:val="24"/>
              </w:rPr>
            </w:pPr>
          </w:p>
          <w:p w14:paraId="59094E2A">
            <w:pPr>
              <w:rPr>
                <w:rFonts w:ascii="Arial"/>
                <w:sz w:val="24"/>
                <w:szCs w:val="24"/>
              </w:rPr>
            </w:pPr>
          </w:p>
          <w:p w14:paraId="307B264E">
            <w:pPr>
              <w:pStyle w:val="8"/>
              <w:spacing w:before="91" w:line="224" w:lineRule="auto"/>
              <w:ind w:left="792"/>
              <w:rPr>
                <w:sz w:val="24"/>
                <w:szCs w:val="24"/>
              </w:rPr>
            </w:pPr>
            <w:r>
              <w:rPr>
                <w:spacing w:val="-5"/>
                <w:sz w:val="24"/>
                <w:szCs w:val="24"/>
              </w:rPr>
              <w:t>充电接口</w:t>
            </w:r>
          </w:p>
        </w:tc>
        <w:tc>
          <w:tcPr>
            <w:tcW w:w="540" w:type="dxa"/>
            <w:vAlign w:val="top"/>
          </w:tcPr>
          <w:p w14:paraId="3B0F3BD6">
            <w:pPr>
              <w:rPr>
                <w:rFonts w:ascii="Arial"/>
                <w:sz w:val="24"/>
                <w:szCs w:val="24"/>
              </w:rPr>
            </w:pPr>
          </w:p>
        </w:tc>
        <w:tc>
          <w:tcPr>
            <w:tcW w:w="3038" w:type="dxa"/>
            <w:tcBorders>
              <w:right w:val="single" w:color="000000" w:sz="6" w:space="0"/>
            </w:tcBorders>
            <w:vAlign w:val="top"/>
          </w:tcPr>
          <w:p w14:paraId="2A77B9E8">
            <w:pPr>
              <w:pStyle w:val="8"/>
              <w:spacing w:before="192" w:line="223" w:lineRule="auto"/>
              <w:ind w:left="1256"/>
              <w:rPr>
                <w:sz w:val="24"/>
                <w:szCs w:val="24"/>
              </w:rPr>
            </w:pPr>
            <w:r>
              <w:rPr>
                <w:spacing w:val="-10"/>
                <w:sz w:val="24"/>
                <w:szCs w:val="24"/>
              </w:rPr>
              <w:t>满足</w:t>
            </w:r>
          </w:p>
          <w:p w14:paraId="33463B18">
            <w:pPr>
              <w:pStyle w:val="8"/>
              <w:spacing w:before="285" w:line="624" w:lineRule="exact"/>
              <w:ind w:left="261"/>
              <w:rPr>
                <w:sz w:val="24"/>
                <w:szCs w:val="24"/>
              </w:rPr>
            </w:pPr>
            <w:r>
              <w:rPr>
                <w:spacing w:val="-1"/>
                <w:position w:val="26"/>
                <w:sz w:val="24"/>
                <w:szCs w:val="24"/>
              </w:rPr>
              <w:t>GB/T20234.1-2015；</w:t>
            </w:r>
          </w:p>
          <w:p w14:paraId="0A41548D">
            <w:pPr>
              <w:pStyle w:val="8"/>
              <w:spacing w:line="226" w:lineRule="auto"/>
              <w:ind w:left="403"/>
              <w:rPr>
                <w:sz w:val="24"/>
                <w:szCs w:val="24"/>
              </w:rPr>
            </w:pPr>
            <w:r>
              <w:rPr>
                <w:spacing w:val="-1"/>
                <w:sz w:val="24"/>
                <w:szCs w:val="24"/>
              </w:rPr>
              <w:t>GB/T20234.2-2015</w:t>
            </w:r>
          </w:p>
        </w:tc>
      </w:tr>
      <w:tr w14:paraId="7046E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07B9B3E4">
            <w:pPr>
              <w:pStyle w:val="8"/>
              <w:spacing w:before="242" w:line="181" w:lineRule="auto"/>
              <w:ind w:left="165"/>
              <w:rPr>
                <w:sz w:val="24"/>
                <w:szCs w:val="24"/>
              </w:rPr>
            </w:pPr>
            <w:r>
              <w:rPr>
                <w:spacing w:val="-16"/>
                <w:sz w:val="24"/>
                <w:szCs w:val="24"/>
              </w:rPr>
              <w:t>15</w:t>
            </w:r>
          </w:p>
        </w:tc>
        <w:tc>
          <w:tcPr>
            <w:tcW w:w="540" w:type="dxa"/>
            <w:vMerge w:val="continue"/>
            <w:tcBorders>
              <w:top w:val="nil"/>
              <w:bottom w:val="nil"/>
            </w:tcBorders>
            <w:vAlign w:val="top"/>
          </w:tcPr>
          <w:p w14:paraId="2A858DC4">
            <w:pPr>
              <w:rPr>
                <w:rFonts w:ascii="Arial"/>
                <w:sz w:val="24"/>
                <w:szCs w:val="24"/>
              </w:rPr>
            </w:pPr>
          </w:p>
        </w:tc>
        <w:tc>
          <w:tcPr>
            <w:tcW w:w="2678" w:type="dxa"/>
            <w:vAlign w:val="top"/>
          </w:tcPr>
          <w:p w14:paraId="52A7186F">
            <w:pPr>
              <w:pStyle w:val="8"/>
              <w:spacing w:before="194" w:line="223" w:lineRule="auto"/>
              <w:ind w:left="791"/>
              <w:rPr>
                <w:sz w:val="24"/>
                <w:szCs w:val="24"/>
              </w:rPr>
            </w:pPr>
            <w:r>
              <w:rPr>
                <w:spacing w:val="-5"/>
                <w:sz w:val="24"/>
                <w:szCs w:val="24"/>
              </w:rPr>
              <w:t>计量等级</w:t>
            </w:r>
          </w:p>
        </w:tc>
        <w:tc>
          <w:tcPr>
            <w:tcW w:w="540" w:type="dxa"/>
            <w:vAlign w:val="top"/>
          </w:tcPr>
          <w:p w14:paraId="46D3949D">
            <w:pPr>
              <w:rPr>
                <w:rFonts w:ascii="Arial"/>
                <w:sz w:val="24"/>
                <w:szCs w:val="24"/>
              </w:rPr>
            </w:pPr>
          </w:p>
        </w:tc>
        <w:tc>
          <w:tcPr>
            <w:tcW w:w="3038" w:type="dxa"/>
            <w:tcBorders>
              <w:right w:val="single" w:color="000000" w:sz="6" w:space="0"/>
            </w:tcBorders>
            <w:vAlign w:val="top"/>
          </w:tcPr>
          <w:p w14:paraId="770A373B">
            <w:pPr>
              <w:pStyle w:val="8"/>
              <w:spacing w:before="195" w:line="224" w:lineRule="auto"/>
              <w:ind w:left="1027"/>
              <w:rPr>
                <w:sz w:val="24"/>
                <w:szCs w:val="24"/>
              </w:rPr>
            </w:pPr>
            <w:r>
              <w:rPr>
                <w:spacing w:val="-8"/>
                <w:sz w:val="24"/>
                <w:szCs w:val="24"/>
              </w:rPr>
              <w:t>≥1.0</w:t>
            </w:r>
            <w:r>
              <w:rPr>
                <w:spacing w:val="-48"/>
                <w:sz w:val="24"/>
                <w:szCs w:val="24"/>
              </w:rPr>
              <w:t xml:space="preserve"> </w:t>
            </w:r>
            <w:r>
              <w:rPr>
                <w:spacing w:val="-8"/>
                <w:sz w:val="24"/>
                <w:szCs w:val="24"/>
              </w:rPr>
              <w:t>级</w:t>
            </w:r>
          </w:p>
        </w:tc>
      </w:tr>
      <w:tr w14:paraId="212C9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46E908C1">
            <w:pPr>
              <w:pStyle w:val="8"/>
              <w:spacing w:before="243" w:line="181" w:lineRule="auto"/>
              <w:ind w:left="165"/>
              <w:rPr>
                <w:sz w:val="24"/>
                <w:szCs w:val="24"/>
              </w:rPr>
            </w:pPr>
            <w:r>
              <w:rPr>
                <w:spacing w:val="-16"/>
                <w:sz w:val="24"/>
                <w:szCs w:val="24"/>
              </w:rPr>
              <w:t>16</w:t>
            </w:r>
          </w:p>
        </w:tc>
        <w:tc>
          <w:tcPr>
            <w:tcW w:w="540" w:type="dxa"/>
            <w:vMerge w:val="continue"/>
            <w:tcBorders>
              <w:top w:val="nil"/>
              <w:bottom w:val="nil"/>
            </w:tcBorders>
            <w:vAlign w:val="top"/>
          </w:tcPr>
          <w:p w14:paraId="05110197">
            <w:pPr>
              <w:rPr>
                <w:rFonts w:ascii="Arial"/>
                <w:sz w:val="24"/>
                <w:szCs w:val="24"/>
              </w:rPr>
            </w:pPr>
          </w:p>
        </w:tc>
        <w:tc>
          <w:tcPr>
            <w:tcW w:w="2678" w:type="dxa"/>
            <w:vAlign w:val="top"/>
          </w:tcPr>
          <w:p w14:paraId="414069BB">
            <w:pPr>
              <w:pStyle w:val="8"/>
              <w:spacing w:before="195" w:line="224" w:lineRule="auto"/>
              <w:ind w:left="791"/>
              <w:rPr>
                <w:sz w:val="24"/>
                <w:szCs w:val="24"/>
              </w:rPr>
            </w:pPr>
            <w:r>
              <w:rPr>
                <w:spacing w:val="-5"/>
                <w:sz w:val="24"/>
                <w:szCs w:val="24"/>
              </w:rPr>
              <w:t>支付方式</w:t>
            </w:r>
          </w:p>
        </w:tc>
        <w:tc>
          <w:tcPr>
            <w:tcW w:w="540" w:type="dxa"/>
            <w:vAlign w:val="top"/>
          </w:tcPr>
          <w:p w14:paraId="028DD651">
            <w:pPr>
              <w:rPr>
                <w:rFonts w:ascii="Arial"/>
                <w:sz w:val="24"/>
                <w:szCs w:val="24"/>
              </w:rPr>
            </w:pPr>
          </w:p>
        </w:tc>
        <w:tc>
          <w:tcPr>
            <w:tcW w:w="3038" w:type="dxa"/>
            <w:tcBorders>
              <w:right w:val="single" w:color="000000" w:sz="6" w:space="0"/>
            </w:tcBorders>
            <w:vAlign w:val="top"/>
          </w:tcPr>
          <w:p w14:paraId="79C95710">
            <w:pPr>
              <w:pStyle w:val="8"/>
              <w:spacing w:before="195" w:line="224" w:lineRule="auto"/>
              <w:ind w:left="712"/>
              <w:rPr>
                <w:sz w:val="24"/>
                <w:szCs w:val="24"/>
              </w:rPr>
            </w:pPr>
            <w:r>
              <w:rPr>
                <w:spacing w:val="-3"/>
                <w:sz w:val="24"/>
                <w:szCs w:val="24"/>
              </w:rPr>
              <w:t>APP</w:t>
            </w:r>
            <w:r>
              <w:rPr>
                <w:spacing w:val="-51"/>
                <w:sz w:val="24"/>
                <w:szCs w:val="24"/>
              </w:rPr>
              <w:t xml:space="preserve"> </w:t>
            </w:r>
            <w:r>
              <w:rPr>
                <w:spacing w:val="-3"/>
                <w:sz w:val="24"/>
                <w:szCs w:val="24"/>
              </w:rPr>
              <w:t>扫码充电</w:t>
            </w:r>
          </w:p>
        </w:tc>
      </w:tr>
      <w:tr w14:paraId="107FE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69" w:type="dxa"/>
            <w:tcBorders>
              <w:left w:val="single" w:color="000000" w:sz="6" w:space="0"/>
            </w:tcBorders>
            <w:vAlign w:val="top"/>
          </w:tcPr>
          <w:p w14:paraId="6004885A">
            <w:pPr>
              <w:pStyle w:val="8"/>
              <w:spacing w:before="244" w:line="181" w:lineRule="auto"/>
              <w:ind w:left="165"/>
              <w:rPr>
                <w:sz w:val="24"/>
                <w:szCs w:val="24"/>
              </w:rPr>
            </w:pPr>
            <w:r>
              <w:rPr>
                <w:spacing w:val="-16"/>
                <w:sz w:val="24"/>
                <w:szCs w:val="24"/>
              </w:rPr>
              <w:t>17</w:t>
            </w:r>
          </w:p>
        </w:tc>
        <w:tc>
          <w:tcPr>
            <w:tcW w:w="540" w:type="dxa"/>
            <w:vMerge w:val="continue"/>
            <w:tcBorders>
              <w:top w:val="nil"/>
              <w:bottom w:val="nil"/>
            </w:tcBorders>
            <w:vAlign w:val="top"/>
          </w:tcPr>
          <w:p w14:paraId="6BEE20DB">
            <w:pPr>
              <w:rPr>
                <w:rFonts w:ascii="Arial"/>
                <w:sz w:val="24"/>
                <w:szCs w:val="24"/>
              </w:rPr>
            </w:pPr>
          </w:p>
        </w:tc>
        <w:tc>
          <w:tcPr>
            <w:tcW w:w="2678" w:type="dxa"/>
            <w:vAlign w:val="top"/>
          </w:tcPr>
          <w:p w14:paraId="73516DC4">
            <w:pPr>
              <w:spacing w:line="414" w:lineRule="auto"/>
              <w:rPr>
                <w:rFonts w:ascii="Arial"/>
                <w:sz w:val="24"/>
                <w:szCs w:val="24"/>
              </w:rPr>
            </w:pPr>
          </w:p>
          <w:p w14:paraId="6AB30DD8">
            <w:pPr>
              <w:pStyle w:val="8"/>
              <w:spacing w:before="91" w:line="224" w:lineRule="auto"/>
              <w:ind w:left="792"/>
              <w:rPr>
                <w:sz w:val="24"/>
                <w:szCs w:val="24"/>
              </w:rPr>
            </w:pPr>
            <w:r>
              <w:rPr>
                <w:spacing w:val="-5"/>
                <w:sz w:val="24"/>
                <w:szCs w:val="24"/>
              </w:rPr>
              <w:t>充电方式</w:t>
            </w:r>
          </w:p>
        </w:tc>
        <w:tc>
          <w:tcPr>
            <w:tcW w:w="540" w:type="dxa"/>
            <w:vAlign w:val="top"/>
          </w:tcPr>
          <w:p w14:paraId="06923A32">
            <w:pPr>
              <w:rPr>
                <w:rFonts w:ascii="Arial"/>
                <w:sz w:val="24"/>
                <w:szCs w:val="24"/>
              </w:rPr>
            </w:pPr>
          </w:p>
        </w:tc>
        <w:tc>
          <w:tcPr>
            <w:tcW w:w="3038" w:type="dxa"/>
            <w:tcBorders>
              <w:right w:val="single" w:color="000000" w:sz="6" w:space="0"/>
            </w:tcBorders>
            <w:vAlign w:val="top"/>
          </w:tcPr>
          <w:p w14:paraId="7645E8AD">
            <w:pPr>
              <w:pStyle w:val="8"/>
              <w:spacing w:before="196" w:line="624" w:lineRule="exact"/>
              <w:ind w:left="187"/>
              <w:rPr>
                <w:sz w:val="24"/>
                <w:szCs w:val="24"/>
              </w:rPr>
            </w:pPr>
            <w:r>
              <w:rPr>
                <w:spacing w:val="-3"/>
                <w:position w:val="26"/>
                <w:sz w:val="24"/>
                <w:szCs w:val="24"/>
              </w:rPr>
              <w:t>自动充满、按金额、电</w:t>
            </w:r>
          </w:p>
          <w:p w14:paraId="662503CD">
            <w:pPr>
              <w:pStyle w:val="8"/>
              <w:spacing w:before="1" w:line="223" w:lineRule="auto"/>
              <w:ind w:left="698"/>
              <w:rPr>
                <w:sz w:val="24"/>
                <w:szCs w:val="24"/>
              </w:rPr>
            </w:pPr>
            <w:r>
              <w:rPr>
                <w:spacing w:val="-4"/>
                <w:sz w:val="24"/>
                <w:szCs w:val="24"/>
              </w:rPr>
              <w:t>量、时间充电</w:t>
            </w:r>
          </w:p>
        </w:tc>
      </w:tr>
      <w:tr w14:paraId="341FA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2ADB75A8">
            <w:pPr>
              <w:pStyle w:val="8"/>
              <w:spacing w:before="245" w:line="181" w:lineRule="auto"/>
              <w:ind w:left="165"/>
              <w:rPr>
                <w:sz w:val="24"/>
                <w:szCs w:val="24"/>
              </w:rPr>
            </w:pPr>
            <w:r>
              <w:rPr>
                <w:spacing w:val="-16"/>
                <w:sz w:val="24"/>
                <w:szCs w:val="24"/>
              </w:rPr>
              <w:t>18</w:t>
            </w:r>
          </w:p>
        </w:tc>
        <w:tc>
          <w:tcPr>
            <w:tcW w:w="540" w:type="dxa"/>
            <w:vMerge w:val="continue"/>
            <w:tcBorders>
              <w:top w:val="nil"/>
              <w:bottom w:val="nil"/>
            </w:tcBorders>
            <w:vAlign w:val="top"/>
          </w:tcPr>
          <w:p w14:paraId="53586633">
            <w:pPr>
              <w:rPr>
                <w:rFonts w:ascii="Arial"/>
                <w:sz w:val="24"/>
                <w:szCs w:val="24"/>
              </w:rPr>
            </w:pPr>
          </w:p>
        </w:tc>
        <w:tc>
          <w:tcPr>
            <w:tcW w:w="2678" w:type="dxa"/>
            <w:vAlign w:val="top"/>
          </w:tcPr>
          <w:p w14:paraId="14752C41">
            <w:pPr>
              <w:pStyle w:val="8"/>
              <w:spacing w:before="197" w:line="223" w:lineRule="auto"/>
              <w:ind w:left="790"/>
              <w:rPr>
                <w:sz w:val="24"/>
                <w:szCs w:val="24"/>
              </w:rPr>
            </w:pPr>
            <w:r>
              <w:rPr>
                <w:spacing w:val="-5"/>
                <w:sz w:val="24"/>
                <w:szCs w:val="24"/>
              </w:rPr>
              <w:t>介电强度</w:t>
            </w:r>
          </w:p>
        </w:tc>
        <w:tc>
          <w:tcPr>
            <w:tcW w:w="540" w:type="dxa"/>
            <w:vAlign w:val="top"/>
          </w:tcPr>
          <w:p w14:paraId="444A7E0C">
            <w:pPr>
              <w:rPr>
                <w:rFonts w:ascii="Arial"/>
                <w:sz w:val="24"/>
                <w:szCs w:val="24"/>
              </w:rPr>
            </w:pPr>
          </w:p>
        </w:tc>
        <w:tc>
          <w:tcPr>
            <w:tcW w:w="3038" w:type="dxa"/>
            <w:tcBorders>
              <w:right w:val="single" w:color="000000" w:sz="6" w:space="0"/>
            </w:tcBorders>
            <w:vAlign w:val="top"/>
          </w:tcPr>
          <w:p w14:paraId="5C5A3E1A">
            <w:pPr>
              <w:pStyle w:val="8"/>
              <w:spacing w:before="197" w:line="242" w:lineRule="auto"/>
              <w:ind w:left="1063"/>
              <w:rPr>
                <w:sz w:val="24"/>
                <w:szCs w:val="24"/>
              </w:rPr>
            </w:pPr>
            <w:r>
              <w:rPr>
                <w:spacing w:val="-6"/>
                <w:sz w:val="24"/>
                <w:szCs w:val="24"/>
              </w:rPr>
              <w:t>≥2000V</w:t>
            </w:r>
          </w:p>
        </w:tc>
      </w:tr>
      <w:tr w14:paraId="5DC38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4F33AE7E">
            <w:pPr>
              <w:pStyle w:val="8"/>
              <w:spacing w:before="246" w:line="181" w:lineRule="auto"/>
              <w:ind w:left="165"/>
              <w:rPr>
                <w:sz w:val="24"/>
                <w:szCs w:val="24"/>
              </w:rPr>
            </w:pPr>
            <w:r>
              <w:rPr>
                <w:spacing w:val="-16"/>
                <w:sz w:val="24"/>
                <w:szCs w:val="24"/>
              </w:rPr>
              <w:t>19</w:t>
            </w:r>
          </w:p>
        </w:tc>
        <w:tc>
          <w:tcPr>
            <w:tcW w:w="540" w:type="dxa"/>
            <w:vMerge w:val="continue"/>
            <w:tcBorders>
              <w:top w:val="nil"/>
              <w:bottom w:val="nil"/>
            </w:tcBorders>
            <w:vAlign w:val="top"/>
          </w:tcPr>
          <w:p w14:paraId="6338B5D1">
            <w:pPr>
              <w:rPr>
                <w:rFonts w:ascii="Arial"/>
                <w:sz w:val="24"/>
                <w:szCs w:val="24"/>
              </w:rPr>
            </w:pPr>
          </w:p>
        </w:tc>
        <w:tc>
          <w:tcPr>
            <w:tcW w:w="2678" w:type="dxa"/>
            <w:vAlign w:val="top"/>
          </w:tcPr>
          <w:p w14:paraId="6D38C467">
            <w:pPr>
              <w:pStyle w:val="8"/>
              <w:spacing w:before="198" w:line="224" w:lineRule="auto"/>
              <w:ind w:left="937"/>
              <w:rPr>
                <w:sz w:val="24"/>
                <w:szCs w:val="24"/>
              </w:rPr>
            </w:pPr>
            <w:r>
              <w:rPr>
                <w:spacing w:val="-8"/>
                <w:sz w:val="24"/>
                <w:szCs w:val="24"/>
              </w:rPr>
              <w:t>漏电流</w:t>
            </w:r>
          </w:p>
        </w:tc>
        <w:tc>
          <w:tcPr>
            <w:tcW w:w="540" w:type="dxa"/>
            <w:vAlign w:val="top"/>
          </w:tcPr>
          <w:p w14:paraId="4BB1BE7F">
            <w:pPr>
              <w:rPr>
                <w:rFonts w:ascii="Arial"/>
                <w:sz w:val="24"/>
                <w:szCs w:val="24"/>
              </w:rPr>
            </w:pPr>
          </w:p>
        </w:tc>
        <w:tc>
          <w:tcPr>
            <w:tcW w:w="3038" w:type="dxa"/>
            <w:tcBorders>
              <w:right w:val="single" w:color="000000" w:sz="6" w:space="0"/>
            </w:tcBorders>
            <w:vAlign w:val="top"/>
          </w:tcPr>
          <w:p w14:paraId="2FE98F54">
            <w:pPr>
              <w:pStyle w:val="8"/>
              <w:spacing w:before="198" w:line="241" w:lineRule="auto"/>
              <w:ind w:left="1056"/>
              <w:rPr>
                <w:sz w:val="24"/>
                <w:szCs w:val="24"/>
              </w:rPr>
            </w:pPr>
            <w:r>
              <w:rPr>
                <w:spacing w:val="-5"/>
                <w:sz w:val="24"/>
                <w:szCs w:val="24"/>
              </w:rPr>
              <w:t>≤3.5MA</w:t>
            </w:r>
          </w:p>
        </w:tc>
      </w:tr>
      <w:tr w14:paraId="242ED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569" w:type="dxa"/>
            <w:tcBorders>
              <w:left w:val="single" w:color="000000" w:sz="6" w:space="0"/>
            </w:tcBorders>
            <w:vAlign w:val="top"/>
          </w:tcPr>
          <w:p w14:paraId="6A0FA44A">
            <w:pPr>
              <w:pStyle w:val="8"/>
              <w:spacing w:before="247" w:line="181" w:lineRule="auto"/>
              <w:ind w:left="147"/>
              <w:rPr>
                <w:sz w:val="24"/>
                <w:szCs w:val="24"/>
              </w:rPr>
            </w:pPr>
            <w:r>
              <w:rPr>
                <w:spacing w:val="-6"/>
                <w:sz w:val="24"/>
                <w:szCs w:val="24"/>
              </w:rPr>
              <w:t>20</w:t>
            </w:r>
          </w:p>
        </w:tc>
        <w:tc>
          <w:tcPr>
            <w:tcW w:w="540" w:type="dxa"/>
            <w:vMerge w:val="continue"/>
            <w:tcBorders>
              <w:top w:val="nil"/>
              <w:bottom w:val="nil"/>
            </w:tcBorders>
            <w:vAlign w:val="top"/>
          </w:tcPr>
          <w:p w14:paraId="057D04E5">
            <w:pPr>
              <w:rPr>
                <w:rFonts w:ascii="Arial"/>
                <w:sz w:val="24"/>
                <w:szCs w:val="24"/>
              </w:rPr>
            </w:pPr>
          </w:p>
        </w:tc>
        <w:tc>
          <w:tcPr>
            <w:tcW w:w="2678" w:type="dxa"/>
            <w:vAlign w:val="top"/>
          </w:tcPr>
          <w:p w14:paraId="2D99A5D0">
            <w:pPr>
              <w:pStyle w:val="8"/>
              <w:spacing w:before="199" w:line="223" w:lineRule="auto"/>
              <w:ind w:left="810"/>
              <w:rPr>
                <w:sz w:val="24"/>
                <w:szCs w:val="24"/>
              </w:rPr>
            </w:pPr>
            <w:r>
              <w:rPr>
                <w:spacing w:val="-10"/>
                <w:sz w:val="24"/>
                <w:szCs w:val="24"/>
              </w:rPr>
              <w:t>防护等级</w:t>
            </w:r>
          </w:p>
        </w:tc>
        <w:tc>
          <w:tcPr>
            <w:tcW w:w="540" w:type="dxa"/>
            <w:vAlign w:val="top"/>
          </w:tcPr>
          <w:p w14:paraId="316AC52C">
            <w:pPr>
              <w:rPr>
                <w:rFonts w:ascii="Arial"/>
                <w:sz w:val="24"/>
                <w:szCs w:val="24"/>
              </w:rPr>
            </w:pPr>
          </w:p>
        </w:tc>
        <w:tc>
          <w:tcPr>
            <w:tcW w:w="3038" w:type="dxa"/>
            <w:tcBorders>
              <w:right w:val="single" w:color="000000" w:sz="6" w:space="0"/>
            </w:tcBorders>
            <w:vAlign w:val="top"/>
          </w:tcPr>
          <w:p w14:paraId="6CD1A813">
            <w:pPr>
              <w:pStyle w:val="8"/>
              <w:spacing w:before="199" w:line="242" w:lineRule="auto"/>
              <w:ind w:left="1133"/>
              <w:rPr>
                <w:sz w:val="24"/>
                <w:szCs w:val="24"/>
              </w:rPr>
            </w:pPr>
            <w:r>
              <w:rPr>
                <w:spacing w:val="-8"/>
                <w:sz w:val="24"/>
                <w:szCs w:val="24"/>
              </w:rPr>
              <w:t>≥IP54</w:t>
            </w:r>
          </w:p>
        </w:tc>
      </w:tr>
      <w:tr w14:paraId="57DF8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569" w:type="dxa"/>
            <w:tcBorders>
              <w:left w:val="single" w:color="000000" w:sz="6" w:space="0"/>
            </w:tcBorders>
            <w:vAlign w:val="top"/>
          </w:tcPr>
          <w:p w14:paraId="0BF6E05F">
            <w:pPr>
              <w:pStyle w:val="8"/>
              <w:spacing w:before="249" w:line="181" w:lineRule="auto"/>
              <w:ind w:left="147"/>
              <w:rPr>
                <w:sz w:val="24"/>
                <w:szCs w:val="24"/>
              </w:rPr>
            </w:pPr>
            <w:r>
              <w:rPr>
                <w:spacing w:val="-7"/>
                <w:sz w:val="24"/>
                <w:szCs w:val="24"/>
              </w:rPr>
              <w:t>21</w:t>
            </w:r>
          </w:p>
        </w:tc>
        <w:tc>
          <w:tcPr>
            <w:tcW w:w="540" w:type="dxa"/>
            <w:vMerge w:val="continue"/>
            <w:tcBorders>
              <w:top w:val="nil"/>
            </w:tcBorders>
            <w:vAlign w:val="top"/>
          </w:tcPr>
          <w:p w14:paraId="52422AFB">
            <w:pPr>
              <w:rPr>
                <w:rFonts w:ascii="Arial"/>
                <w:sz w:val="24"/>
                <w:szCs w:val="24"/>
              </w:rPr>
            </w:pPr>
          </w:p>
        </w:tc>
        <w:tc>
          <w:tcPr>
            <w:tcW w:w="2678" w:type="dxa"/>
            <w:vAlign w:val="top"/>
          </w:tcPr>
          <w:p w14:paraId="31E9AC92">
            <w:pPr>
              <w:spacing w:line="419" w:lineRule="auto"/>
              <w:rPr>
                <w:rFonts w:ascii="Arial"/>
                <w:sz w:val="24"/>
                <w:szCs w:val="24"/>
              </w:rPr>
            </w:pPr>
          </w:p>
          <w:p w14:paraId="798F2559">
            <w:pPr>
              <w:pStyle w:val="8"/>
              <w:spacing w:before="91" w:line="222" w:lineRule="auto"/>
              <w:ind w:left="797"/>
              <w:rPr>
                <w:sz w:val="24"/>
                <w:szCs w:val="24"/>
              </w:rPr>
            </w:pPr>
            <w:r>
              <w:rPr>
                <w:spacing w:val="-6"/>
                <w:sz w:val="24"/>
                <w:szCs w:val="24"/>
              </w:rPr>
              <w:t>通信功能</w:t>
            </w:r>
          </w:p>
        </w:tc>
        <w:tc>
          <w:tcPr>
            <w:tcW w:w="540" w:type="dxa"/>
            <w:vAlign w:val="top"/>
          </w:tcPr>
          <w:p w14:paraId="2E6AF83A">
            <w:pPr>
              <w:rPr>
                <w:rFonts w:ascii="Arial"/>
                <w:sz w:val="24"/>
                <w:szCs w:val="24"/>
              </w:rPr>
            </w:pPr>
          </w:p>
        </w:tc>
        <w:tc>
          <w:tcPr>
            <w:tcW w:w="3038" w:type="dxa"/>
            <w:tcBorders>
              <w:right w:val="single" w:color="000000" w:sz="6" w:space="0"/>
            </w:tcBorders>
            <w:vAlign w:val="top"/>
          </w:tcPr>
          <w:p w14:paraId="40FA31B1">
            <w:pPr>
              <w:pStyle w:val="8"/>
              <w:spacing w:before="200" w:line="624" w:lineRule="exact"/>
              <w:ind w:left="77"/>
              <w:rPr>
                <w:sz w:val="24"/>
                <w:szCs w:val="24"/>
              </w:rPr>
            </w:pPr>
            <w:r>
              <w:rPr>
                <w:spacing w:val="-6"/>
                <w:position w:val="25"/>
                <w:sz w:val="24"/>
                <w:szCs w:val="24"/>
              </w:rPr>
              <w:t>具备</w:t>
            </w:r>
            <w:r>
              <w:rPr>
                <w:spacing w:val="-54"/>
                <w:position w:val="25"/>
                <w:sz w:val="24"/>
                <w:szCs w:val="24"/>
              </w:rPr>
              <w:t xml:space="preserve"> </w:t>
            </w:r>
            <w:r>
              <w:rPr>
                <w:spacing w:val="-6"/>
                <w:position w:val="25"/>
                <w:sz w:val="24"/>
                <w:szCs w:val="24"/>
              </w:rPr>
              <w:t>4G、5G</w:t>
            </w:r>
            <w:r>
              <w:rPr>
                <w:spacing w:val="-48"/>
                <w:position w:val="25"/>
                <w:sz w:val="24"/>
                <w:szCs w:val="24"/>
              </w:rPr>
              <w:t xml:space="preserve"> </w:t>
            </w:r>
            <w:r>
              <w:rPr>
                <w:spacing w:val="-6"/>
                <w:position w:val="25"/>
                <w:sz w:val="24"/>
                <w:szCs w:val="24"/>
              </w:rPr>
              <w:t>或</w:t>
            </w:r>
            <w:r>
              <w:rPr>
                <w:spacing w:val="-66"/>
                <w:position w:val="25"/>
                <w:sz w:val="24"/>
                <w:szCs w:val="24"/>
              </w:rPr>
              <w:t xml:space="preserve"> </w:t>
            </w:r>
            <w:r>
              <w:rPr>
                <w:spacing w:val="-6"/>
                <w:position w:val="25"/>
                <w:sz w:val="24"/>
                <w:szCs w:val="24"/>
              </w:rPr>
              <w:t>RJ-45</w:t>
            </w:r>
            <w:r>
              <w:rPr>
                <w:spacing w:val="-52"/>
                <w:position w:val="25"/>
                <w:sz w:val="24"/>
                <w:szCs w:val="24"/>
              </w:rPr>
              <w:t xml:space="preserve"> </w:t>
            </w:r>
            <w:r>
              <w:rPr>
                <w:spacing w:val="-6"/>
                <w:position w:val="25"/>
                <w:sz w:val="24"/>
                <w:szCs w:val="24"/>
              </w:rPr>
              <w:t>接</w:t>
            </w:r>
          </w:p>
          <w:p w14:paraId="3F95CAD9">
            <w:pPr>
              <w:pStyle w:val="8"/>
              <w:spacing w:line="224" w:lineRule="auto"/>
              <w:rPr>
                <w:sz w:val="24"/>
                <w:szCs w:val="24"/>
              </w:rPr>
            </w:pPr>
            <w:r>
              <w:rPr>
                <w:spacing w:val="-14"/>
                <w:sz w:val="24"/>
                <w:szCs w:val="24"/>
              </w:rPr>
              <w:t>口网线通讯</w:t>
            </w:r>
          </w:p>
        </w:tc>
      </w:tr>
      <w:tr w14:paraId="73494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569" w:type="dxa"/>
            <w:tcBorders>
              <w:left w:val="single" w:color="000000" w:sz="6" w:space="0"/>
            </w:tcBorders>
            <w:vAlign w:val="top"/>
          </w:tcPr>
          <w:p w14:paraId="40E4C7EA">
            <w:pPr>
              <w:pStyle w:val="8"/>
              <w:spacing w:before="250" w:line="181" w:lineRule="auto"/>
              <w:ind w:left="147"/>
              <w:rPr>
                <w:sz w:val="24"/>
                <w:szCs w:val="24"/>
              </w:rPr>
            </w:pPr>
            <w:r>
              <w:rPr>
                <w:spacing w:val="-7"/>
                <w:sz w:val="24"/>
                <w:szCs w:val="24"/>
              </w:rPr>
              <w:t>22</w:t>
            </w:r>
          </w:p>
        </w:tc>
        <w:tc>
          <w:tcPr>
            <w:tcW w:w="540" w:type="dxa"/>
            <w:vAlign w:val="top"/>
          </w:tcPr>
          <w:p w14:paraId="7C3A566F">
            <w:pPr>
              <w:rPr>
                <w:rFonts w:ascii="Arial"/>
                <w:sz w:val="24"/>
                <w:szCs w:val="24"/>
              </w:rPr>
            </w:pPr>
          </w:p>
        </w:tc>
        <w:tc>
          <w:tcPr>
            <w:tcW w:w="2678" w:type="dxa"/>
            <w:vAlign w:val="top"/>
          </w:tcPr>
          <w:p w14:paraId="2359339F">
            <w:pPr>
              <w:spacing w:line="398" w:lineRule="auto"/>
              <w:rPr>
                <w:rFonts w:ascii="Arial"/>
                <w:sz w:val="24"/>
                <w:szCs w:val="24"/>
              </w:rPr>
            </w:pPr>
          </w:p>
          <w:p w14:paraId="0970A05D">
            <w:pPr>
              <w:pStyle w:val="8"/>
              <w:spacing w:before="91" w:line="223" w:lineRule="auto"/>
              <w:ind w:left="791"/>
              <w:rPr>
                <w:sz w:val="24"/>
                <w:szCs w:val="24"/>
              </w:rPr>
            </w:pPr>
            <w:r>
              <w:rPr>
                <w:spacing w:val="-5"/>
                <w:sz w:val="24"/>
                <w:szCs w:val="24"/>
              </w:rPr>
              <w:t>计费系统</w:t>
            </w:r>
          </w:p>
        </w:tc>
        <w:tc>
          <w:tcPr>
            <w:tcW w:w="540" w:type="dxa"/>
            <w:vAlign w:val="top"/>
          </w:tcPr>
          <w:p w14:paraId="49E1FFE0">
            <w:pPr>
              <w:rPr>
                <w:rFonts w:ascii="Arial"/>
                <w:sz w:val="24"/>
                <w:szCs w:val="24"/>
              </w:rPr>
            </w:pPr>
          </w:p>
        </w:tc>
        <w:tc>
          <w:tcPr>
            <w:tcW w:w="3038" w:type="dxa"/>
            <w:tcBorders>
              <w:right w:val="single" w:color="000000" w:sz="6" w:space="0"/>
            </w:tcBorders>
            <w:vAlign w:val="top"/>
          </w:tcPr>
          <w:p w14:paraId="1C41995B">
            <w:pPr>
              <w:pStyle w:val="8"/>
              <w:spacing w:before="131" w:line="231" w:lineRule="auto"/>
              <w:ind w:left="142" w:right="113" w:firstLine="415"/>
              <w:rPr>
                <w:sz w:val="24"/>
                <w:szCs w:val="24"/>
              </w:rPr>
            </w:pPr>
            <w:r>
              <w:rPr>
                <w:spacing w:val="-3"/>
                <w:sz w:val="24"/>
                <w:szCs w:val="24"/>
              </w:rPr>
              <w:t>具备在线计量计费</w:t>
            </w:r>
            <w:r>
              <w:rPr>
                <w:spacing w:val="1"/>
                <w:sz w:val="24"/>
                <w:szCs w:val="24"/>
              </w:rPr>
              <w:t xml:space="preserve">  </w:t>
            </w:r>
            <w:r>
              <w:rPr>
                <w:spacing w:val="-5"/>
                <w:sz w:val="24"/>
                <w:szCs w:val="24"/>
              </w:rPr>
              <w:t>功能，实现</w:t>
            </w:r>
            <w:r>
              <w:rPr>
                <w:spacing w:val="-66"/>
                <w:sz w:val="24"/>
                <w:szCs w:val="24"/>
              </w:rPr>
              <w:t xml:space="preserve"> </w:t>
            </w:r>
            <w:r>
              <w:rPr>
                <w:spacing w:val="-5"/>
                <w:sz w:val="24"/>
                <w:szCs w:val="24"/>
              </w:rPr>
              <w:t>APP</w:t>
            </w:r>
            <w:r>
              <w:rPr>
                <w:spacing w:val="-48"/>
                <w:sz w:val="24"/>
                <w:szCs w:val="24"/>
              </w:rPr>
              <w:t xml:space="preserve"> </w:t>
            </w:r>
            <w:r>
              <w:rPr>
                <w:spacing w:val="-5"/>
                <w:sz w:val="24"/>
                <w:szCs w:val="24"/>
              </w:rPr>
              <w:t>或微信</w:t>
            </w:r>
          </w:p>
          <w:p w14:paraId="2EFE0A68">
            <w:pPr>
              <w:pStyle w:val="8"/>
              <w:spacing w:before="25" w:line="220" w:lineRule="auto"/>
              <w:ind w:left="976"/>
              <w:rPr>
                <w:sz w:val="24"/>
                <w:szCs w:val="24"/>
              </w:rPr>
            </w:pPr>
            <w:r>
              <w:rPr>
                <w:spacing w:val="-5"/>
                <w:sz w:val="24"/>
                <w:szCs w:val="24"/>
              </w:rPr>
              <w:t>在线支付</w:t>
            </w:r>
          </w:p>
        </w:tc>
      </w:tr>
      <w:tr w14:paraId="680EB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5" w:hRule="atLeast"/>
        </w:trPr>
        <w:tc>
          <w:tcPr>
            <w:tcW w:w="569" w:type="dxa"/>
            <w:tcBorders>
              <w:left w:val="single" w:color="000000" w:sz="6" w:space="0"/>
              <w:bottom w:val="single" w:color="000000" w:sz="6" w:space="0"/>
            </w:tcBorders>
            <w:vAlign w:val="top"/>
          </w:tcPr>
          <w:p w14:paraId="3C2AB200">
            <w:pPr>
              <w:pStyle w:val="8"/>
              <w:spacing w:before="251" w:line="181" w:lineRule="auto"/>
              <w:ind w:left="147"/>
              <w:rPr>
                <w:sz w:val="24"/>
                <w:szCs w:val="24"/>
              </w:rPr>
            </w:pPr>
            <w:r>
              <w:rPr>
                <w:spacing w:val="-7"/>
                <w:sz w:val="24"/>
                <w:szCs w:val="24"/>
              </w:rPr>
              <w:t>23</w:t>
            </w:r>
          </w:p>
        </w:tc>
        <w:tc>
          <w:tcPr>
            <w:tcW w:w="540" w:type="dxa"/>
            <w:tcBorders>
              <w:bottom w:val="single" w:color="000000" w:sz="6" w:space="0"/>
            </w:tcBorders>
            <w:vAlign w:val="top"/>
          </w:tcPr>
          <w:p w14:paraId="22C39CEB">
            <w:pPr>
              <w:rPr>
                <w:rFonts w:ascii="Arial"/>
                <w:sz w:val="24"/>
                <w:szCs w:val="24"/>
              </w:rPr>
            </w:pPr>
          </w:p>
        </w:tc>
        <w:tc>
          <w:tcPr>
            <w:tcW w:w="2678" w:type="dxa"/>
            <w:tcBorders>
              <w:bottom w:val="single" w:color="000000" w:sz="6" w:space="0"/>
            </w:tcBorders>
            <w:vAlign w:val="top"/>
          </w:tcPr>
          <w:p w14:paraId="09B1BFEF">
            <w:pPr>
              <w:spacing w:line="290" w:lineRule="auto"/>
              <w:rPr>
                <w:rFonts w:ascii="Arial"/>
                <w:sz w:val="24"/>
                <w:szCs w:val="24"/>
              </w:rPr>
            </w:pPr>
          </w:p>
          <w:p w14:paraId="71A49B97">
            <w:pPr>
              <w:spacing w:line="290" w:lineRule="auto"/>
              <w:rPr>
                <w:rFonts w:ascii="Arial"/>
                <w:sz w:val="24"/>
                <w:szCs w:val="24"/>
              </w:rPr>
            </w:pPr>
          </w:p>
          <w:p w14:paraId="22D20CE5">
            <w:pPr>
              <w:spacing w:line="290" w:lineRule="auto"/>
              <w:rPr>
                <w:rFonts w:ascii="Arial"/>
                <w:sz w:val="24"/>
                <w:szCs w:val="24"/>
              </w:rPr>
            </w:pPr>
          </w:p>
          <w:p w14:paraId="7F9C192C">
            <w:pPr>
              <w:spacing w:line="290" w:lineRule="auto"/>
              <w:rPr>
                <w:rFonts w:ascii="Arial"/>
                <w:sz w:val="24"/>
                <w:szCs w:val="24"/>
              </w:rPr>
            </w:pPr>
          </w:p>
          <w:p w14:paraId="045EA2A7">
            <w:pPr>
              <w:pStyle w:val="8"/>
              <w:spacing w:before="91" w:line="231" w:lineRule="auto"/>
              <w:ind w:left="267" w:right="217" w:hanging="34"/>
              <w:rPr>
                <w:sz w:val="24"/>
                <w:szCs w:val="24"/>
              </w:rPr>
            </w:pPr>
            <w:r>
              <w:rPr>
                <w:spacing w:val="-3"/>
                <w:sz w:val="24"/>
                <w:szCs w:val="24"/>
              </w:rPr>
              <w:t>充电桩后台运营管</w:t>
            </w:r>
            <w:r>
              <w:rPr>
                <w:spacing w:val="5"/>
                <w:sz w:val="24"/>
                <w:szCs w:val="24"/>
              </w:rPr>
              <w:t xml:space="preserve"> </w:t>
            </w:r>
            <w:r>
              <w:rPr>
                <w:spacing w:val="-3"/>
                <w:sz w:val="24"/>
                <w:szCs w:val="24"/>
              </w:rPr>
              <w:t>理系统和手机</w:t>
            </w:r>
            <w:r>
              <w:rPr>
                <w:spacing w:val="-62"/>
                <w:sz w:val="24"/>
                <w:szCs w:val="24"/>
              </w:rPr>
              <w:t xml:space="preserve"> </w:t>
            </w:r>
            <w:r>
              <w:rPr>
                <w:spacing w:val="-3"/>
                <w:sz w:val="24"/>
                <w:szCs w:val="24"/>
              </w:rPr>
              <w:t>APP</w:t>
            </w:r>
          </w:p>
        </w:tc>
        <w:tc>
          <w:tcPr>
            <w:tcW w:w="540" w:type="dxa"/>
            <w:tcBorders>
              <w:bottom w:val="single" w:color="000000" w:sz="6" w:space="0"/>
            </w:tcBorders>
            <w:vAlign w:val="top"/>
          </w:tcPr>
          <w:p w14:paraId="5E6D9448">
            <w:pPr>
              <w:rPr>
                <w:rFonts w:ascii="Arial"/>
                <w:sz w:val="24"/>
                <w:szCs w:val="24"/>
              </w:rPr>
            </w:pPr>
          </w:p>
        </w:tc>
        <w:tc>
          <w:tcPr>
            <w:tcW w:w="3038" w:type="dxa"/>
            <w:tcBorders>
              <w:bottom w:val="single" w:color="000000" w:sz="6" w:space="0"/>
              <w:right w:val="single" w:color="000000" w:sz="6" w:space="0"/>
            </w:tcBorders>
            <w:vAlign w:val="top"/>
          </w:tcPr>
          <w:p w14:paraId="78032F59">
            <w:pPr>
              <w:pStyle w:val="8"/>
              <w:spacing w:before="130" w:line="231" w:lineRule="auto"/>
              <w:ind w:left="138" w:right="113" w:firstLine="416"/>
              <w:rPr>
                <w:sz w:val="24"/>
                <w:szCs w:val="24"/>
              </w:rPr>
            </w:pPr>
            <w:r>
              <w:rPr>
                <w:spacing w:val="-3"/>
                <w:sz w:val="24"/>
                <w:szCs w:val="24"/>
              </w:rPr>
              <w:t>充电桩后台运营管</w:t>
            </w:r>
            <w:r>
              <w:rPr>
                <w:spacing w:val="2"/>
                <w:sz w:val="24"/>
                <w:szCs w:val="24"/>
              </w:rPr>
              <w:t xml:space="preserve">  </w:t>
            </w:r>
            <w:r>
              <w:rPr>
                <w:spacing w:val="-3"/>
                <w:sz w:val="24"/>
                <w:szCs w:val="24"/>
              </w:rPr>
              <w:t>理系统，具备配套手机</w:t>
            </w:r>
          </w:p>
          <w:p w14:paraId="13709155">
            <w:pPr>
              <w:pStyle w:val="8"/>
              <w:spacing w:before="27" w:line="222" w:lineRule="auto"/>
              <w:ind w:left="990"/>
              <w:rPr>
                <w:sz w:val="24"/>
                <w:szCs w:val="24"/>
              </w:rPr>
            </w:pPr>
            <w:r>
              <w:rPr>
                <w:spacing w:val="-5"/>
                <w:sz w:val="24"/>
                <w:szCs w:val="24"/>
              </w:rPr>
              <w:t>APP</w:t>
            </w:r>
            <w:r>
              <w:rPr>
                <w:spacing w:val="-44"/>
                <w:sz w:val="24"/>
                <w:szCs w:val="24"/>
              </w:rPr>
              <w:t xml:space="preserve"> </w:t>
            </w:r>
            <w:r>
              <w:rPr>
                <w:spacing w:val="-5"/>
                <w:sz w:val="24"/>
                <w:szCs w:val="24"/>
              </w:rPr>
              <w:t>功能</w:t>
            </w:r>
          </w:p>
          <w:p w14:paraId="37F03382">
            <w:pPr>
              <w:pStyle w:val="8"/>
              <w:spacing w:before="103" w:line="235" w:lineRule="auto"/>
              <w:ind w:right="113"/>
              <w:jc w:val="both"/>
              <w:rPr>
                <w:sz w:val="24"/>
                <w:szCs w:val="24"/>
              </w:rPr>
            </w:pPr>
            <w:r>
              <w:rPr>
                <w:spacing w:val="-2"/>
                <w:sz w:val="24"/>
                <w:szCs w:val="24"/>
              </w:rPr>
              <w:t>执行中国电力企业联合会标准</w:t>
            </w:r>
            <w:r>
              <w:rPr>
                <w:spacing w:val="-60"/>
                <w:sz w:val="24"/>
                <w:szCs w:val="24"/>
              </w:rPr>
              <w:t xml:space="preserve"> </w:t>
            </w:r>
            <w:r>
              <w:rPr>
                <w:spacing w:val="-2"/>
                <w:sz w:val="24"/>
                <w:szCs w:val="24"/>
              </w:rPr>
              <w:t>T/CEC</w:t>
            </w:r>
            <w:r>
              <w:rPr>
                <w:spacing w:val="29"/>
                <w:sz w:val="24"/>
                <w:szCs w:val="24"/>
              </w:rPr>
              <w:t xml:space="preserve"> </w:t>
            </w:r>
            <w:r>
              <w:rPr>
                <w:spacing w:val="-2"/>
                <w:sz w:val="24"/>
                <w:szCs w:val="24"/>
              </w:rPr>
              <w:t>102</w:t>
            </w:r>
            <w:r>
              <w:rPr>
                <w:sz w:val="24"/>
                <w:szCs w:val="24"/>
              </w:rPr>
              <w:t xml:space="preserve"> </w:t>
            </w:r>
            <w:r>
              <w:rPr>
                <w:spacing w:val="3"/>
                <w:sz w:val="24"/>
                <w:szCs w:val="24"/>
              </w:rPr>
              <w:t>— 2016《电动汽车充</w:t>
            </w:r>
            <w:r>
              <w:rPr>
                <w:spacing w:val="-3"/>
                <w:sz w:val="24"/>
                <w:szCs w:val="24"/>
              </w:rPr>
              <w:t>换电服务信息交换》标</w:t>
            </w:r>
            <w:r>
              <w:rPr>
                <w:spacing w:val="-11"/>
                <w:sz w:val="24"/>
                <w:szCs w:val="24"/>
              </w:rPr>
              <w:t>准：</w:t>
            </w:r>
          </w:p>
        </w:tc>
      </w:tr>
    </w:tbl>
    <w:p w14:paraId="01EC0715">
      <w:pPr>
        <w:pStyle w:val="2"/>
      </w:pPr>
    </w:p>
    <w:p w14:paraId="3BD1636D">
      <w:pPr>
        <w:sectPr>
          <w:footerReference r:id="rId8" w:type="default"/>
          <w:pgSz w:w="11906" w:h="16839"/>
          <w:pgMar w:top="1431" w:right="1785" w:bottom="1378" w:left="1785" w:header="0" w:footer="1212" w:gutter="0"/>
          <w:pgNumType w:fmt="decimal"/>
          <w:cols w:space="720" w:num="1"/>
        </w:sectPr>
      </w:pPr>
    </w:p>
    <w:p w14:paraId="10505BA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pPr>
      <w:bookmarkStart w:id="12" w:name="_Toc5970"/>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三</w:t>
      </w:r>
      <w:r>
        <w:rPr>
          <w:rFonts w:ascii="仿宋" w:hAnsi="仿宋" w:eastAsia="仿宋" w:cs="仿宋"/>
          <w:spacing w:val="-1"/>
          <w:sz w:val="28"/>
          <w:szCs w:val="28"/>
          <w14:textOutline w14:w="5103" w14:cap="sq" w14:cmpd="sng">
            <w14:solidFill>
              <w14:srgbClr w14:val="000000"/>
            </w14:solidFill>
            <w14:prstDash w14:val="solid"/>
            <w14:bevel/>
          </w14:textOutline>
        </w:rPr>
        <w:t>、充电平台技术</w:t>
      </w:r>
      <w:r>
        <w:rPr>
          <w:rFonts w:hint="eastAsia" w:ascii="仿宋" w:hAnsi="仿宋" w:eastAsia="仿宋" w:cs="仿宋"/>
          <w:spacing w:val="-1"/>
          <w:sz w:val="28"/>
          <w:szCs w:val="28"/>
          <w:lang w:eastAsia="zh-CN"/>
          <w14:textOutline w14:w="5103" w14:cap="sq" w14:cmpd="sng">
            <w14:solidFill>
              <w14:srgbClr w14:val="000000"/>
            </w14:solidFill>
            <w14:prstDash w14:val="solid"/>
            <w14:bevel/>
          </w14:textOutline>
        </w:rPr>
        <w:t>要求</w:t>
      </w:r>
      <w:bookmarkEnd w:id="12"/>
    </w:p>
    <w:p w14:paraId="49EBACF3">
      <w:pPr>
        <w:spacing w:before="92" w:line="223" w:lineRule="auto"/>
        <w:ind w:left="29"/>
        <w:outlineLvl w:val="1"/>
        <w:rPr>
          <w:rFonts w:ascii="仿宋" w:hAnsi="仿宋" w:eastAsia="仿宋" w:cs="仿宋"/>
          <w:b/>
          <w:bCs/>
          <w:sz w:val="28"/>
          <w:szCs w:val="28"/>
        </w:rPr>
      </w:pPr>
      <w:bookmarkStart w:id="13" w:name="_Toc11687"/>
      <w:r>
        <w:rPr>
          <w:rFonts w:ascii="仿宋" w:hAnsi="仿宋" w:eastAsia="仿宋" w:cs="仿宋"/>
          <w:b/>
          <w:bCs/>
          <w:spacing w:val="-7"/>
          <w:sz w:val="28"/>
          <w:szCs w:val="28"/>
        </w:rPr>
        <w:t>3.1</w:t>
      </w:r>
      <w:r>
        <w:rPr>
          <w:rFonts w:ascii="仿宋" w:hAnsi="仿宋" w:eastAsia="仿宋" w:cs="仿宋"/>
          <w:b/>
          <w:bCs/>
          <w:spacing w:val="32"/>
          <w:sz w:val="28"/>
          <w:szCs w:val="28"/>
        </w:rPr>
        <w:t xml:space="preserve"> </w:t>
      </w:r>
      <w:r>
        <w:rPr>
          <w:rFonts w:ascii="仿宋" w:hAnsi="仿宋" w:eastAsia="仿宋" w:cs="仿宋"/>
          <w:b/>
          <w:bCs/>
          <w:spacing w:val="-7"/>
          <w:sz w:val="28"/>
          <w:szCs w:val="28"/>
        </w:rPr>
        <w:t>总体架构</w:t>
      </w:r>
      <w:bookmarkEnd w:id="13"/>
    </w:p>
    <w:p w14:paraId="358638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ascii="仿宋" w:hAnsi="仿宋" w:eastAsia="仿宋" w:cs="仿宋"/>
          <w:sz w:val="28"/>
          <w:szCs w:val="28"/>
        </w:rPr>
      </w:pPr>
      <w:r>
        <w:rPr>
          <w:rFonts w:ascii="仿宋" w:hAnsi="仿宋" w:eastAsia="仿宋" w:cs="仿宋"/>
          <w:spacing w:val="-6"/>
          <w:sz w:val="28"/>
          <w:szCs w:val="28"/>
        </w:rPr>
        <w:t>1、充电系统采用平台化技术，可以实现设备管理</w:t>
      </w:r>
      <w:r>
        <w:rPr>
          <w:rFonts w:ascii="仿宋" w:hAnsi="仿宋" w:eastAsia="仿宋" w:cs="仿宋"/>
          <w:spacing w:val="-7"/>
          <w:sz w:val="28"/>
          <w:szCs w:val="28"/>
        </w:rPr>
        <w:t>和业务系统剥离，</w:t>
      </w:r>
      <w:r>
        <w:rPr>
          <w:rFonts w:ascii="仿宋" w:hAnsi="仿宋" w:eastAsia="仿宋" w:cs="仿宋"/>
          <w:sz w:val="28"/>
          <w:szCs w:val="28"/>
        </w:rPr>
        <w:t xml:space="preserve"> </w:t>
      </w:r>
      <w:r>
        <w:rPr>
          <w:rFonts w:ascii="仿宋" w:hAnsi="仿宋" w:eastAsia="仿宋" w:cs="仿宋"/>
          <w:spacing w:val="-10"/>
          <w:sz w:val="28"/>
          <w:szCs w:val="28"/>
        </w:rPr>
        <w:t>实现标准化充电平台，充电设备可以向多个业务系统开放，如：</w:t>
      </w:r>
      <w:r>
        <w:rPr>
          <w:rFonts w:ascii="仿宋" w:hAnsi="仿宋" w:eastAsia="仿宋" w:cs="仿宋"/>
          <w:spacing w:val="-2"/>
          <w:sz w:val="28"/>
          <w:szCs w:val="28"/>
        </w:rPr>
        <w:t>开放给开发商或物业。</w:t>
      </w:r>
    </w:p>
    <w:p w14:paraId="22A7E4C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pacing w:val="-69"/>
          <w:sz w:val="28"/>
          <w:szCs w:val="28"/>
        </w:rPr>
        <w:t xml:space="preserve"> </w:t>
      </w:r>
      <w:r>
        <w:rPr>
          <w:rFonts w:ascii="仿宋" w:hAnsi="仿宋" w:eastAsia="仿宋" w:cs="仿宋"/>
          <w:spacing w:val="-4"/>
          <w:sz w:val="28"/>
          <w:szCs w:val="28"/>
        </w:rPr>
        <w:t>同一平台上实现多种业务场景组合，实现统一的管理和监控。</w:t>
      </w:r>
      <w:r>
        <w:rPr>
          <w:rFonts w:ascii="仿宋" w:hAnsi="仿宋" w:eastAsia="仿宋" w:cs="仿宋"/>
          <w:sz w:val="28"/>
          <w:szCs w:val="28"/>
        </w:rPr>
        <w:t xml:space="preserve"> </w:t>
      </w:r>
      <w:r>
        <w:rPr>
          <w:rFonts w:ascii="仿宋" w:hAnsi="仿宋" w:eastAsia="仿宋" w:cs="仿宋"/>
          <w:spacing w:val="-5"/>
          <w:sz w:val="28"/>
          <w:szCs w:val="28"/>
        </w:rPr>
        <w:t>如：同一个设备可以对内部业主使用，可以对外公共社会化使</w:t>
      </w:r>
      <w:r>
        <w:rPr>
          <w:rFonts w:ascii="仿宋" w:hAnsi="仿宋" w:eastAsia="仿宋" w:cs="仿宋"/>
          <w:spacing w:val="10"/>
          <w:sz w:val="28"/>
          <w:szCs w:val="28"/>
        </w:rPr>
        <w:t xml:space="preserve"> </w:t>
      </w:r>
      <w:r>
        <w:rPr>
          <w:rFonts w:ascii="仿宋" w:hAnsi="仿宋" w:eastAsia="仿宋" w:cs="仿宋"/>
          <w:spacing w:val="-5"/>
          <w:sz w:val="28"/>
          <w:szCs w:val="28"/>
        </w:rPr>
        <w:t>用，可设置内外部不同的价格，实现分类管理、不同类别用户</w:t>
      </w:r>
      <w:r>
        <w:rPr>
          <w:rFonts w:ascii="仿宋" w:hAnsi="仿宋" w:eastAsia="仿宋" w:cs="仿宋"/>
          <w:spacing w:val="-9"/>
          <w:sz w:val="28"/>
          <w:szCs w:val="28"/>
        </w:rPr>
        <w:t>的识别。</w:t>
      </w:r>
    </w:p>
    <w:p w14:paraId="3804FE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ascii="仿宋" w:hAnsi="仿宋" w:eastAsia="仿宋" w:cs="仿宋"/>
          <w:sz w:val="28"/>
          <w:szCs w:val="28"/>
        </w:rPr>
      </w:pPr>
      <w:r>
        <w:rPr>
          <w:rFonts w:ascii="仿宋" w:hAnsi="仿宋" w:eastAsia="仿宋" w:cs="仿宋"/>
          <w:spacing w:val="-10"/>
          <w:sz w:val="28"/>
          <w:szCs w:val="28"/>
        </w:rPr>
        <w:t>3、充电监控系统：全方位的监控系统，检测充电设备、充电过程</w:t>
      </w:r>
      <w:r>
        <w:rPr>
          <w:rFonts w:ascii="仿宋" w:hAnsi="仿宋" w:eastAsia="仿宋" w:cs="仿宋"/>
          <w:spacing w:val="-5"/>
          <w:sz w:val="28"/>
          <w:szCs w:val="28"/>
        </w:rPr>
        <w:t>、系统告警等，以全面的监控数据和</w:t>
      </w:r>
      <w:r>
        <w:rPr>
          <w:rFonts w:ascii="仿宋" w:hAnsi="仿宋" w:eastAsia="仿宋" w:cs="仿宋"/>
          <w:spacing w:val="-6"/>
          <w:sz w:val="28"/>
          <w:szCs w:val="28"/>
        </w:rPr>
        <w:t>数据分析，提供</w:t>
      </w:r>
      <w:r>
        <w:rPr>
          <w:rFonts w:ascii="仿宋" w:hAnsi="仿宋" w:eastAsia="仿宋" w:cs="仿宋"/>
          <w:spacing w:val="-1"/>
          <w:sz w:val="28"/>
          <w:szCs w:val="28"/>
        </w:rPr>
        <w:t>智能化预警功能，是充电运营的有效安全保障。</w:t>
      </w:r>
    </w:p>
    <w:p w14:paraId="0A00DB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left"/>
        <w:textAlignment w:val="baseline"/>
        <w:rPr>
          <w:rFonts w:ascii="仿宋" w:hAnsi="仿宋" w:eastAsia="仿宋" w:cs="仿宋"/>
          <w:spacing w:val="-10"/>
          <w:sz w:val="28"/>
          <w:szCs w:val="28"/>
        </w:rPr>
      </w:pPr>
      <w:r>
        <w:rPr>
          <w:rFonts w:ascii="仿宋" w:hAnsi="仿宋" w:eastAsia="仿宋" w:cs="仿宋"/>
          <w:spacing w:val="-10"/>
          <w:sz w:val="28"/>
          <w:szCs w:val="28"/>
        </w:rPr>
        <w:t>4、计费和分账：支持分时电价、支持断网或其他意外情况，针</w:t>
      </w:r>
      <w:r>
        <w:rPr>
          <w:rFonts w:hint="eastAsia" w:ascii="仿宋" w:hAnsi="仿宋" w:eastAsia="仿宋" w:cs="仿宋"/>
          <w:spacing w:val="-10"/>
          <w:sz w:val="28"/>
          <w:szCs w:val="28"/>
          <w:lang w:eastAsia="zh-CN"/>
        </w:rPr>
        <w:t>对</w:t>
      </w:r>
      <w:r>
        <w:rPr>
          <w:rFonts w:ascii="仿宋" w:hAnsi="仿宋" w:eastAsia="仿宋" w:cs="仿宋"/>
          <w:spacing w:val="-10"/>
          <w:sz w:val="28"/>
          <w:szCs w:val="28"/>
        </w:rPr>
        <w:t>不同的平台角色和多层次的等级，均可实现快速结算分账。</w:t>
      </w:r>
    </w:p>
    <w:p w14:paraId="1BFBF8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5"/>
          <w:sz w:val="28"/>
          <w:szCs w:val="28"/>
        </w:rPr>
      </w:pPr>
      <w:r>
        <w:rPr>
          <w:rFonts w:ascii="仿宋" w:hAnsi="仿宋" w:eastAsia="仿宋" w:cs="仿宋"/>
          <w:spacing w:val="-1"/>
          <w:sz w:val="28"/>
          <w:szCs w:val="28"/>
        </w:rPr>
        <w:t>5、硬件容错：针对充电设施可能常见的错误，设计</w:t>
      </w:r>
      <w:r>
        <w:rPr>
          <w:rFonts w:ascii="仿宋" w:hAnsi="仿宋" w:eastAsia="仿宋" w:cs="仿宋"/>
          <w:spacing w:val="-34"/>
          <w:sz w:val="28"/>
          <w:szCs w:val="28"/>
        </w:rPr>
        <w:t xml:space="preserve"> </w:t>
      </w:r>
      <w:r>
        <w:rPr>
          <w:rFonts w:ascii="仿宋" w:hAnsi="仿宋" w:eastAsia="仿宋" w:cs="仿宋"/>
          <w:spacing w:val="-1"/>
          <w:sz w:val="28"/>
          <w:szCs w:val="28"/>
        </w:rPr>
        <w:t>100</w:t>
      </w:r>
      <w:r>
        <w:rPr>
          <w:rFonts w:ascii="仿宋" w:hAnsi="仿宋" w:eastAsia="仿宋" w:cs="仿宋"/>
          <w:spacing w:val="-49"/>
          <w:sz w:val="28"/>
          <w:szCs w:val="28"/>
        </w:rPr>
        <w:t xml:space="preserve"> </w:t>
      </w:r>
      <w:r>
        <w:rPr>
          <w:rFonts w:ascii="仿宋" w:hAnsi="仿宋" w:eastAsia="仿宋" w:cs="仿宋"/>
          <w:spacing w:val="-1"/>
          <w:sz w:val="28"/>
          <w:szCs w:val="28"/>
        </w:rPr>
        <w:t>余种容</w:t>
      </w:r>
      <w:r>
        <w:rPr>
          <w:rFonts w:ascii="仿宋" w:hAnsi="仿宋" w:eastAsia="仿宋" w:cs="仿宋"/>
          <w:sz w:val="28"/>
          <w:szCs w:val="28"/>
        </w:rPr>
        <w:t xml:space="preserve"> </w:t>
      </w:r>
      <w:r>
        <w:rPr>
          <w:rFonts w:ascii="仿宋" w:hAnsi="仿宋" w:eastAsia="仿宋" w:cs="仿宋"/>
          <w:spacing w:val="-5"/>
          <w:sz w:val="28"/>
          <w:szCs w:val="28"/>
        </w:rPr>
        <w:t>错机制，即使在硬件出故障时，保障用户的充电体验，保障运营商的利益。</w:t>
      </w:r>
    </w:p>
    <w:p w14:paraId="43A5A6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6、自主数据总线机制，实现了在保证主流程（IOT、OPEN 服务） 高效执行的基础上，可以无限扩展子系统（CMS、监控系统、ERP 系统等）</w:t>
      </w:r>
    </w:p>
    <w:p w14:paraId="377D6FA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7、弱耦合系统架构：系统中每个模块都可以独立拆分，方便扩展，便于针对某个模块的升级，新增或者扩展。</w:t>
      </w:r>
    </w:p>
    <w:p w14:paraId="080B0AA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8、集群式分布部署：采用集群式分布部署，便于横向扩展，支持高并发，抗压能力强。</w:t>
      </w:r>
    </w:p>
    <w:p w14:paraId="53EFDA2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9、自主高效协议：高效的通讯协议，适用范围广，有非常好的实 用性、安全性、健壮性。 此外，平台还具备大数据分析、互联互通、远程升级、生态应用等功能。</w:t>
      </w:r>
    </w:p>
    <w:p w14:paraId="21939F3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outlineLvl w:val="2"/>
        <w:rPr>
          <w:rFonts w:ascii="仿宋" w:hAnsi="仿宋" w:eastAsia="仿宋" w:cs="仿宋"/>
          <w:spacing w:val="-1"/>
          <w:sz w:val="28"/>
          <w:szCs w:val="28"/>
        </w:rPr>
      </w:pPr>
      <w:bookmarkStart w:id="14" w:name="_Toc32381"/>
      <w:r>
        <w:rPr>
          <w:rFonts w:ascii="仿宋" w:hAnsi="仿宋" w:eastAsia="仿宋" w:cs="仿宋"/>
          <w:spacing w:val="-1"/>
          <w:sz w:val="28"/>
          <w:szCs w:val="28"/>
        </w:rPr>
        <w:t>10、灰度升级：系统升级过程中，不影响正常的用户使用。</w:t>
      </w:r>
      <w:bookmarkEnd w:id="14"/>
    </w:p>
    <w:p w14:paraId="4FB54B13">
      <w:pPr>
        <w:spacing w:before="92" w:line="222" w:lineRule="auto"/>
        <w:ind w:left="29"/>
        <w:outlineLvl w:val="1"/>
        <w:rPr>
          <w:rFonts w:ascii="仿宋" w:hAnsi="仿宋" w:eastAsia="仿宋" w:cs="仿宋"/>
          <w:b/>
          <w:bCs/>
          <w:sz w:val="28"/>
          <w:szCs w:val="28"/>
        </w:rPr>
      </w:pPr>
      <w:bookmarkStart w:id="15" w:name="_Toc11689"/>
      <w:r>
        <w:rPr>
          <w:rFonts w:ascii="仿宋" w:hAnsi="仿宋" w:eastAsia="仿宋" w:cs="仿宋"/>
          <w:b/>
          <w:bCs/>
          <w:spacing w:val="-2"/>
          <w:sz w:val="28"/>
          <w:szCs w:val="28"/>
        </w:rPr>
        <w:t>3.2 基本功能要求</w:t>
      </w:r>
      <w:bookmarkEnd w:id="15"/>
    </w:p>
    <w:p w14:paraId="4F11C682">
      <w:pPr>
        <w:pStyle w:val="2"/>
        <w:spacing w:line="350" w:lineRule="auto"/>
      </w:pPr>
    </w:p>
    <w:p w14:paraId="2B70EC5F">
      <w:pPr>
        <w:spacing w:before="92" w:line="222" w:lineRule="auto"/>
        <w:ind w:left="29"/>
        <w:outlineLvl w:val="2"/>
        <w:rPr>
          <w:rFonts w:ascii="仿宋" w:hAnsi="仿宋" w:eastAsia="仿宋" w:cs="仿宋"/>
          <w:b/>
          <w:bCs/>
          <w:spacing w:val="-2"/>
          <w:sz w:val="28"/>
          <w:szCs w:val="28"/>
        </w:rPr>
      </w:pPr>
      <w:bookmarkStart w:id="16" w:name="_Toc25480"/>
      <w:r>
        <w:rPr>
          <w:rFonts w:ascii="仿宋" w:hAnsi="仿宋" w:eastAsia="仿宋" w:cs="仿宋"/>
          <w:b/>
          <w:bCs/>
          <w:spacing w:val="-2"/>
          <w:sz w:val="28"/>
          <w:szCs w:val="28"/>
        </w:rPr>
        <w:t>3.2.1 监控平台</w:t>
      </w:r>
      <w:bookmarkEnd w:id="16"/>
    </w:p>
    <w:p w14:paraId="44FABA25">
      <w:pPr>
        <w:pStyle w:val="2"/>
        <w:spacing w:line="353" w:lineRule="auto"/>
      </w:pPr>
    </w:p>
    <w:p w14:paraId="4F8BD0A6">
      <w:pPr>
        <w:spacing w:before="91" w:line="411" w:lineRule="auto"/>
        <w:ind w:left="31" w:right="80" w:firstLine="576"/>
        <w:jc w:val="both"/>
        <w:rPr>
          <w:rFonts w:ascii="仿宋" w:hAnsi="仿宋" w:eastAsia="仿宋" w:cs="仿宋"/>
          <w:sz w:val="28"/>
          <w:szCs w:val="28"/>
        </w:rPr>
      </w:pPr>
      <w:r>
        <w:rPr>
          <w:rFonts w:ascii="仿宋" w:hAnsi="仿宋" w:eastAsia="仿宋" w:cs="仿宋"/>
          <w:spacing w:val="-5"/>
          <w:sz w:val="28"/>
          <w:szCs w:val="28"/>
        </w:rPr>
        <w:t>能够统计并展示充电设施公共数据，如充电设施位置信息、设备</w:t>
      </w:r>
      <w:r>
        <w:rPr>
          <w:rFonts w:ascii="仿宋" w:hAnsi="仿宋" w:eastAsia="仿宋" w:cs="仿宋"/>
          <w:spacing w:val="11"/>
          <w:sz w:val="28"/>
          <w:szCs w:val="28"/>
        </w:rPr>
        <w:t xml:space="preserve"> </w:t>
      </w:r>
      <w:r>
        <w:rPr>
          <w:rFonts w:ascii="仿宋" w:hAnsi="仿宋" w:eastAsia="仿宋" w:cs="仿宋"/>
          <w:spacing w:val="-4"/>
          <w:sz w:val="28"/>
          <w:szCs w:val="28"/>
        </w:rPr>
        <w:t>运营商、设施类型、充电功率、接口信息、使用状态等；能够分析并</w:t>
      </w:r>
      <w:r>
        <w:rPr>
          <w:rFonts w:ascii="仿宋" w:hAnsi="仿宋" w:eastAsia="仿宋" w:cs="仿宋"/>
          <w:spacing w:val="7"/>
          <w:sz w:val="28"/>
          <w:szCs w:val="28"/>
        </w:rPr>
        <w:t xml:space="preserve"> </w:t>
      </w:r>
      <w:r>
        <w:rPr>
          <w:rFonts w:ascii="仿宋" w:hAnsi="仿宋" w:eastAsia="仿宋" w:cs="仿宋"/>
          <w:spacing w:val="-4"/>
          <w:sz w:val="28"/>
          <w:szCs w:val="28"/>
        </w:rPr>
        <w:t>展示设施运营状态，如充电设施利用率、充电量数据、覆盖率、电费</w:t>
      </w:r>
      <w:r>
        <w:rPr>
          <w:rFonts w:ascii="仿宋" w:hAnsi="仿宋" w:eastAsia="仿宋" w:cs="仿宋"/>
          <w:spacing w:val="10"/>
          <w:sz w:val="28"/>
          <w:szCs w:val="28"/>
        </w:rPr>
        <w:t xml:space="preserve"> </w:t>
      </w:r>
      <w:r>
        <w:rPr>
          <w:rFonts w:ascii="仿宋" w:hAnsi="仿宋" w:eastAsia="仿宋" w:cs="仿宋"/>
          <w:spacing w:val="-4"/>
          <w:sz w:val="28"/>
          <w:szCs w:val="28"/>
        </w:rPr>
        <w:t>服务费价格合规情况等；能够满足主管部门的业务需求，完成数据统</w:t>
      </w:r>
    </w:p>
    <w:p w14:paraId="15F72BC5">
      <w:pPr>
        <w:spacing w:before="1" w:line="222" w:lineRule="auto"/>
        <w:ind w:left="32"/>
        <w:rPr>
          <w:rFonts w:ascii="仿宋" w:hAnsi="仿宋" w:eastAsia="仿宋" w:cs="仿宋"/>
          <w:spacing w:val="-2"/>
          <w:sz w:val="28"/>
          <w:szCs w:val="28"/>
        </w:rPr>
      </w:pPr>
      <w:r>
        <w:rPr>
          <w:rFonts w:ascii="仿宋" w:hAnsi="仿宋" w:eastAsia="仿宋" w:cs="仿宋"/>
          <w:spacing w:val="-2"/>
          <w:sz w:val="28"/>
          <w:szCs w:val="28"/>
        </w:rPr>
        <w:t>计分析及报表导出等业务支撑。</w:t>
      </w:r>
    </w:p>
    <w:p w14:paraId="03930772">
      <w:pPr>
        <w:spacing w:before="1" w:line="222" w:lineRule="auto"/>
        <w:ind w:left="32"/>
        <w:rPr>
          <w:rFonts w:ascii="仿宋" w:hAnsi="仿宋" w:eastAsia="仿宋" w:cs="仿宋"/>
          <w:spacing w:val="-2"/>
          <w:sz w:val="28"/>
          <w:szCs w:val="28"/>
        </w:rPr>
      </w:pPr>
    </w:p>
    <w:p w14:paraId="69E4B6BB">
      <w:pPr>
        <w:spacing w:before="92" w:line="222" w:lineRule="auto"/>
        <w:ind w:left="29"/>
        <w:outlineLvl w:val="1"/>
        <w:rPr>
          <w:rFonts w:ascii="仿宋" w:hAnsi="仿宋" w:eastAsia="仿宋" w:cs="仿宋"/>
          <w:b/>
          <w:bCs/>
          <w:sz w:val="28"/>
          <w:szCs w:val="28"/>
        </w:rPr>
      </w:pPr>
      <w:r>
        <w:rPr>
          <w:rFonts w:ascii="仿宋" w:hAnsi="仿宋" w:eastAsia="仿宋" w:cs="仿宋"/>
          <w:b/>
          <w:bCs/>
          <w:spacing w:val="-2"/>
          <w:sz w:val="28"/>
          <w:szCs w:val="28"/>
        </w:rPr>
        <w:t>3.2 基本功能要求</w:t>
      </w:r>
    </w:p>
    <w:p w14:paraId="71AF0A14">
      <w:pPr>
        <w:pStyle w:val="2"/>
        <w:spacing w:line="349" w:lineRule="auto"/>
      </w:pPr>
    </w:p>
    <w:p w14:paraId="637EB730">
      <w:pPr>
        <w:spacing w:before="91" w:line="222" w:lineRule="auto"/>
        <w:ind w:left="31"/>
        <w:rPr>
          <w:rFonts w:ascii="仿宋" w:hAnsi="仿宋" w:eastAsia="仿宋" w:cs="仿宋"/>
          <w:sz w:val="28"/>
          <w:szCs w:val="28"/>
        </w:rPr>
      </w:pPr>
      <w:r>
        <w:rPr>
          <w:rFonts w:hint="eastAsia" w:ascii="仿宋" w:hAnsi="仿宋" w:eastAsia="仿宋" w:cs="仿宋"/>
          <w:spacing w:val="-2"/>
          <w:sz w:val="28"/>
          <w:szCs w:val="28"/>
          <w:lang w:eastAsia="zh-CN"/>
        </w:rPr>
        <w:t>响应单位</w:t>
      </w:r>
      <w:r>
        <w:rPr>
          <w:rFonts w:ascii="仿宋" w:hAnsi="仿宋" w:eastAsia="仿宋" w:cs="仿宋"/>
          <w:spacing w:val="-2"/>
          <w:sz w:val="28"/>
          <w:szCs w:val="28"/>
        </w:rPr>
        <w:t>平台需满足以下基础要求：</w:t>
      </w:r>
    </w:p>
    <w:p w14:paraId="4B372906">
      <w:pPr>
        <w:pStyle w:val="2"/>
        <w:spacing w:line="350" w:lineRule="auto"/>
      </w:pPr>
    </w:p>
    <w:p w14:paraId="6B84EAE6">
      <w:pPr>
        <w:spacing w:before="91" w:line="222" w:lineRule="auto"/>
        <w:ind w:left="29"/>
        <w:outlineLvl w:val="2"/>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3.2.1</w:t>
      </w:r>
      <w:r>
        <w:rPr>
          <w:rFonts w:ascii="仿宋" w:hAnsi="仿宋" w:eastAsia="仿宋" w:cs="仿宋"/>
          <w:spacing w:val="-42"/>
          <w:sz w:val="28"/>
          <w:szCs w:val="28"/>
        </w:rPr>
        <w:t xml:space="preserve"> </w:t>
      </w:r>
      <w:r>
        <w:rPr>
          <w:rFonts w:ascii="仿宋" w:hAnsi="仿宋" w:eastAsia="仿宋" w:cs="仿宋"/>
          <w:spacing w:val="-4"/>
          <w:sz w:val="28"/>
          <w:szCs w:val="28"/>
          <w14:textOutline w14:w="5103" w14:cap="sq" w14:cmpd="sng">
            <w14:solidFill>
              <w14:srgbClr w14:val="000000"/>
            </w14:solidFill>
            <w14:prstDash w14:val="solid"/>
            <w14:bevel/>
          </w14:textOutline>
        </w:rPr>
        <w:t>监控平台</w:t>
      </w:r>
    </w:p>
    <w:p w14:paraId="7005C2CE">
      <w:pPr>
        <w:pStyle w:val="2"/>
        <w:spacing w:line="353" w:lineRule="auto"/>
      </w:pPr>
    </w:p>
    <w:p w14:paraId="709D2F35">
      <w:pPr>
        <w:spacing w:before="91" w:line="411" w:lineRule="auto"/>
        <w:ind w:left="31" w:right="80" w:firstLine="576"/>
        <w:jc w:val="both"/>
        <w:rPr>
          <w:rFonts w:ascii="仿宋" w:hAnsi="仿宋" w:eastAsia="仿宋" w:cs="仿宋"/>
          <w:sz w:val="28"/>
          <w:szCs w:val="28"/>
        </w:rPr>
      </w:pPr>
      <w:r>
        <w:rPr>
          <w:rFonts w:ascii="仿宋" w:hAnsi="仿宋" w:eastAsia="仿宋" w:cs="仿宋"/>
          <w:spacing w:val="-5"/>
          <w:sz w:val="28"/>
          <w:szCs w:val="28"/>
        </w:rPr>
        <w:t>能够统计并展示充电设施公共数据，如充电设施位置信息、设备</w:t>
      </w:r>
      <w:r>
        <w:rPr>
          <w:rFonts w:ascii="仿宋" w:hAnsi="仿宋" w:eastAsia="仿宋" w:cs="仿宋"/>
          <w:spacing w:val="11"/>
          <w:sz w:val="28"/>
          <w:szCs w:val="28"/>
        </w:rPr>
        <w:t xml:space="preserve"> </w:t>
      </w:r>
      <w:r>
        <w:rPr>
          <w:rFonts w:ascii="仿宋" w:hAnsi="仿宋" w:eastAsia="仿宋" w:cs="仿宋"/>
          <w:spacing w:val="-4"/>
          <w:sz w:val="28"/>
          <w:szCs w:val="28"/>
        </w:rPr>
        <w:t>运营商、设施类型、充电功率、接口信息、使用状态等；能够分析并</w:t>
      </w:r>
      <w:r>
        <w:rPr>
          <w:rFonts w:ascii="仿宋" w:hAnsi="仿宋" w:eastAsia="仿宋" w:cs="仿宋"/>
          <w:spacing w:val="7"/>
          <w:sz w:val="28"/>
          <w:szCs w:val="28"/>
        </w:rPr>
        <w:t xml:space="preserve"> </w:t>
      </w:r>
      <w:r>
        <w:rPr>
          <w:rFonts w:ascii="仿宋" w:hAnsi="仿宋" w:eastAsia="仿宋" w:cs="仿宋"/>
          <w:spacing w:val="-4"/>
          <w:sz w:val="28"/>
          <w:szCs w:val="28"/>
        </w:rPr>
        <w:t>展示设施运营状态，如充电设施利用率、充电量数据、覆盖率、电费</w:t>
      </w:r>
      <w:r>
        <w:rPr>
          <w:rFonts w:ascii="仿宋" w:hAnsi="仿宋" w:eastAsia="仿宋" w:cs="仿宋"/>
          <w:spacing w:val="10"/>
          <w:sz w:val="28"/>
          <w:szCs w:val="28"/>
        </w:rPr>
        <w:t xml:space="preserve"> </w:t>
      </w:r>
      <w:r>
        <w:rPr>
          <w:rFonts w:ascii="仿宋" w:hAnsi="仿宋" w:eastAsia="仿宋" w:cs="仿宋"/>
          <w:spacing w:val="-4"/>
          <w:sz w:val="28"/>
          <w:szCs w:val="28"/>
        </w:rPr>
        <w:t>服务费价格合规情况等；能够满足主管部门的业务需求，完成数据统</w:t>
      </w:r>
    </w:p>
    <w:p w14:paraId="6785FD95">
      <w:pPr>
        <w:spacing w:before="1" w:line="222" w:lineRule="auto"/>
        <w:ind w:left="32"/>
        <w:rPr>
          <w:rFonts w:ascii="仿宋" w:hAnsi="仿宋" w:eastAsia="仿宋" w:cs="仿宋"/>
          <w:spacing w:val="-2"/>
          <w:sz w:val="28"/>
          <w:szCs w:val="28"/>
        </w:rPr>
        <w:sectPr>
          <w:footerReference r:id="rId9" w:type="default"/>
          <w:pgSz w:w="11906" w:h="16839"/>
          <w:pgMar w:top="1431" w:right="1716" w:bottom="1378" w:left="1785" w:header="0" w:footer="1212" w:gutter="0"/>
          <w:pgNumType w:fmt="decimal"/>
          <w:cols w:space="720" w:num="1"/>
        </w:sectPr>
      </w:pPr>
      <w:r>
        <w:rPr>
          <w:rFonts w:ascii="仿宋" w:hAnsi="仿宋" w:eastAsia="仿宋" w:cs="仿宋"/>
          <w:spacing w:val="-2"/>
          <w:sz w:val="28"/>
          <w:szCs w:val="28"/>
        </w:rPr>
        <w:t>计分析及报表导出等业务支撑。</w:t>
      </w:r>
    </w:p>
    <w:p w14:paraId="26984658">
      <w:pPr>
        <w:pStyle w:val="2"/>
        <w:spacing w:line="287" w:lineRule="auto"/>
      </w:pPr>
    </w:p>
    <w:p w14:paraId="519A4C1F">
      <w:pPr>
        <w:spacing w:line="222" w:lineRule="auto"/>
        <w:rPr>
          <w:rFonts w:ascii="仿宋" w:hAnsi="仿宋" w:eastAsia="仿宋" w:cs="仿宋"/>
          <w:sz w:val="28"/>
          <w:szCs w:val="28"/>
        </w:rPr>
      </w:pPr>
    </w:p>
    <w:p w14:paraId="043212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pPr>
      <w:r>
        <w:rPr>
          <w:rFonts w:ascii="仿宋" w:hAnsi="仿宋" w:eastAsia="仿宋" w:cs="仿宋"/>
          <w:spacing w:val="-4"/>
          <w:sz w:val="28"/>
          <w:szCs w:val="28"/>
        </w:rPr>
        <w:t>1.电站实时监控</w:t>
      </w:r>
    </w:p>
    <w:p w14:paraId="76D14A3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pPr>
      <w:r>
        <w:rPr>
          <w:rFonts w:ascii="仿宋" w:hAnsi="仿宋" w:eastAsia="仿宋" w:cs="仿宋"/>
          <w:spacing w:val="-4"/>
          <w:sz w:val="28"/>
          <w:szCs w:val="28"/>
        </w:rPr>
        <w:t>充电站监控：监控交流桩数量</w:t>
      </w:r>
      <w:r>
        <w:rPr>
          <w:rFonts w:hint="eastAsia" w:ascii="仿宋" w:hAnsi="仿宋" w:eastAsia="仿宋" w:cs="仿宋"/>
          <w:spacing w:val="-4"/>
          <w:sz w:val="28"/>
          <w:szCs w:val="28"/>
          <w:lang w:eastAsia="zh-CN"/>
        </w:rPr>
        <w:t>、</w:t>
      </w:r>
      <w:r>
        <w:rPr>
          <w:rFonts w:ascii="仿宋" w:hAnsi="仿宋" w:eastAsia="仿宋" w:cs="仿宋"/>
          <w:spacing w:val="-4"/>
          <w:sz w:val="28"/>
          <w:szCs w:val="28"/>
        </w:rPr>
        <w:t>充电桩的待机数量、充电数量、离线数量、故障数量，当日</w:t>
      </w:r>
      <w:r>
        <w:rPr>
          <w:rFonts w:ascii="仿宋" w:hAnsi="仿宋" w:eastAsia="仿宋" w:cs="仿宋"/>
          <w:spacing w:val="-1"/>
          <w:sz w:val="28"/>
          <w:szCs w:val="28"/>
        </w:rPr>
        <w:t>充电次数、充电电量，最大、最小充电时长，最大、最小充电电量。</w:t>
      </w:r>
      <w:r>
        <w:rPr>
          <w:rFonts w:ascii="仿宋" w:hAnsi="仿宋" w:eastAsia="仿宋" w:cs="仿宋"/>
          <w:spacing w:val="10"/>
          <w:sz w:val="28"/>
          <w:szCs w:val="28"/>
        </w:rPr>
        <w:t xml:space="preserve"> </w:t>
      </w:r>
      <w:r>
        <w:rPr>
          <w:rFonts w:ascii="仿宋" w:hAnsi="仿宋" w:eastAsia="仿宋" w:cs="仿宋"/>
          <w:spacing w:val="-10"/>
          <w:sz w:val="28"/>
          <w:szCs w:val="28"/>
        </w:rPr>
        <w:t>实时监控每个充电桩的当前运行状态、状态发生时间、状态持续时长、</w:t>
      </w:r>
      <w:r>
        <w:rPr>
          <w:rFonts w:ascii="仿宋" w:hAnsi="仿宋" w:eastAsia="仿宋" w:cs="仿宋"/>
          <w:spacing w:val="-2"/>
          <w:sz w:val="28"/>
          <w:szCs w:val="28"/>
        </w:rPr>
        <w:t>之前状态，当前处于充电状态的充电时长、充电电量等。</w:t>
      </w:r>
    </w:p>
    <w:p w14:paraId="410FC3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pPr>
      <w:r>
        <w:rPr>
          <w:rFonts w:ascii="仿宋" w:hAnsi="仿宋" w:eastAsia="仿宋" w:cs="仿宋"/>
          <w:spacing w:val="-2"/>
          <w:sz w:val="28"/>
          <w:szCs w:val="28"/>
        </w:rPr>
        <w:t>2.充电桩实时监控</w:t>
      </w:r>
    </w:p>
    <w:p w14:paraId="40701D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pPr>
      <w:r>
        <w:rPr>
          <w:rFonts w:ascii="仿宋" w:hAnsi="仿宋" w:eastAsia="仿宋" w:cs="仿宋"/>
          <w:sz w:val="28"/>
          <w:szCs w:val="28"/>
        </w:rPr>
        <w:t>充电桩监控：对充电桩的本次充电时长、充电电量、</w:t>
      </w:r>
      <w:r>
        <w:rPr>
          <w:rFonts w:ascii="仿宋" w:hAnsi="仿宋" w:eastAsia="仿宋" w:cs="仿宋"/>
          <w:spacing w:val="-10"/>
          <w:sz w:val="28"/>
          <w:szCs w:val="28"/>
        </w:rPr>
        <w:t>累计充电次数、累计充电电量、充电输入电压、输入电流、输出电压、</w:t>
      </w:r>
      <w:r>
        <w:rPr>
          <w:rFonts w:ascii="仿宋" w:hAnsi="仿宋" w:eastAsia="仿宋" w:cs="仿宋"/>
          <w:spacing w:val="10"/>
          <w:sz w:val="28"/>
          <w:szCs w:val="28"/>
        </w:rPr>
        <w:t xml:space="preserve"> </w:t>
      </w:r>
      <w:r>
        <w:rPr>
          <w:rFonts w:ascii="仿宋" w:hAnsi="仿宋" w:eastAsia="仿宋" w:cs="仿宋"/>
          <w:spacing w:val="-1"/>
          <w:sz w:val="28"/>
          <w:szCs w:val="28"/>
        </w:rPr>
        <w:t>输出电流、输出功率进行实时监控。可查看充电桩（枪）基本信息、</w:t>
      </w:r>
      <w:r>
        <w:rPr>
          <w:rFonts w:ascii="仿宋" w:hAnsi="仿宋" w:eastAsia="仿宋" w:cs="仿宋"/>
          <w:spacing w:val="-3"/>
          <w:sz w:val="28"/>
          <w:szCs w:val="28"/>
        </w:rPr>
        <w:t>充电桩充电记录。</w:t>
      </w:r>
    </w:p>
    <w:p w14:paraId="2944FFB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pPr>
      <w:r>
        <w:rPr>
          <w:rFonts w:ascii="仿宋" w:hAnsi="仿宋" w:eastAsia="仿宋" w:cs="仿宋"/>
          <w:spacing w:val="-3"/>
          <w:sz w:val="28"/>
          <w:szCs w:val="28"/>
        </w:rPr>
        <w:t>3.视频监控</w:t>
      </w:r>
    </w:p>
    <w:p w14:paraId="51A18B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rPr>
          <w:rFonts w:ascii="仿宋" w:hAnsi="仿宋" w:eastAsia="仿宋" w:cs="仿宋"/>
          <w:spacing w:val="-5"/>
          <w:position w:val="26"/>
          <w:sz w:val="28"/>
          <w:szCs w:val="28"/>
        </w:rPr>
      </w:pPr>
      <w:r>
        <w:rPr>
          <w:rFonts w:ascii="仿宋" w:hAnsi="仿宋" w:eastAsia="仿宋" w:cs="仿宋"/>
          <w:spacing w:val="-5"/>
          <w:position w:val="26"/>
          <w:sz w:val="28"/>
          <w:szCs w:val="28"/>
        </w:rPr>
        <w:t>系统提供视频通讯方式，对区域内运行的充电站、单桩进行实时</w:t>
      </w:r>
    </w:p>
    <w:p w14:paraId="77925FE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9"/>
          <w:sz w:val="28"/>
          <w:szCs w:val="28"/>
        </w:rPr>
        <w:t>监控。</w:t>
      </w:r>
    </w:p>
    <w:p w14:paraId="0E5C5A5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pPr>
      <w:r>
        <w:rPr>
          <w:rFonts w:ascii="仿宋" w:hAnsi="仿宋" w:eastAsia="仿宋" w:cs="仿宋"/>
          <w:spacing w:val="-2"/>
          <w:sz w:val="28"/>
          <w:szCs w:val="28"/>
        </w:rPr>
        <w:t>4.统计分析</w:t>
      </w:r>
    </w:p>
    <w:p w14:paraId="5F06CC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pPr>
      <w:r>
        <w:rPr>
          <w:rFonts w:ascii="仿宋" w:hAnsi="仿宋" w:eastAsia="仿宋" w:cs="仿宋"/>
          <w:spacing w:val="-6"/>
          <w:position w:val="26"/>
          <w:sz w:val="28"/>
          <w:szCs w:val="28"/>
        </w:rPr>
        <w:t>平台应具备对业务数据的统计分析功能，包括但不限于数据分析，</w:t>
      </w:r>
      <w:r>
        <w:rPr>
          <w:rFonts w:ascii="仿宋" w:hAnsi="仿宋" w:eastAsia="仿宋" w:cs="仿宋"/>
          <w:spacing w:val="-4"/>
          <w:sz w:val="28"/>
          <w:szCs w:val="28"/>
        </w:rPr>
        <w:t>图表展示，趋势图，曲线图等。</w:t>
      </w:r>
    </w:p>
    <w:p w14:paraId="094320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pPr>
      <w:r>
        <w:rPr>
          <w:rFonts w:ascii="仿宋" w:hAnsi="仿宋" w:eastAsia="仿宋" w:cs="仿宋"/>
          <w:spacing w:val="-3"/>
          <w:sz w:val="28"/>
          <w:szCs w:val="28"/>
        </w:rPr>
        <w:t>5.故障预警</w:t>
      </w:r>
    </w:p>
    <w:p w14:paraId="0E84F2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pacing w:val="-5"/>
          <w:position w:val="26"/>
          <w:sz w:val="28"/>
          <w:szCs w:val="28"/>
        </w:rPr>
      </w:pPr>
      <w:r>
        <w:rPr>
          <w:rFonts w:ascii="仿宋" w:hAnsi="仿宋" w:eastAsia="仿宋" w:cs="仿宋"/>
          <w:spacing w:val="-4"/>
          <w:position w:val="26"/>
          <w:sz w:val="28"/>
          <w:szCs w:val="28"/>
        </w:rPr>
        <w:t>实时监控充电设施数据，发现异常信息后自动警示</w:t>
      </w:r>
      <w:r>
        <w:rPr>
          <w:rFonts w:ascii="仿宋" w:hAnsi="仿宋" w:eastAsia="仿宋" w:cs="仿宋"/>
          <w:spacing w:val="-5"/>
          <w:position w:val="26"/>
          <w:sz w:val="28"/>
          <w:szCs w:val="28"/>
        </w:rPr>
        <w:t>，及时向开发</w:t>
      </w:r>
    </w:p>
    <w:p w14:paraId="796D4361">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ascii="仿宋" w:hAnsi="仿宋" w:eastAsia="仿宋" w:cs="仿宋"/>
          <w:spacing w:val="-3"/>
          <w:position w:val="38"/>
          <w:sz w:val="28"/>
          <w:szCs w:val="28"/>
        </w:rPr>
      </w:pPr>
      <w:r>
        <w:rPr>
          <w:rFonts w:ascii="仿宋" w:hAnsi="仿宋" w:eastAsia="仿宋" w:cs="仿宋"/>
          <w:spacing w:val="-4"/>
          <w:sz w:val="28"/>
          <w:szCs w:val="28"/>
        </w:rPr>
        <w:t>商、运营商单位及物业部门发布警示信息，根据预警级别自</w:t>
      </w:r>
      <w:r>
        <w:rPr>
          <w:rFonts w:ascii="仿宋" w:hAnsi="仿宋" w:eastAsia="仿宋" w:cs="仿宋"/>
          <w:spacing w:val="-5"/>
          <w:sz w:val="28"/>
          <w:szCs w:val="28"/>
        </w:rPr>
        <w:t>动启动应</w:t>
      </w:r>
      <w:r>
        <w:rPr>
          <w:rFonts w:ascii="仿宋" w:hAnsi="仿宋" w:eastAsia="仿宋" w:cs="仿宋"/>
          <w:spacing w:val="-3"/>
          <w:position w:val="38"/>
          <w:sz w:val="28"/>
          <w:szCs w:val="28"/>
        </w:rPr>
        <w:t>急预案，实施救援及故障处置。</w:t>
      </w:r>
    </w:p>
    <w:p w14:paraId="0449486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pPr>
      <w:r>
        <w:rPr>
          <w:rFonts w:ascii="仿宋" w:hAnsi="仿宋" w:eastAsia="仿宋" w:cs="仿宋"/>
          <w:spacing w:val="-2"/>
          <w:sz w:val="28"/>
          <w:szCs w:val="28"/>
        </w:rPr>
        <w:t>6.电站运维管理</w:t>
      </w:r>
    </w:p>
    <w:p w14:paraId="7FCEEEE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通过运维指标监控，全面了解电站运维工作的现状</w:t>
      </w:r>
      <w:r>
        <w:rPr>
          <w:rFonts w:ascii="仿宋" w:hAnsi="仿宋" w:eastAsia="仿宋" w:cs="仿宋"/>
          <w:spacing w:val="-5"/>
          <w:sz w:val="28"/>
          <w:szCs w:val="28"/>
        </w:rPr>
        <w:t>。在预警处理</w:t>
      </w:r>
      <w:r>
        <w:rPr>
          <w:rFonts w:ascii="仿宋" w:hAnsi="仿宋" w:eastAsia="仿宋" w:cs="仿宋"/>
          <w:sz w:val="28"/>
          <w:szCs w:val="28"/>
        </w:rPr>
        <w:t xml:space="preserve"> </w:t>
      </w:r>
      <w:r>
        <w:rPr>
          <w:rFonts w:ascii="仿宋" w:hAnsi="仿宋" w:eastAsia="仿宋" w:cs="仿宋"/>
          <w:spacing w:val="-5"/>
          <w:sz w:val="28"/>
          <w:szCs w:val="28"/>
        </w:rPr>
        <w:t>时，针对不同的问题进行分级处理。针对运维工作也提供运维工单管</w:t>
      </w:r>
    </w:p>
    <w:p w14:paraId="712583F0">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2"/>
          <w:sz w:val="28"/>
          <w:szCs w:val="28"/>
        </w:rPr>
        <w:t>理模块，追踪任务完成情况。</w:t>
      </w:r>
    </w:p>
    <w:p w14:paraId="21640E6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pPr>
      <w:r>
        <w:rPr>
          <w:rFonts w:ascii="仿宋" w:hAnsi="仿宋" w:eastAsia="仿宋" w:cs="仿宋"/>
          <w:spacing w:val="-3"/>
          <w:sz w:val="28"/>
          <w:szCs w:val="28"/>
        </w:rPr>
        <w:t>7.权限管理</w:t>
      </w:r>
    </w:p>
    <w:p w14:paraId="579375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ascii="仿宋" w:hAnsi="仿宋" w:eastAsia="仿宋" w:cs="仿宋"/>
          <w:sz w:val="28"/>
          <w:szCs w:val="28"/>
        </w:rPr>
      </w:pPr>
      <w:r>
        <w:rPr>
          <w:rFonts w:ascii="仿宋" w:hAnsi="仿宋" w:eastAsia="仿宋" w:cs="仿宋"/>
          <w:spacing w:val="-3"/>
          <w:position w:val="26"/>
          <w:sz w:val="28"/>
          <w:szCs w:val="28"/>
        </w:rPr>
        <w:t>平台应具备完善的权限管理功能，支持用户</w:t>
      </w:r>
      <w:r>
        <w:rPr>
          <w:rFonts w:ascii="仿宋" w:hAnsi="仿宋" w:eastAsia="仿宋" w:cs="仿宋"/>
          <w:spacing w:val="-4"/>
          <w:position w:val="26"/>
          <w:sz w:val="28"/>
          <w:szCs w:val="28"/>
        </w:rPr>
        <w:t>管理，角色管理，操</w:t>
      </w:r>
    </w:p>
    <w:p w14:paraId="626E0B64">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pacing w:val="-2"/>
          <w:sz w:val="28"/>
          <w:szCs w:val="28"/>
          <w:lang w:eastAsia="zh-CN"/>
        </w:rPr>
      </w:pPr>
      <w:r>
        <w:rPr>
          <w:rFonts w:ascii="仿宋" w:hAnsi="仿宋" w:eastAsia="仿宋" w:cs="仿宋"/>
          <w:spacing w:val="-3"/>
          <w:sz w:val="28"/>
          <w:szCs w:val="28"/>
        </w:rPr>
        <w:t>作日志的查询等。</w:t>
      </w:r>
      <w:r>
        <w:rPr>
          <w:rFonts w:ascii="仿宋" w:hAnsi="仿宋" w:eastAsia="仿宋" w:cs="仿宋"/>
          <w:spacing w:val="-2"/>
          <w:sz w:val="28"/>
          <w:szCs w:val="28"/>
        </w:rPr>
        <w:t>监控平台可提供接口接入</w:t>
      </w:r>
      <w:r>
        <w:rPr>
          <w:rFonts w:hint="eastAsia" w:ascii="仿宋" w:hAnsi="仿宋" w:eastAsia="仿宋" w:cs="仿宋"/>
          <w:spacing w:val="-2"/>
          <w:sz w:val="28"/>
          <w:szCs w:val="28"/>
          <w:lang w:eastAsia="zh-CN"/>
        </w:rPr>
        <w:t>采购人</w:t>
      </w:r>
      <w:r>
        <w:rPr>
          <w:rFonts w:ascii="仿宋" w:hAnsi="仿宋" w:eastAsia="仿宋" w:cs="仿宋"/>
          <w:spacing w:val="-2"/>
          <w:sz w:val="28"/>
          <w:szCs w:val="28"/>
        </w:rPr>
        <w:t>现有系统要求</w:t>
      </w:r>
      <w:r>
        <w:rPr>
          <w:rFonts w:hint="eastAsia" w:ascii="仿宋" w:hAnsi="仿宋" w:eastAsia="仿宋" w:cs="仿宋"/>
          <w:spacing w:val="-2"/>
          <w:sz w:val="28"/>
          <w:szCs w:val="28"/>
          <w:lang w:eastAsia="zh-CN"/>
        </w:rPr>
        <w:t>。</w:t>
      </w:r>
    </w:p>
    <w:p w14:paraId="3ED5D5B5">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pacing w:val="-2"/>
          <w:sz w:val="28"/>
          <w:szCs w:val="28"/>
          <w:lang w:eastAsia="zh-CN"/>
        </w:rPr>
      </w:pPr>
    </w:p>
    <w:p w14:paraId="2BBBF12C">
      <w:pPr>
        <w:spacing w:before="92" w:line="222" w:lineRule="auto"/>
        <w:outlineLvl w:val="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3.2.2</w:t>
      </w:r>
      <w:r>
        <w:rPr>
          <w:rFonts w:ascii="仿宋" w:hAnsi="仿宋" w:eastAsia="仿宋" w:cs="仿宋"/>
          <w:spacing w:val="-51"/>
          <w:sz w:val="28"/>
          <w:szCs w:val="28"/>
        </w:rPr>
        <w:t xml:space="preserve"> </w:t>
      </w:r>
      <w:r>
        <w:rPr>
          <w:rFonts w:ascii="仿宋" w:hAnsi="仿宋" w:eastAsia="仿宋" w:cs="仿宋"/>
          <w:spacing w:val="-2"/>
          <w:sz w:val="28"/>
          <w:szCs w:val="28"/>
          <w14:textOutline w14:w="5103" w14:cap="sq" w14:cmpd="sng">
            <w14:solidFill>
              <w14:srgbClr w14:val="000000"/>
            </w14:solidFill>
            <w14:prstDash w14:val="solid"/>
            <w14:bevel/>
          </w14:textOutline>
        </w:rPr>
        <w:t>后台管理系统</w:t>
      </w:r>
    </w:p>
    <w:p w14:paraId="186EEAA2">
      <w:pPr>
        <w:pStyle w:val="2"/>
        <w:spacing w:line="351" w:lineRule="auto"/>
      </w:pPr>
    </w:p>
    <w:p w14:paraId="3D9EB489">
      <w:pPr>
        <w:spacing w:before="91" w:line="222" w:lineRule="auto"/>
        <w:ind w:left="3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（1）基础信息维护</w:t>
      </w:r>
    </w:p>
    <w:p w14:paraId="3D342D8C">
      <w:pPr>
        <w:pStyle w:val="2"/>
        <w:spacing w:line="350" w:lineRule="auto"/>
      </w:pPr>
    </w:p>
    <w:p w14:paraId="01E8DD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仿宋" w:hAnsi="仿宋" w:eastAsia="仿宋" w:cs="仿宋"/>
          <w:sz w:val="28"/>
          <w:szCs w:val="28"/>
        </w:rPr>
      </w:pPr>
      <w:r>
        <w:rPr>
          <w:rFonts w:ascii="仿宋" w:hAnsi="仿宋" w:eastAsia="仿宋" w:cs="仿宋"/>
          <w:spacing w:val="-1"/>
          <w:sz w:val="28"/>
          <w:szCs w:val="28"/>
        </w:rPr>
        <w:t>基础信息管理主要是对充电站和充电桩的档案管理</w:t>
      </w:r>
      <w:r>
        <w:rPr>
          <w:rFonts w:ascii="仿宋" w:hAnsi="仿宋" w:eastAsia="仿宋" w:cs="仿宋"/>
          <w:spacing w:val="-4"/>
          <w:sz w:val="28"/>
          <w:szCs w:val="28"/>
        </w:rPr>
        <w:t>平台具备充电设施档案管理维护功能，支持充电站信息录入、修</w:t>
      </w:r>
      <w:r>
        <w:rPr>
          <w:rFonts w:ascii="仿宋" w:hAnsi="仿宋" w:eastAsia="仿宋" w:cs="仿宋"/>
          <w:sz w:val="28"/>
          <w:szCs w:val="28"/>
        </w:rPr>
        <w:t xml:space="preserve"> </w:t>
      </w:r>
      <w:r>
        <w:rPr>
          <w:rFonts w:ascii="仿宋" w:hAnsi="仿宋" w:eastAsia="仿宋" w:cs="仿宋"/>
          <w:spacing w:val="-10"/>
          <w:sz w:val="28"/>
          <w:szCs w:val="28"/>
        </w:rPr>
        <w:t>改、新增和删除，可在充电站中对充电桩进行增加、删除和状态修改、</w:t>
      </w:r>
      <w:r>
        <w:rPr>
          <w:rFonts w:ascii="仿宋" w:hAnsi="仿宋" w:eastAsia="仿宋" w:cs="仿宋"/>
          <w:spacing w:val="10"/>
          <w:sz w:val="28"/>
          <w:szCs w:val="28"/>
        </w:rPr>
        <w:t xml:space="preserve"> </w:t>
      </w:r>
      <w:r>
        <w:rPr>
          <w:rFonts w:ascii="仿宋" w:hAnsi="仿宋" w:eastAsia="仿宋" w:cs="仿宋"/>
          <w:spacing w:val="6"/>
          <w:sz w:val="28"/>
          <w:szCs w:val="28"/>
        </w:rPr>
        <w:t>信息修改与状态变更等操作，支持电站运营基础</w:t>
      </w:r>
      <w:r>
        <w:rPr>
          <w:rFonts w:ascii="仿宋" w:hAnsi="仿宋" w:eastAsia="仿宋" w:cs="仿宋"/>
          <w:spacing w:val="5"/>
          <w:sz w:val="28"/>
          <w:szCs w:val="28"/>
        </w:rPr>
        <w:t>数据的配置与维护</w:t>
      </w:r>
    </w:p>
    <w:p w14:paraId="3FC40CB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pPr>
      <w:r>
        <w:rPr>
          <w:rFonts w:ascii="仿宋" w:hAnsi="仿宋" w:eastAsia="仿宋" w:cs="仿宋"/>
          <w:spacing w:val="-1"/>
          <w:sz w:val="28"/>
          <w:szCs w:val="28"/>
        </w:rPr>
        <w:t>（如：电站价格信息，电站属性、运营状态）。</w:t>
      </w:r>
    </w:p>
    <w:p w14:paraId="4681435E">
      <w:pPr>
        <w:spacing w:before="92" w:line="223" w:lineRule="auto"/>
        <w:ind w:left="44"/>
        <w:rPr>
          <w:rFonts w:ascii="仿宋" w:hAnsi="仿宋" w:eastAsia="仿宋" w:cs="仿宋"/>
          <w:sz w:val="28"/>
          <w:szCs w:val="28"/>
        </w:rPr>
      </w:pPr>
      <w:r>
        <w:rPr>
          <w:rFonts w:ascii="仿宋" w:hAnsi="仿宋" w:eastAsia="仿宋" w:cs="仿宋"/>
          <w:spacing w:val="-5"/>
          <w:sz w:val="28"/>
          <w:szCs w:val="28"/>
        </w:rPr>
        <w:t>1.多电价策略</w:t>
      </w:r>
    </w:p>
    <w:p w14:paraId="68A09CA1">
      <w:pPr>
        <w:pStyle w:val="2"/>
        <w:spacing w:line="348" w:lineRule="auto"/>
      </w:pPr>
    </w:p>
    <w:p w14:paraId="7AB6B06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仿宋" w:hAnsi="仿宋" w:eastAsia="仿宋" w:cs="仿宋"/>
          <w:sz w:val="28"/>
          <w:szCs w:val="28"/>
        </w:rPr>
      </w:pPr>
      <w:r>
        <w:rPr>
          <w:rFonts w:ascii="仿宋" w:hAnsi="仿宋" w:eastAsia="仿宋" w:cs="仿宋"/>
          <w:spacing w:val="-1"/>
          <w:sz w:val="28"/>
          <w:szCs w:val="28"/>
        </w:rPr>
        <w:t>维护电站以及充电桩的计费策略，能实现用户差异化收费，支持分时段自动调价与分账设置。支持内部和外部多种电价设置策略，可满足内部用户使用和对外公共运营的要求。</w:t>
      </w:r>
    </w:p>
    <w:p w14:paraId="008ADEDD">
      <w:pPr>
        <w:spacing w:before="91" w:line="224" w:lineRule="auto"/>
        <w:ind w:left="27"/>
      </w:pPr>
      <w:r>
        <w:rPr>
          <w:rFonts w:ascii="仿宋" w:hAnsi="仿宋" w:eastAsia="仿宋" w:cs="仿宋"/>
          <w:spacing w:val="-2"/>
          <w:sz w:val="28"/>
          <w:szCs w:val="28"/>
        </w:rPr>
        <w:t>2.电站监控</w:t>
      </w:r>
    </w:p>
    <w:p w14:paraId="10EF60B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pPr>
      <w:r>
        <w:rPr>
          <w:rFonts w:ascii="仿宋" w:hAnsi="仿宋" w:eastAsia="仿宋" w:cs="仿宋"/>
          <w:spacing w:val="-1"/>
          <w:sz w:val="28"/>
          <w:szCs w:val="28"/>
        </w:rPr>
        <w:t>监控每个充电桩/充电终端的工作状态，包括充电枪状态、充电回路 的电压、电流、功率，充电回路的起动、停止、暂停，直流充电的电 压、电流、调节、控制等，实现场站所有充电设施监控，实现按权限监控单站充电设施。</w:t>
      </w:r>
    </w:p>
    <w:p w14:paraId="5C29656D">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pacing w:val="-2"/>
          <w:sz w:val="28"/>
          <w:szCs w:val="28"/>
          <w:lang w:eastAsia="zh-CN"/>
        </w:rPr>
        <w:sectPr>
          <w:footerReference r:id="rId10" w:type="default"/>
          <w:pgSz w:w="11906" w:h="16839"/>
          <w:pgMar w:top="1431" w:right="1577" w:bottom="1378" w:left="1785" w:header="0" w:footer="1212" w:gutter="0"/>
          <w:pgNumType w:fmt="decimal"/>
          <w:cols w:space="720" w:num="1"/>
        </w:sectPr>
      </w:pPr>
    </w:p>
    <w:p w14:paraId="2747B406">
      <w:pPr>
        <w:spacing w:before="91" w:line="222" w:lineRule="auto"/>
        <w:ind w:left="29"/>
        <w:rPr>
          <w:rFonts w:ascii="仿宋" w:hAnsi="仿宋" w:eastAsia="仿宋" w:cs="仿宋"/>
          <w:sz w:val="28"/>
          <w:szCs w:val="28"/>
        </w:rPr>
      </w:pPr>
      <w:r>
        <w:rPr>
          <w:rFonts w:ascii="仿宋" w:hAnsi="仿宋" w:eastAsia="仿宋" w:cs="仿宋"/>
          <w:spacing w:val="-3"/>
          <w:sz w:val="28"/>
          <w:szCs w:val="28"/>
        </w:rPr>
        <w:t>3.远程控制</w:t>
      </w:r>
    </w:p>
    <w:p w14:paraId="4249C351">
      <w:pPr>
        <w:pStyle w:val="2"/>
        <w:spacing w:line="349" w:lineRule="auto"/>
      </w:pPr>
    </w:p>
    <w:p w14:paraId="64EAFAA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pPr>
      <w:r>
        <w:rPr>
          <w:rFonts w:ascii="仿宋" w:hAnsi="仿宋" w:eastAsia="仿宋" w:cs="仿宋"/>
          <w:spacing w:val="-1"/>
          <w:sz w:val="28"/>
          <w:szCs w:val="28"/>
        </w:rPr>
        <w:t>可通过平台对充电场站的充电设备进行启停操作，实现远程控制、远程升级及批量远程升级。</w:t>
      </w:r>
    </w:p>
    <w:p w14:paraId="10A9038B">
      <w:pPr>
        <w:spacing w:before="91" w:line="224" w:lineRule="auto"/>
        <w:ind w:left="26"/>
        <w:rPr>
          <w:rFonts w:ascii="仿宋" w:hAnsi="仿宋" w:eastAsia="仿宋" w:cs="仿宋"/>
          <w:sz w:val="28"/>
          <w:szCs w:val="28"/>
        </w:rPr>
      </w:pPr>
      <w:r>
        <w:rPr>
          <w:rFonts w:hint="eastAsia" w:ascii="仿宋" w:hAnsi="仿宋" w:eastAsia="仿宋" w:cs="仿宋"/>
          <w:spacing w:val="-2"/>
          <w:sz w:val="28"/>
          <w:szCs w:val="28"/>
          <w:lang w:val="en-US" w:eastAsia="zh-CN"/>
        </w:rPr>
        <w:t>4</w:t>
      </w:r>
      <w:r>
        <w:rPr>
          <w:rFonts w:ascii="仿宋" w:hAnsi="仿宋" w:eastAsia="仿宋" w:cs="仿宋"/>
          <w:spacing w:val="-2"/>
          <w:sz w:val="28"/>
          <w:szCs w:val="28"/>
        </w:rPr>
        <w:t>.充电管理</w:t>
      </w:r>
    </w:p>
    <w:p w14:paraId="62AF7E02">
      <w:pPr>
        <w:pStyle w:val="2"/>
        <w:spacing w:line="346" w:lineRule="auto"/>
      </w:pPr>
    </w:p>
    <w:p w14:paraId="7CC50BEF">
      <w:pPr>
        <w:spacing w:before="92" w:line="220" w:lineRule="auto"/>
        <w:ind w:left="33"/>
        <w:rPr>
          <w:rFonts w:ascii="仿宋" w:hAnsi="仿宋" w:eastAsia="仿宋" w:cs="仿宋"/>
          <w:sz w:val="28"/>
          <w:szCs w:val="28"/>
        </w:rPr>
      </w:pPr>
      <w:r>
        <w:rPr>
          <w:rFonts w:ascii="仿宋" w:hAnsi="仿宋" w:eastAsia="仿宋" w:cs="仿宋"/>
          <w:spacing w:val="-2"/>
          <w:sz w:val="28"/>
          <w:szCs w:val="28"/>
        </w:rPr>
        <w:t>（1）车辆识别插枪即充</w:t>
      </w:r>
    </w:p>
    <w:p w14:paraId="2AEE1B83">
      <w:pPr>
        <w:pStyle w:val="2"/>
        <w:spacing w:line="352" w:lineRule="auto"/>
      </w:pPr>
    </w:p>
    <w:p w14:paraId="33FB8837">
      <w:pPr>
        <w:spacing w:before="92" w:line="624" w:lineRule="exact"/>
        <w:jc w:val="right"/>
        <w:rPr>
          <w:rFonts w:ascii="仿宋" w:hAnsi="仿宋" w:eastAsia="仿宋" w:cs="仿宋"/>
          <w:sz w:val="28"/>
          <w:szCs w:val="28"/>
        </w:rPr>
      </w:pPr>
      <w:r>
        <w:rPr>
          <w:rFonts w:ascii="仿宋" w:hAnsi="仿宋" w:eastAsia="仿宋" w:cs="仿宋"/>
          <w:spacing w:val="-5"/>
          <w:position w:val="26"/>
          <w:sz w:val="28"/>
          <w:szCs w:val="28"/>
        </w:rPr>
        <w:t>平台应支持对充电车辆实现车辆</w:t>
      </w:r>
      <w:r>
        <w:rPr>
          <w:rFonts w:ascii="仿宋" w:hAnsi="仿宋" w:eastAsia="仿宋" w:cs="仿宋"/>
          <w:spacing w:val="-59"/>
          <w:position w:val="26"/>
          <w:sz w:val="28"/>
          <w:szCs w:val="28"/>
        </w:rPr>
        <w:t xml:space="preserve"> </w:t>
      </w:r>
      <w:r>
        <w:rPr>
          <w:rFonts w:ascii="仿宋" w:hAnsi="仿宋" w:eastAsia="仿宋" w:cs="仿宋"/>
          <w:spacing w:val="-5"/>
          <w:position w:val="26"/>
          <w:sz w:val="28"/>
          <w:szCs w:val="28"/>
        </w:rPr>
        <w:t>VIN</w:t>
      </w:r>
      <w:r>
        <w:rPr>
          <w:rFonts w:ascii="仿宋" w:hAnsi="仿宋" w:eastAsia="仿宋" w:cs="仿宋"/>
          <w:spacing w:val="-49"/>
          <w:position w:val="26"/>
          <w:sz w:val="28"/>
          <w:szCs w:val="28"/>
        </w:rPr>
        <w:t xml:space="preserve"> </w:t>
      </w:r>
      <w:r>
        <w:rPr>
          <w:rFonts w:ascii="仿宋" w:hAnsi="仿宋" w:eastAsia="仿宋" w:cs="仿宋"/>
          <w:spacing w:val="-5"/>
          <w:position w:val="26"/>
          <w:sz w:val="28"/>
          <w:szCs w:val="28"/>
        </w:rPr>
        <w:t>或车牌号自动识别功能，自</w:t>
      </w:r>
    </w:p>
    <w:p w14:paraId="1DEAA2E1">
      <w:pPr>
        <w:spacing w:before="1" w:line="223" w:lineRule="auto"/>
        <w:ind w:left="36"/>
        <w:rPr>
          <w:rFonts w:ascii="仿宋" w:hAnsi="仿宋" w:eastAsia="仿宋" w:cs="仿宋"/>
          <w:sz w:val="28"/>
          <w:szCs w:val="28"/>
        </w:rPr>
      </w:pPr>
      <w:r>
        <w:rPr>
          <w:rFonts w:ascii="仿宋" w:hAnsi="仿宋" w:eastAsia="仿宋" w:cs="仿宋"/>
          <w:spacing w:val="-2"/>
          <w:sz w:val="28"/>
          <w:szCs w:val="28"/>
        </w:rPr>
        <w:t>动关联企业账户或个人账户启动充电。</w:t>
      </w:r>
    </w:p>
    <w:p w14:paraId="43A70665">
      <w:pPr>
        <w:pStyle w:val="2"/>
        <w:spacing w:line="347" w:lineRule="auto"/>
      </w:pPr>
    </w:p>
    <w:p w14:paraId="6A5C622A">
      <w:pPr>
        <w:spacing w:before="91" w:line="223" w:lineRule="auto"/>
        <w:ind w:left="33"/>
        <w:rPr>
          <w:rFonts w:ascii="仿宋" w:hAnsi="仿宋" w:eastAsia="仿宋" w:cs="仿宋"/>
          <w:sz w:val="28"/>
          <w:szCs w:val="28"/>
        </w:rPr>
      </w:pPr>
      <w:r>
        <w:rPr>
          <w:rFonts w:ascii="仿宋" w:hAnsi="仿宋" w:eastAsia="仿宋" w:cs="仿宋"/>
          <w:spacing w:val="-1"/>
          <w:sz w:val="28"/>
          <w:szCs w:val="28"/>
        </w:rPr>
        <w:t>（2）可支持设置充电计划，定时定量启动充电。</w:t>
      </w:r>
    </w:p>
    <w:p w14:paraId="46A3FB8A">
      <w:pPr>
        <w:spacing w:line="223" w:lineRule="auto"/>
        <w:rPr>
          <w:rFonts w:ascii="仿宋" w:hAnsi="仿宋" w:eastAsia="仿宋" w:cs="仿宋"/>
          <w:sz w:val="28"/>
          <w:szCs w:val="28"/>
        </w:rPr>
      </w:pPr>
    </w:p>
    <w:p w14:paraId="59B3E424">
      <w:pPr>
        <w:spacing w:before="180" w:line="222" w:lineRule="auto"/>
        <w:ind w:left="33"/>
        <w:rPr>
          <w:rFonts w:ascii="仿宋" w:hAnsi="仿宋" w:eastAsia="仿宋" w:cs="仿宋"/>
          <w:sz w:val="28"/>
          <w:szCs w:val="28"/>
        </w:rPr>
      </w:pPr>
      <w:r>
        <w:rPr>
          <w:rFonts w:ascii="仿宋" w:hAnsi="仿宋" w:eastAsia="仿宋" w:cs="仿宋"/>
          <w:spacing w:val="-1"/>
          <w:sz w:val="28"/>
          <w:szCs w:val="28"/>
        </w:rPr>
        <w:t>（3）可支持查看订单及历史订单，充电过程数据。</w:t>
      </w:r>
    </w:p>
    <w:p w14:paraId="34E14C46">
      <w:pPr>
        <w:pStyle w:val="2"/>
        <w:spacing w:line="350" w:lineRule="auto"/>
      </w:pPr>
    </w:p>
    <w:p w14:paraId="6DBEB7B0">
      <w:pPr>
        <w:spacing w:before="91" w:line="223" w:lineRule="auto"/>
        <w:ind w:left="30"/>
        <w:rPr>
          <w:rFonts w:ascii="仿宋" w:hAnsi="仿宋" w:eastAsia="仿宋" w:cs="仿宋"/>
          <w:sz w:val="28"/>
          <w:szCs w:val="28"/>
        </w:rPr>
      </w:pPr>
      <w:r>
        <w:rPr>
          <w:rFonts w:ascii="仿宋" w:hAnsi="仿宋" w:eastAsia="仿宋" w:cs="仿宋"/>
          <w:spacing w:val="-3"/>
          <w:sz w:val="28"/>
          <w:szCs w:val="28"/>
        </w:rPr>
        <w:t>7.异常修复</w:t>
      </w:r>
    </w:p>
    <w:p w14:paraId="440C3451">
      <w:pPr>
        <w:pStyle w:val="2"/>
        <w:spacing w:line="347" w:lineRule="auto"/>
      </w:pPr>
    </w:p>
    <w:p w14:paraId="0AFF0666">
      <w:pPr>
        <w:spacing w:before="91" w:line="222" w:lineRule="auto"/>
        <w:ind w:left="32"/>
        <w:rPr>
          <w:rFonts w:ascii="仿宋" w:hAnsi="仿宋" w:eastAsia="仿宋" w:cs="仿宋"/>
          <w:sz w:val="28"/>
          <w:szCs w:val="28"/>
        </w:rPr>
      </w:pPr>
      <w:r>
        <w:rPr>
          <w:rFonts w:ascii="仿宋" w:hAnsi="仿宋" w:eastAsia="仿宋" w:cs="仿宋"/>
          <w:spacing w:val="-2"/>
          <w:sz w:val="28"/>
          <w:szCs w:val="28"/>
        </w:rPr>
        <w:t>平台应支持对异常订单修复。</w:t>
      </w:r>
    </w:p>
    <w:p w14:paraId="4A3CCDBF">
      <w:pPr>
        <w:pStyle w:val="2"/>
        <w:spacing w:line="350" w:lineRule="auto"/>
      </w:pPr>
    </w:p>
    <w:p w14:paraId="12E8B17A">
      <w:pPr>
        <w:spacing w:before="92" w:line="223" w:lineRule="auto"/>
        <w:ind w:left="25"/>
        <w:rPr>
          <w:rFonts w:ascii="仿宋" w:hAnsi="仿宋" w:eastAsia="仿宋" w:cs="仿宋"/>
          <w:sz w:val="28"/>
          <w:szCs w:val="28"/>
        </w:rPr>
      </w:pPr>
      <w:r>
        <w:rPr>
          <w:rFonts w:ascii="仿宋" w:hAnsi="仿宋" w:eastAsia="仿宋" w:cs="仿宋"/>
          <w:spacing w:val="-2"/>
          <w:sz w:val="28"/>
          <w:szCs w:val="28"/>
        </w:rPr>
        <w:t>8.权限管理</w:t>
      </w:r>
    </w:p>
    <w:p w14:paraId="3009788F">
      <w:pPr>
        <w:pStyle w:val="2"/>
        <w:spacing w:line="348" w:lineRule="auto"/>
      </w:pPr>
    </w:p>
    <w:p w14:paraId="15F4FEE5">
      <w:pPr>
        <w:spacing w:before="91" w:line="624" w:lineRule="exact"/>
        <w:ind w:left="32"/>
        <w:rPr>
          <w:rFonts w:ascii="仿宋" w:hAnsi="仿宋" w:eastAsia="仿宋" w:cs="仿宋"/>
          <w:sz w:val="28"/>
          <w:szCs w:val="28"/>
        </w:rPr>
      </w:pPr>
      <w:r>
        <w:rPr>
          <w:rFonts w:ascii="仿宋" w:hAnsi="仿宋" w:eastAsia="仿宋" w:cs="仿宋"/>
          <w:spacing w:val="-4"/>
          <w:position w:val="26"/>
          <w:sz w:val="28"/>
          <w:szCs w:val="28"/>
        </w:rPr>
        <w:t>平台应具备完善的权限管理功能，支持用户管理，角色管理，操作日</w:t>
      </w:r>
    </w:p>
    <w:p w14:paraId="25C5B497">
      <w:pPr>
        <w:spacing w:before="1" w:line="223" w:lineRule="auto"/>
        <w:ind w:left="40"/>
        <w:rPr>
          <w:rFonts w:ascii="仿宋" w:hAnsi="仿宋" w:eastAsia="仿宋" w:cs="仿宋"/>
          <w:spacing w:val="-5"/>
          <w:sz w:val="28"/>
          <w:szCs w:val="28"/>
        </w:rPr>
      </w:pPr>
      <w:r>
        <w:rPr>
          <w:rFonts w:ascii="仿宋" w:hAnsi="仿宋" w:eastAsia="仿宋" w:cs="仿宋"/>
          <w:spacing w:val="-5"/>
          <w:sz w:val="28"/>
          <w:szCs w:val="28"/>
        </w:rPr>
        <w:t>志的查询等。</w:t>
      </w:r>
    </w:p>
    <w:p w14:paraId="544DA8C9">
      <w:pPr>
        <w:spacing w:before="1" w:line="223" w:lineRule="auto"/>
        <w:ind w:left="40"/>
        <w:rPr>
          <w:rFonts w:ascii="仿宋" w:hAnsi="仿宋" w:eastAsia="仿宋" w:cs="仿宋"/>
          <w:spacing w:val="-5"/>
          <w:sz w:val="28"/>
          <w:szCs w:val="28"/>
        </w:rPr>
      </w:pPr>
    </w:p>
    <w:p w14:paraId="0C89D427">
      <w:pPr>
        <w:spacing w:before="92" w:line="223" w:lineRule="auto"/>
        <w:ind w:left="3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（2）用户服务系统</w:t>
      </w:r>
    </w:p>
    <w:p w14:paraId="697AD96F">
      <w:pPr>
        <w:pStyle w:val="2"/>
        <w:spacing w:line="351" w:lineRule="auto"/>
      </w:pPr>
    </w:p>
    <w:p w14:paraId="63DB1198">
      <w:pPr>
        <w:spacing w:before="91" w:line="411" w:lineRule="auto"/>
        <w:ind w:left="32" w:right="13" w:firstLine="559"/>
        <w:jc w:val="both"/>
        <w:rPr>
          <w:rFonts w:ascii="仿宋" w:hAnsi="仿宋" w:eastAsia="仿宋" w:cs="仿宋"/>
          <w:sz w:val="28"/>
          <w:szCs w:val="28"/>
        </w:rPr>
      </w:pPr>
      <w:r>
        <w:rPr>
          <w:rFonts w:ascii="仿宋" w:hAnsi="仿宋" w:eastAsia="仿宋" w:cs="仿宋"/>
          <w:spacing w:val="-5"/>
          <w:sz w:val="28"/>
          <w:szCs w:val="28"/>
        </w:rPr>
        <w:t>平台为用户提供多种充电客户端服务，包含手机</w:t>
      </w:r>
      <w:r>
        <w:rPr>
          <w:rFonts w:ascii="仿宋" w:hAnsi="仿宋" w:eastAsia="仿宋" w:cs="仿宋"/>
          <w:spacing w:val="-58"/>
          <w:sz w:val="28"/>
          <w:szCs w:val="28"/>
        </w:rPr>
        <w:t xml:space="preserve"> </w:t>
      </w:r>
      <w:r>
        <w:rPr>
          <w:rFonts w:ascii="仿宋" w:hAnsi="仿宋" w:eastAsia="仿宋" w:cs="仿宋"/>
          <w:spacing w:val="-5"/>
          <w:sz w:val="28"/>
          <w:szCs w:val="28"/>
        </w:rPr>
        <w:t>app</w:t>
      </w:r>
      <w:r>
        <w:rPr>
          <w:rFonts w:ascii="仿宋" w:hAnsi="仿宋" w:eastAsia="仿宋" w:cs="仿宋"/>
          <w:spacing w:val="-50"/>
          <w:sz w:val="28"/>
          <w:szCs w:val="28"/>
        </w:rPr>
        <w:t xml:space="preserve"> </w:t>
      </w:r>
      <w:r>
        <w:rPr>
          <w:rFonts w:ascii="仿宋" w:hAnsi="仿宋" w:eastAsia="仿宋" w:cs="仿宋"/>
          <w:spacing w:val="-5"/>
          <w:sz w:val="28"/>
          <w:szCs w:val="28"/>
        </w:rPr>
        <w:t>及微信小程</w:t>
      </w:r>
      <w:r>
        <w:rPr>
          <w:rFonts w:ascii="仿宋" w:hAnsi="仿宋" w:eastAsia="仿宋" w:cs="仿宋"/>
          <w:sz w:val="28"/>
          <w:szCs w:val="28"/>
        </w:rPr>
        <w:t xml:space="preserve"> </w:t>
      </w:r>
      <w:r>
        <w:rPr>
          <w:rFonts w:ascii="仿宋" w:hAnsi="仿宋" w:eastAsia="仿宋" w:cs="仿宋"/>
          <w:spacing w:val="-4"/>
          <w:sz w:val="28"/>
          <w:szCs w:val="28"/>
        </w:rPr>
        <w:t>序。提供漫游充电服务；能够显示跨运营商的充电设施数据；能够显</w:t>
      </w:r>
      <w:r>
        <w:rPr>
          <w:rFonts w:ascii="仿宋" w:hAnsi="仿宋" w:eastAsia="仿宋" w:cs="仿宋"/>
          <w:spacing w:val="7"/>
          <w:sz w:val="28"/>
          <w:szCs w:val="28"/>
        </w:rPr>
        <w:t xml:space="preserve"> </w:t>
      </w:r>
      <w:r>
        <w:rPr>
          <w:rFonts w:ascii="仿宋" w:hAnsi="仿宋" w:eastAsia="仿宋" w:cs="仿宋"/>
          <w:spacing w:val="-4"/>
          <w:sz w:val="28"/>
          <w:szCs w:val="28"/>
        </w:rPr>
        <w:t>示充电站位置、充电桩类型及数量、充电电费、充电服务费、充电桩</w:t>
      </w:r>
      <w:r>
        <w:rPr>
          <w:rFonts w:ascii="仿宋" w:hAnsi="仿宋" w:eastAsia="仿宋" w:cs="仿宋"/>
          <w:spacing w:val="7"/>
          <w:sz w:val="28"/>
          <w:szCs w:val="28"/>
        </w:rPr>
        <w:t xml:space="preserve"> </w:t>
      </w:r>
      <w:r>
        <w:rPr>
          <w:rFonts w:ascii="仿宋" w:hAnsi="仿宋" w:eastAsia="仿宋" w:cs="仿宋"/>
          <w:spacing w:val="-4"/>
          <w:sz w:val="28"/>
          <w:szCs w:val="28"/>
        </w:rPr>
        <w:t>忙闲状态等信息，并提供导航服务；能够为车主提供统一支付结算功</w:t>
      </w:r>
    </w:p>
    <w:p w14:paraId="6604F682">
      <w:pPr>
        <w:spacing w:before="2" w:line="220" w:lineRule="auto"/>
        <w:ind w:left="49"/>
        <w:rPr>
          <w:rFonts w:ascii="仿宋" w:hAnsi="仿宋" w:eastAsia="仿宋" w:cs="仿宋"/>
          <w:sz w:val="28"/>
          <w:szCs w:val="28"/>
        </w:rPr>
      </w:pPr>
      <w:r>
        <w:rPr>
          <w:rFonts w:ascii="仿宋" w:hAnsi="仿宋" w:eastAsia="仿宋" w:cs="仿宋"/>
          <w:spacing w:val="-1"/>
          <w:sz w:val="28"/>
          <w:szCs w:val="28"/>
        </w:rPr>
        <w:t>能，并支持多种手机支付方式；具备为运营商提供</w:t>
      </w:r>
      <w:r>
        <w:rPr>
          <w:rFonts w:ascii="仿宋" w:hAnsi="仿宋" w:eastAsia="仿宋" w:cs="仿宋"/>
          <w:spacing w:val="-2"/>
          <w:sz w:val="28"/>
          <w:szCs w:val="28"/>
        </w:rPr>
        <w:t>账单清算服务。</w:t>
      </w:r>
    </w:p>
    <w:p w14:paraId="59787026">
      <w:pPr>
        <w:pStyle w:val="2"/>
        <w:spacing w:line="351" w:lineRule="auto"/>
      </w:pPr>
    </w:p>
    <w:p w14:paraId="448165B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pPr>
      <w:r>
        <w:rPr>
          <w:rFonts w:ascii="仿宋" w:hAnsi="仿宋" w:eastAsia="仿宋" w:cs="仿宋"/>
          <w:spacing w:val="-5"/>
          <w:sz w:val="28"/>
          <w:szCs w:val="28"/>
        </w:rPr>
        <w:t>1.充电站搜索</w:t>
      </w:r>
    </w:p>
    <w:p w14:paraId="1BAA2F7D">
      <w:pPr>
        <w:keepNext w:val="0"/>
        <w:keepLines w:val="0"/>
        <w:pageBreakBefore w:val="0"/>
        <w:widowControl/>
        <w:kinsoku w:val="0"/>
        <w:wordWrap/>
        <w:overflowPunct/>
        <w:topLinePunct w:val="0"/>
        <w:autoSpaceDE w:val="0"/>
        <w:autoSpaceDN w:val="0"/>
        <w:bidi w:val="0"/>
        <w:adjustRightInd w:val="0"/>
        <w:snapToGrid w:val="0"/>
        <w:spacing w:line="360" w:lineRule="auto"/>
        <w:ind w:left="0" w:right="11" w:firstLine="544" w:firstLineChars="200"/>
        <w:jc w:val="both"/>
        <w:textAlignment w:val="baseline"/>
      </w:pPr>
      <w:r>
        <w:rPr>
          <w:rFonts w:ascii="仿宋" w:hAnsi="仿宋" w:eastAsia="仿宋" w:cs="仿宋"/>
          <w:spacing w:val="-4"/>
          <w:sz w:val="28"/>
          <w:szCs w:val="28"/>
        </w:rPr>
        <w:t>输入地址或充电站名称，在地图上显示充电桩信息，包括距离、空闲</w:t>
      </w:r>
      <w:r>
        <w:rPr>
          <w:rFonts w:ascii="仿宋" w:hAnsi="仿宋" w:eastAsia="仿宋" w:cs="仿宋"/>
          <w:spacing w:val="7"/>
          <w:sz w:val="28"/>
          <w:szCs w:val="28"/>
        </w:rPr>
        <w:t xml:space="preserve"> </w:t>
      </w:r>
      <w:r>
        <w:rPr>
          <w:rFonts w:ascii="仿宋" w:hAnsi="仿宋" w:eastAsia="仿宋" w:cs="仿宋"/>
          <w:spacing w:val="-4"/>
          <w:sz w:val="28"/>
          <w:szCs w:val="28"/>
        </w:rPr>
        <w:t>充电桩数量、运营商。支持按城市区域、距离范围、充电桩类型、运</w:t>
      </w:r>
      <w:r>
        <w:rPr>
          <w:rFonts w:ascii="仿宋" w:hAnsi="仿宋" w:eastAsia="仿宋" w:cs="仿宋"/>
          <w:spacing w:val="8"/>
          <w:sz w:val="28"/>
          <w:szCs w:val="28"/>
        </w:rPr>
        <w:t xml:space="preserve"> </w:t>
      </w:r>
      <w:r>
        <w:rPr>
          <w:rFonts w:ascii="仿宋" w:hAnsi="仿宋" w:eastAsia="仿宋" w:cs="仿宋"/>
          <w:spacing w:val="-4"/>
          <w:sz w:val="28"/>
          <w:szCs w:val="28"/>
        </w:rPr>
        <w:t>营商等过滤条件查询充电站信息。支持查看充电站详情，包括充电站</w:t>
      </w:r>
      <w:r>
        <w:rPr>
          <w:rFonts w:ascii="仿宋" w:hAnsi="仿宋" w:eastAsia="仿宋" w:cs="仿宋"/>
          <w:spacing w:val="5"/>
          <w:sz w:val="28"/>
          <w:szCs w:val="28"/>
        </w:rPr>
        <w:t xml:space="preserve"> </w:t>
      </w:r>
      <w:r>
        <w:rPr>
          <w:rFonts w:ascii="仿宋" w:hAnsi="仿宋" w:eastAsia="仿宋" w:cs="仿宋"/>
          <w:spacing w:val="-4"/>
          <w:sz w:val="28"/>
          <w:szCs w:val="28"/>
        </w:rPr>
        <w:t>名称、运营商、充电支付方式、充电桩数量、开放信息、成功充电车</w:t>
      </w:r>
      <w:r>
        <w:rPr>
          <w:rFonts w:ascii="仿宋" w:hAnsi="仿宋" w:eastAsia="仿宋" w:cs="仿宋"/>
          <w:spacing w:val="-7"/>
          <w:sz w:val="28"/>
          <w:szCs w:val="28"/>
        </w:rPr>
        <w:t>型等功能。</w:t>
      </w:r>
    </w:p>
    <w:p w14:paraId="0DD00A9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2.充电站导航</w:t>
      </w:r>
    </w:p>
    <w:p w14:paraId="7DA548B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10"/>
          <w:position w:val="38"/>
          <w:sz w:val="28"/>
          <w:szCs w:val="28"/>
        </w:rPr>
        <w:t>支持选择充电站，支持手机已安装多种导航方式，地图导航到目的地。</w:t>
      </w:r>
    </w:p>
    <w:p w14:paraId="39305E5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3. 自助充电</w:t>
      </w:r>
    </w:p>
    <w:p w14:paraId="0D6EDC9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4"/>
          <w:position w:val="26"/>
          <w:sz w:val="28"/>
          <w:szCs w:val="28"/>
        </w:rPr>
        <w:t>支持扫码、输入终端编号启动充电业务，支持充电过程中实时监控充</w:t>
      </w:r>
    </w:p>
    <w:p w14:paraId="162C50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pPr>
      <w:r>
        <w:rPr>
          <w:rFonts w:ascii="仿宋" w:hAnsi="仿宋" w:eastAsia="仿宋" w:cs="仿宋"/>
          <w:spacing w:val="-4"/>
          <w:sz w:val="28"/>
          <w:szCs w:val="28"/>
        </w:rPr>
        <w:t>电的电压、电流、电量信息。</w:t>
      </w:r>
    </w:p>
    <w:p w14:paraId="2A51D79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4.支付结算</w:t>
      </w:r>
    </w:p>
    <w:p w14:paraId="16825D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3"/>
          <w:position w:val="26"/>
          <w:sz w:val="28"/>
          <w:szCs w:val="28"/>
        </w:rPr>
        <w:t>提供订单在线支付功能，支持微信支付、支付宝支付、</w:t>
      </w:r>
      <w:r>
        <w:rPr>
          <w:rFonts w:ascii="仿宋" w:hAnsi="仿宋" w:eastAsia="仿宋" w:cs="仿宋"/>
          <w:spacing w:val="-4"/>
          <w:position w:val="26"/>
          <w:sz w:val="28"/>
          <w:szCs w:val="28"/>
        </w:rPr>
        <w:t>银联支付，支</w:t>
      </w:r>
    </w:p>
    <w:p w14:paraId="1E0A48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pPr>
      <w:r>
        <w:rPr>
          <w:rFonts w:ascii="仿宋" w:hAnsi="仿宋" w:eastAsia="仿宋" w:cs="仿宋"/>
          <w:spacing w:val="-2"/>
          <w:sz w:val="28"/>
          <w:szCs w:val="28"/>
        </w:rPr>
        <w:t>持用户申请开票，根据不同运营商开票。</w:t>
      </w:r>
    </w:p>
    <w:p w14:paraId="3B7FC22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5.用户评价</w:t>
      </w:r>
    </w:p>
    <w:p w14:paraId="34B4F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1"/>
          <w:position w:val="38"/>
          <w:sz w:val="28"/>
          <w:szCs w:val="28"/>
        </w:rPr>
        <w:t>支持用户对充电设施故障反馈、评论，运营商服务评价。</w:t>
      </w:r>
    </w:p>
    <w:p w14:paraId="2C800F8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6.漫游充电服务</w:t>
      </w:r>
    </w:p>
    <w:p w14:paraId="09E8A7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4"/>
          <w:sz w:val="28"/>
          <w:szCs w:val="28"/>
        </w:rPr>
        <w:t>平台提供跨城市出行的漫游充电服务；支持显示跨运营商的充电设施</w:t>
      </w:r>
      <w:r>
        <w:rPr>
          <w:rFonts w:ascii="仿宋" w:hAnsi="仿宋" w:eastAsia="仿宋" w:cs="仿宋"/>
          <w:spacing w:val="6"/>
          <w:sz w:val="28"/>
          <w:szCs w:val="28"/>
        </w:rPr>
        <w:t xml:space="preserve"> </w:t>
      </w:r>
      <w:r>
        <w:rPr>
          <w:rFonts w:ascii="仿宋" w:hAnsi="仿宋" w:eastAsia="仿宋" w:cs="仿宋"/>
          <w:spacing w:val="-4"/>
          <w:sz w:val="28"/>
          <w:szCs w:val="28"/>
        </w:rPr>
        <w:t>数据；支持显示充电站位置、充电桩类型及数量、充电电费、充电服</w:t>
      </w:r>
    </w:p>
    <w:p w14:paraId="13E51E0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pPr>
      <w:r>
        <w:rPr>
          <w:rFonts w:ascii="仿宋" w:hAnsi="仿宋" w:eastAsia="仿宋" w:cs="仿宋"/>
          <w:spacing w:val="-2"/>
          <w:sz w:val="28"/>
          <w:szCs w:val="28"/>
        </w:rPr>
        <w:t>务费、充电桩忙闲状态等信息，并提供导航服务。</w:t>
      </w:r>
    </w:p>
    <w:p w14:paraId="0066FD1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7.一号多充</w:t>
      </w:r>
    </w:p>
    <w:p w14:paraId="7CE6FC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left"/>
        <w:textAlignment w:val="baseline"/>
        <w:rPr>
          <w:rFonts w:ascii="仿宋" w:hAnsi="仿宋" w:eastAsia="仿宋" w:cs="仿宋"/>
          <w:sz w:val="28"/>
          <w:szCs w:val="28"/>
        </w:rPr>
      </w:pPr>
      <w:r>
        <w:rPr>
          <w:rFonts w:ascii="仿宋" w:hAnsi="仿宋" w:eastAsia="仿宋" w:cs="仿宋"/>
          <w:spacing w:val="-2"/>
          <w:position w:val="38"/>
          <w:sz w:val="28"/>
          <w:szCs w:val="28"/>
        </w:rPr>
        <w:t>平台应支持实现一个账户可以同时启动</w:t>
      </w:r>
      <w:r>
        <w:rPr>
          <w:rFonts w:ascii="仿宋" w:hAnsi="仿宋" w:eastAsia="仿宋" w:cs="仿宋"/>
          <w:spacing w:val="-57"/>
          <w:position w:val="38"/>
          <w:sz w:val="28"/>
          <w:szCs w:val="28"/>
        </w:rPr>
        <w:t xml:space="preserve"> </w:t>
      </w:r>
      <w:r>
        <w:rPr>
          <w:rFonts w:ascii="仿宋" w:hAnsi="仿宋" w:eastAsia="仿宋" w:cs="仿宋"/>
          <w:spacing w:val="-2"/>
          <w:position w:val="38"/>
          <w:sz w:val="28"/>
          <w:szCs w:val="28"/>
        </w:rPr>
        <w:t>3</w:t>
      </w:r>
      <w:r>
        <w:rPr>
          <w:rFonts w:ascii="仿宋" w:hAnsi="仿宋" w:eastAsia="仿宋" w:cs="仿宋"/>
          <w:spacing w:val="-50"/>
          <w:position w:val="38"/>
          <w:sz w:val="28"/>
          <w:szCs w:val="28"/>
        </w:rPr>
        <w:t xml:space="preserve"> </w:t>
      </w:r>
      <w:r>
        <w:rPr>
          <w:rFonts w:ascii="仿宋" w:hAnsi="仿宋" w:eastAsia="仿宋" w:cs="仿宋"/>
          <w:spacing w:val="-2"/>
          <w:position w:val="38"/>
          <w:sz w:val="28"/>
          <w:szCs w:val="28"/>
        </w:rPr>
        <w:t>个以上充电设备。</w:t>
      </w:r>
    </w:p>
    <w:p w14:paraId="1063D9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8.预约充电</w:t>
      </w:r>
    </w:p>
    <w:p w14:paraId="4679C9E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rPr>
          <w:rFonts w:ascii="仿宋" w:hAnsi="仿宋" w:eastAsia="仿宋" w:cs="仿宋"/>
          <w:spacing w:val="-5"/>
          <w:sz w:val="28"/>
          <w:szCs w:val="28"/>
        </w:rPr>
      </w:pPr>
      <w:r>
        <w:rPr>
          <w:rFonts w:ascii="仿宋" w:hAnsi="仿宋" w:eastAsia="仿宋" w:cs="仿宋"/>
          <w:spacing w:val="-5"/>
          <w:sz w:val="28"/>
          <w:szCs w:val="28"/>
        </w:rPr>
        <w:t>平台应支持用户按照预设时间进行充电。</w:t>
      </w:r>
    </w:p>
    <w:p w14:paraId="59EB2F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0" w:firstLineChars="200"/>
        <w:textAlignment w:val="baseline"/>
      </w:pPr>
      <w:r>
        <w:rPr>
          <w:rFonts w:ascii="仿宋" w:hAnsi="仿宋" w:eastAsia="仿宋" w:cs="仿宋"/>
          <w:spacing w:val="-5"/>
          <w:sz w:val="28"/>
          <w:szCs w:val="28"/>
        </w:rPr>
        <w:t>9.支持电子发票</w:t>
      </w:r>
    </w:p>
    <w:p w14:paraId="07274EBF">
      <w:pPr>
        <w:spacing w:line="221" w:lineRule="auto"/>
        <w:ind w:firstLine="540" w:firstLineChars="200"/>
        <w:rPr>
          <w:rFonts w:ascii="仿宋" w:hAnsi="仿宋" w:eastAsia="仿宋" w:cs="仿宋"/>
          <w:spacing w:val="-5"/>
          <w:sz w:val="28"/>
          <w:szCs w:val="28"/>
        </w:rPr>
      </w:pPr>
      <w:r>
        <w:rPr>
          <w:rFonts w:ascii="仿宋" w:hAnsi="仿宋" w:eastAsia="仿宋" w:cs="仿宋"/>
          <w:spacing w:val="-5"/>
          <w:sz w:val="28"/>
          <w:szCs w:val="28"/>
        </w:rPr>
        <w:t>10.故障上报</w:t>
      </w:r>
    </w:p>
    <w:p w14:paraId="0E010A60">
      <w:pPr>
        <w:spacing w:line="221" w:lineRule="auto"/>
        <w:ind w:firstLine="540" w:firstLineChars="200"/>
        <w:rPr>
          <w:rFonts w:ascii="仿宋" w:hAnsi="仿宋" w:eastAsia="仿宋" w:cs="仿宋"/>
          <w:spacing w:val="-5"/>
          <w:sz w:val="28"/>
          <w:szCs w:val="28"/>
        </w:rPr>
      </w:pPr>
    </w:p>
    <w:p w14:paraId="2675ED72">
      <w:pPr>
        <w:spacing w:before="91" w:line="222" w:lineRule="auto"/>
        <w:ind w:left="33"/>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（3）互联互通子平台</w:t>
      </w:r>
    </w:p>
    <w:p w14:paraId="23C4536A">
      <w:pPr>
        <w:pStyle w:val="2"/>
        <w:spacing w:line="353" w:lineRule="auto"/>
      </w:pPr>
    </w:p>
    <w:p w14:paraId="4B1221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互联互通子平台具备按照用户服务子平台、充电</w:t>
      </w:r>
      <w:r>
        <w:rPr>
          <w:rFonts w:ascii="仿宋" w:hAnsi="仿宋" w:eastAsia="仿宋" w:cs="仿宋"/>
          <w:spacing w:val="-5"/>
          <w:sz w:val="28"/>
          <w:szCs w:val="28"/>
        </w:rPr>
        <w:t>设施监控子平台</w:t>
      </w:r>
      <w:r>
        <w:rPr>
          <w:rFonts w:ascii="仿宋" w:hAnsi="仿宋" w:eastAsia="仿宋" w:cs="仿宋"/>
          <w:sz w:val="28"/>
          <w:szCs w:val="28"/>
        </w:rPr>
        <w:t xml:space="preserve"> </w:t>
      </w:r>
      <w:r>
        <w:rPr>
          <w:rFonts w:ascii="仿宋" w:hAnsi="仿宋" w:eastAsia="仿宋" w:cs="仿宋"/>
          <w:spacing w:val="-4"/>
          <w:sz w:val="28"/>
          <w:szCs w:val="28"/>
        </w:rPr>
        <w:t>的业务需求接入不同企业的充电设施数据能力</w:t>
      </w:r>
      <w:r>
        <w:rPr>
          <w:rFonts w:ascii="仿宋" w:hAnsi="仿宋" w:eastAsia="仿宋" w:cs="仿宋"/>
          <w:spacing w:val="-5"/>
          <w:sz w:val="28"/>
          <w:szCs w:val="28"/>
        </w:rPr>
        <w:t>；执行《电动汽车充换</w:t>
      </w:r>
      <w:r>
        <w:rPr>
          <w:rFonts w:ascii="仿宋" w:hAnsi="仿宋" w:eastAsia="仿宋" w:cs="仿宋"/>
          <w:sz w:val="28"/>
          <w:szCs w:val="28"/>
        </w:rPr>
        <w:t xml:space="preserve"> </w:t>
      </w:r>
      <w:r>
        <w:rPr>
          <w:rFonts w:ascii="仿宋" w:hAnsi="仿宋" w:eastAsia="仿宋" w:cs="仿宋"/>
          <w:spacing w:val="-4"/>
          <w:sz w:val="28"/>
          <w:szCs w:val="28"/>
        </w:rPr>
        <w:t>电服务信息交换》系列标准；支持与其他政务</w:t>
      </w:r>
      <w:r>
        <w:rPr>
          <w:rFonts w:ascii="仿宋" w:hAnsi="仿宋" w:eastAsia="仿宋" w:cs="仿宋"/>
          <w:spacing w:val="-5"/>
          <w:sz w:val="28"/>
          <w:szCs w:val="28"/>
        </w:rPr>
        <w:t>系统或第三方运营商平</w:t>
      </w:r>
      <w:r>
        <w:rPr>
          <w:rFonts w:ascii="仿宋" w:hAnsi="仿宋" w:eastAsia="仿宋" w:cs="仿宋"/>
          <w:sz w:val="28"/>
          <w:szCs w:val="28"/>
        </w:rPr>
        <w:t xml:space="preserve"> </w:t>
      </w:r>
      <w:r>
        <w:rPr>
          <w:rFonts w:ascii="仿宋" w:hAnsi="仿宋" w:eastAsia="仿宋" w:cs="仿宋"/>
          <w:spacing w:val="-5"/>
          <w:sz w:val="28"/>
          <w:szCs w:val="28"/>
        </w:rPr>
        <w:t>台对接，实现数据的互联互通；提供</w:t>
      </w:r>
      <w:r>
        <w:rPr>
          <w:rFonts w:ascii="仿宋" w:hAnsi="仿宋" w:eastAsia="仿宋" w:cs="仿宋"/>
          <w:spacing w:val="-56"/>
          <w:sz w:val="28"/>
          <w:szCs w:val="28"/>
        </w:rPr>
        <w:t xml:space="preserve"> </w:t>
      </w:r>
      <w:r>
        <w:rPr>
          <w:rFonts w:ascii="仿宋" w:hAnsi="仿宋" w:eastAsia="仿宋" w:cs="仿宋"/>
          <w:spacing w:val="-5"/>
          <w:sz w:val="28"/>
          <w:szCs w:val="28"/>
        </w:rPr>
        <w:t>EXCEL</w:t>
      </w:r>
      <w:r>
        <w:rPr>
          <w:rFonts w:ascii="仿宋" w:hAnsi="仿宋" w:eastAsia="仿宋" w:cs="仿宋"/>
          <w:spacing w:val="-54"/>
          <w:sz w:val="28"/>
          <w:szCs w:val="28"/>
        </w:rPr>
        <w:t xml:space="preserve"> </w:t>
      </w:r>
      <w:r>
        <w:rPr>
          <w:rFonts w:ascii="仿宋" w:hAnsi="仿宋" w:eastAsia="仿宋" w:cs="仿宋"/>
          <w:spacing w:val="-5"/>
          <w:sz w:val="28"/>
          <w:szCs w:val="28"/>
        </w:rPr>
        <w:t>数据文件形式的数据报送</w:t>
      </w:r>
    </w:p>
    <w:p w14:paraId="7BA8DA66">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8"/>
          <w:sz w:val="28"/>
          <w:szCs w:val="28"/>
        </w:rPr>
        <w:t>功能。</w:t>
      </w:r>
    </w:p>
    <w:p w14:paraId="683846B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平台执行</w:t>
      </w:r>
      <w:r>
        <w:rPr>
          <w:rFonts w:ascii="仿宋" w:hAnsi="仿宋" w:eastAsia="仿宋" w:cs="仿宋"/>
          <w:spacing w:val="-65"/>
          <w:sz w:val="28"/>
          <w:szCs w:val="28"/>
        </w:rPr>
        <w:t xml:space="preserve"> </w:t>
      </w:r>
      <w:r>
        <w:rPr>
          <w:rFonts w:ascii="仿宋" w:hAnsi="仿宋" w:eastAsia="仿宋" w:cs="仿宋"/>
          <w:spacing w:val="-4"/>
          <w:sz w:val="28"/>
          <w:szCs w:val="28"/>
        </w:rPr>
        <w:t>T／CEC</w:t>
      </w:r>
      <w:r>
        <w:rPr>
          <w:rFonts w:ascii="仿宋" w:hAnsi="仿宋" w:eastAsia="仿宋" w:cs="仿宋"/>
          <w:spacing w:val="-41"/>
          <w:sz w:val="28"/>
          <w:szCs w:val="28"/>
        </w:rPr>
        <w:t xml:space="preserve"> </w:t>
      </w:r>
      <w:r>
        <w:rPr>
          <w:rFonts w:ascii="仿宋" w:hAnsi="仿宋" w:eastAsia="仿宋" w:cs="仿宋"/>
          <w:spacing w:val="-4"/>
          <w:sz w:val="28"/>
          <w:szCs w:val="28"/>
        </w:rPr>
        <w:t>102.2-2016《电动汽车充换电服</w:t>
      </w:r>
      <w:r>
        <w:rPr>
          <w:rFonts w:ascii="仿宋" w:hAnsi="仿宋" w:eastAsia="仿宋" w:cs="仿宋"/>
          <w:spacing w:val="-5"/>
          <w:sz w:val="28"/>
          <w:szCs w:val="28"/>
        </w:rPr>
        <w:t>务信息交换 第</w:t>
      </w:r>
      <w:r>
        <w:rPr>
          <w:rFonts w:ascii="仿宋" w:hAnsi="仿宋" w:eastAsia="仿宋" w:cs="仿宋"/>
          <w:sz w:val="28"/>
          <w:szCs w:val="28"/>
        </w:rPr>
        <w:t xml:space="preserve"> </w:t>
      </w:r>
      <w:r>
        <w:rPr>
          <w:rFonts w:ascii="仿宋" w:hAnsi="仿宋" w:eastAsia="仿宋" w:cs="仿宋"/>
          <w:spacing w:val="-5"/>
          <w:sz w:val="28"/>
          <w:szCs w:val="28"/>
        </w:rPr>
        <w:t>2</w:t>
      </w:r>
      <w:r>
        <w:rPr>
          <w:rFonts w:ascii="仿宋" w:hAnsi="仿宋" w:eastAsia="仿宋" w:cs="仿宋"/>
          <w:spacing w:val="-53"/>
          <w:sz w:val="28"/>
          <w:szCs w:val="28"/>
        </w:rPr>
        <w:t xml:space="preserve"> </w:t>
      </w:r>
      <w:r>
        <w:rPr>
          <w:rFonts w:ascii="仿宋" w:hAnsi="仿宋" w:eastAsia="仿宋" w:cs="仿宋"/>
          <w:spacing w:val="-5"/>
          <w:sz w:val="28"/>
          <w:szCs w:val="28"/>
        </w:rPr>
        <w:t>部分：公共信息交换规范》标准</w:t>
      </w:r>
      <w:r>
        <w:rPr>
          <w:rFonts w:ascii="仿宋" w:hAnsi="仿宋" w:eastAsia="仿宋" w:cs="仿宋"/>
          <w:spacing w:val="35"/>
          <w:sz w:val="28"/>
          <w:szCs w:val="28"/>
        </w:rPr>
        <w:t xml:space="preserve"> </w:t>
      </w:r>
      <w:r>
        <w:rPr>
          <w:rFonts w:ascii="仿宋" w:hAnsi="仿宋" w:eastAsia="仿宋" w:cs="仿宋"/>
          <w:spacing w:val="-5"/>
          <w:sz w:val="28"/>
          <w:szCs w:val="28"/>
        </w:rPr>
        <w:t>，建立统一的数据实时接入接口，</w:t>
      </w:r>
    </w:p>
    <w:p w14:paraId="7963BB2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1"/>
          <w:sz w:val="28"/>
          <w:szCs w:val="28"/>
        </w:rPr>
        <w:t>支持充换电运营平台数据接入，对充换电运营平台监控和管理。</w:t>
      </w:r>
    </w:p>
    <w:p w14:paraId="022788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平台提供开放接口，支持充电设施运营商接入；接入上级监管平</w:t>
      </w:r>
      <w:r>
        <w:rPr>
          <w:rFonts w:ascii="仿宋" w:hAnsi="仿宋" w:eastAsia="仿宋" w:cs="仿宋"/>
          <w:sz w:val="28"/>
          <w:szCs w:val="28"/>
        </w:rPr>
        <w:t xml:space="preserve"> </w:t>
      </w:r>
      <w:r>
        <w:rPr>
          <w:rFonts w:ascii="仿宋" w:hAnsi="仿宋" w:eastAsia="仿宋" w:cs="仿宋"/>
          <w:spacing w:val="-5"/>
          <w:sz w:val="28"/>
          <w:szCs w:val="28"/>
        </w:rPr>
        <w:t>台、电子政务平台；与第三方互联网平台互联互通，实现数据整合与</w:t>
      </w:r>
    </w:p>
    <w:p w14:paraId="5AB2FE0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2"/>
          <w:sz w:val="28"/>
          <w:szCs w:val="28"/>
        </w:rPr>
        <w:t>共享，支持</w:t>
      </w:r>
      <w:r>
        <w:rPr>
          <w:rFonts w:ascii="仿宋" w:hAnsi="仿宋" w:eastAsia="仿宋" w:cs="仿宋"/>
          <w:spacing w:val="-67"/>
          <w:sz w:val="28"/>
          <w:szCs w:val="28"/>
        </w:rPr>
        <w:t xml:space="preserve"> </w:t>
      </w:r>
      <w:r>
        <w:rPr>
          <w:rFonts w:ascii="仿宋" w:hAnsi="仿宋" w:eastAsia="仿宋" w:cs="仿宋"/>
          <w:spacing w:val="-2"/>
          <w:sz w:val="28"/>
          <w:szCs w:val="28"/>
        </w:rPr>
        <w:t>EXCEL</w:t>
      </w:r>
      <w:r>
        <w:rPr>
          <w:rFonts w:ascii="仿宋" w:hAnsi="仿宋" w:eastAsia="仿宋" w:cs="仿宋"/>
          <w:spacing w:val="-54"/>
          <w:sz w:val="28"/>
          <w:szCs w:val="28"/>
        </w:rPr>
        <w:t xml:space="preserve"> </w:t>
      </w:r>
      <w:r>
        <w:rPr>
          <w:rFonts w:ascii="仿宋" w:hAnsi="仿宋" w:eastAsia="仿宋" w:cs="仿宋"/>
          <w:spacing w:val="-2"/>
          <w:sz w:val="28"/>
          <w:szCs w:val="28"/>
        </w:rPr>
        <w:t>数据文件形式的数据报</w:t>
      </w:r>
      <w:r>
        <w:rPr>
          <w:rFonts w:ascii="仿宋" w:hAnsi="仿宋" w:eastAsia="仿宋" w:cs="仿宋"/>
          <w:spacing w:val="-3"/>
          <w:sz w:val="28"/>
          <w:szCs w:val="28"/>
        </w:rPr>
        <w:t>送。</w:t>
      </w:r>
    </w:p>
    <w:p w14:paraId="0A2EC5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rPr>
          <w:rFonts w:ascii="仿宋" w:hAnsi="仿宋" w:eastAsia="仿宋" w:cs="仿宋"/>
          <w:sz w:val="28"/>
          <w:szCs w:val="28"/>
        </w:rPr>
      </w:pPr>
      <w:r>
        <w:rPr>
          <w:rFonts w:ascii="仿宋" w:hAnsi="仿宋" w:eastAsia="仿宋" w:cs="仿宋"/>
          <w:spacing w:val="-4"/>
          <w:sz w:val="28"/>
          <w:szCs w:val="28"/>
        </w:rPr>
        <w:t>开放接口将整个平台的数据及服务对接到其他业务系统，打破了</w:t>
      </w:r>
      <w:r>
        <w:rPr>
          <w:rFonts w:ascii="仿宋" w:hAnsi="仿宋" w:eastAsia="仿宋" w:cs="仿宋"/>
          <w:sz w:val="28"/>
          <w:szCs w:val="28"/>
        </w:rPr>
        <w:t xml:space="preserve"> </w:t>
      </w:r>
      <w:r>
        <w:rPr>
          <w:rFonts w:ascii="仿宋" w:hAnsi="仿宋" w:eastAsia="仿宋" w:cs="仿宋"/>
          <w:spacing w:val="-4"/>
          <w:sz w:val="28"/>
          <w:szCs w:val="28"/>
        </w:rPr>
        <w:t>原有系统之间的信息孤岛，将充电业务集成到其他业务中，如：政府</w:t>
      </w:r>
      <w:r>
        <w:rPr>
          <w:rFonts w:ascii="仿宋" w:hAnsi="仿宋" w:eastAsia="仿宋" w:cs="仿宋"/>
          <w:spacing w:val="7"/>
          <w:sz w:val="28"/>
          <w:szCs w:val="28"/>
        </w:rPr>
        <w:t xml:space="preserve"> </w:t>
      </w:r>
      <w:r>
        <w:rPr>
          <w:rFonts w:ascii="仿宋" w:hAnsi="仿宋" w:eastAsia="仿宋" w:cs="仿宋"/>
          <w:spacing w:val="-4"/>
          <w:sz w:val="28"/>
          <w:szCs w:val="28"/>
        </w:rPr>
        <w:t>行业监管、行业合作伙伴（如：智能停车平台）和第三方互联网公众</w:t>
      </w:r>
    </w:p>
    <w:p w14:paraId="3CE2A66E">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pPr>
      <w:r>
        <w:rPr>
          <w:rFonts w:ascii="仿宋" w:hAnsi="仿宋" w:eastAsia="仿宋" w:cs="仿宋"/>
          <w:spacing w:val="-2"/>
          <w:sz w:val="28"/>
          <w:szCs w:val="28"/>
        </w:rPr>
        <w:t>服务平台（地图厂商等）。</w:t>
      </w:r>
    </w:p>
    <w:p w14:paraId="4118FA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pPr>
      <w:r>
        <w:rPr>
          <w:rFonts w:ascii="仿宋" w:hAnsi="仿宋" w:eastAsia="仿宋" w:cs="仿宋"/>
          <w:spacing w:val="-4"/>
          <w:sz w:val="28"/>
          <w:szCs w:val="28"/>
        </w:rPr>
        <w:t>为保证互联互通的安全性，平台设计时通过增加签名，防止</w:t>
      </w:r>
      <w:r>
        <w:rPr>
          <w:rFonts w:ascii="仿宋" w:hAnsi="仿宋" w:eastAsia="仿宋" w:cs="仿宋"/>
          <w:spacing w:val="-5"/>
          <w:sz w:val="28"/>
          <w:szCs w:val="28"/>
        </w:rPr>
        <w:t>数据传输</w:t>
      </w:r>
      <w:r>
        <w:rPr>
          <w:rFonts w:ascii="仿宋" w:hAnsi="仿宋" w:eastAsia="仿宋" w:cs="仿宋"/>
          <w:sz w:val="28"/>
          <w:szCs w:val="28"/>
        </w:rPr>
        <w:t xml:space="preserve"> </w:t>
      </w:r>
      <w:r>
        <w:rPr>
          <w:rFonts w:ascii="仿宋" w:hAnsi="仿宋" w:eastAsia="仿宋" w:cs="仿宋"/>
          <w:spacing w:val="-4"/>
          <w:sz w:val="28"/>
          <w:szCs w:val="28"/>
        </w:rPr>
        <w:t>过程中被篡改，传输过程中所有传输的参数及返回值，全链路进行加</w:t>
      </w:r>
      <w:r>
        <w:rPr>
          <w:rFonts w:ascii="仿宋" w:hAnsi="仿宋" w:eastAsia="仿宋" w:cs="仿宋"/>
          <w:spacing w:val="-16"/>
          <w:sz w:val="28"/>
          <w:szCs w:val="28"/>
        </w:rPr>
        <w:t>密</w:t>
      </w:r>
      <w:r>
        <w:rPr>
          <w:rFonts w:hint="eastAsia" w:ascii="仿宋" w:hAnsi="仿宋" w:eastAsia="仿宋" w:cs="仿宋"/>
          <w:spacing w:val="-16"/>
          <w:sz w:val="28"/>
          <w:szCs w:val="28"/>
          <w:lang w:eastAsia="zh-CN"/>
        </w:rPr>
        <w:t>，</w:t>
      </w:r>
      <w:r>
        <w:rPr>
          <w:rFonts w:ascii="仿宋" w:hAnsi="仿宋" w:eastAsia="仿宋" w:cs="仿宋"/>
          <w:spacing w:val="-6"/>
          <w:sz w:val="28"/>
          <w:szCs w:val="28"/>
        </w:rPr>
        <w:t>可接入目前</w:t>
      </w:r>
      <w:r>
        <w:rPr>
          <w:rFonts w:hint="eastAsia" w:ascii="仿宋" w:hAnsi="仿宋" w:eastAsia="仿宋" w:cs="仿宋"/>
          <w:spacing w:val="-6"/>
          <w:sz w:val="28"/>
          <w:szCs w:val="28"/>
          <w:lang w:eastAsia="zh-CN"/>
        </w:rPr>
        <w:t>采购人</w:t>
      </w:r>
      <w:r>
        <w:rPr>
          <w:rFonts w:ascii="仿宋" w:hAnsi="仿宋" w:eastAsia="仿宋" w:cs="仿宋"/>
          <w:spacing w:val="-6"/>
          <w:sz w:val="28"/>
          <w:szCs w:val="28"/>
        </w:rPr>
        <w:t>已有</w:t>
      </w:r>
      <w:r>
        <w:rPr>
          <w:rFonts w:ascii="仿宋" w:hAnsi="仿宋" w:eastAsia="仿宋" w:cs="仿宋"/>
          <w:spacing w:val="-56"/>
          <w:sz w:val="28"/>
          <w:szCs w:val="28"/>
        </w:rPr>
        <w:t xml:space="preserve"> </w:t>
      </w:r>
      <w:r>
        <w:rPr>
          <w:rFonts w:ascii="仿宋" w:hAnsi="仿宋" w:eastAsia="仿宋" w:cs="仿宋"/>
          <w:spacing w:val="-6"/>
          <w:sz w:val="28"/>
          <w:szCs w:val="28"/>
        </w:rPr>
        <w:t>app</w:t>
      </w:r>
      <w:r>
        <w:rPr>
          <w:rFonts w:ascii="仿宋" w:hAnsi="仿宋" w:eastAsia="仿宋" w:cs="仿宋"/>
          <w:spacing w:val="-53"/>
          <w:sz w:val="28"/>
          <w:szCs w:val="28"/>
        </w:rPr>
        <w:t xml:space="preserve"> </w:t>
      </w:r>
      <w:r>
        <w:rPr>
          <w:rFonts w:ascii="仿宋" w:hAnsi="仿宋" w:eastAsia="仿宋" w:cs="仿宋"/>
          <w:spacing w:val="-6"/>
          <w:sz w:val="28"/>
          <w:szCs w:val="28"/>
        </w:rPr>
        <w:t>应用，并实现费用直接到</w:t>
      </w:r>
      <w:r>
        <w:rPr>
          <w:rFonts w:hint="eastAsia" w:ascii="仿宋" w:hAnsi="仿宋" w:eastAsia="仿宋" w:cs="仿宋"/>
          <w:spacing w:val="-6"/>
          <w:sz w:val="28"/>
          <w:szCs w:val="28"/>
          <w:lang w:eastAsia="zh-CN"/>
        </w:rPr>
        <w:t>采购人</w:t>
      </w:r>
      <w:r>
        <w:rPr>
          <w:rFonts w:ascii="仿宋" w:hAnsi="仿宋" w:eastAsia="仿宋" w:cs="仿宋"/>
          <w:spacing w:val="-6"/>
          <w:sz w:val="28"/>
          <w:szCs w:val="28"/>
        </w:rPr>
        <w:t>公司相关账户。</w:t>
      </w:r>
      <w:r>
        <w:rPr>
          <w:rFonts w:hint="eastAsia" w:ascii="仿宋" w:hAnsi="仿宋" w:eastAsia="仿宋" w:cs="仿宋"/>
          <w:spacing w:val="-6"/>
          <w:sz w:val="28"/>
          <w:szCs w:val="28"/>
          <w:lang w:eastAsia="zh-CN"/>
        </w:rPr>
        <w:t>采购人</w:t>
      </w:r>
      <w:r>
        <w:rPr>
          <w:rFonts w:ascii="仿宋" w:hAnsi="仿宋" w:eastAsia="仿宋" w:cs="仿宋"/>
          <w:spacing w:val="-6"/>
          <w:sz w:val="28"/>
          <w:szCs w:val="28"/>
        </w:rPr>
        <w:t>设备可开放给第三方平台</w:t>
      </w:r>
      <w:r>
        <w:rPr>
          <w:rFonts w:ascii="仿宋" w:hAnsi="仿宋" w:eastAsia="仿宋" w:cs="仿宋"/>
          <w:spacing w:val="-7"/>
          <w:sz w:val="28"/>
          <w:szCs w:val="28"/>
        </w:rPr>
        <w:t>且满足</w:t>
      </w:r>
      <w:r>
        <w:rPr>
          <w:rFonts w:ascii="仿宋" w:hAnsi="仿宋" w:eastAsia="仿宋" w:cs="仿宋"/>
          <w:spacing w:val="-64"/>
          <w:sz w:val="28"/>
          <w:szCs w:val="28"/>
        </w:rPr>
        <w:t xml:space="preserve"> </w:t>
      </w:r>
      <w:r>
        <w:rPr>
          <w:rFonts w:ascii="仿宋" w:hAnsi="仿宋" w:eastAsia="仿宋" w:cs="仿宋"/>
          <w:spacing w:val="-7"/>
          <w:sz w:val="28"/>
          <w:szCs w:val="28"/>
        </w:rPr>
        <w:t>T+1</w:t>
      </w:r>
      <w:r>
        <w:rPr>
          <w:rFonts w:ascii="仿宋" w:hAnsi="仿宋" w:eastAsia="仿宋" w:cs="仿宋"/>
          <w:spacing w:val="-45"/>
          <w:sz w:val="28"/>
          <w:szCs w:val="28"/>
        </w:rPr>
        <w:t xml:space="preserve"> </w:t>
      </w:r>
      <w:r>
        <w:rPr>
          <w:rFonts w:ascii="仿宋" w:hAnsi="仿宋" w:eastAsia="仿宋" w:cs="仿宋"/>
          <w:spacing w:val="-7"/>
          <w:sz w:val="28"/>
          <w:szCs w:val="28"/>
        </w:rPr>
        <w:t>费用结算要求，</w:t>
      </w:r>
      <w:r>
        <w:rPr>
          <w:rFonts w:hint="eastAsia" w:ascii="仿宋" w:hAnsi="仿宋" w:eastAsia="仿宋" w:cs="仿宋"/>
          <w:spacing w:val="-1"/>
          <w:sz w:val="28"/>
          <w:szCs w:val="28"/>
          <w:lang w:eastAsia="zh-CN"/>
        </w:rPr>
        <w:t>响应</w:t>
      </w:r>
      <w:r>
        <w:rPr>
          <w:rFonts w:ascii="仿宋" w:hAnsi="仿宋" w:eastAsia="仿宋" w:cs="仿宋"/>
          <w:spacing w:val="-1"/>
          <w:sz w:val="28"/>
          <w:szCs w:val="28"/>
        </w:rPr>
        <w:t>平台系统可免费提供给</w:t>
      </w:r>
      <w:r>
        <w:rPr>
          <w:rFonts w:hint="eastAsia" w:ascii="仿宋" w:hAnsi="仿宋" w:eastAsia="仿宋" w:cs="仿宋"/>
          <w:spacing w:val="-1"/>
          <w:sz w:val="28"/>
          <w:szCs w:val="28"/>
          <w:lang w:eastAsia="zh-CN"/>
        </w:rPr>
        <w:t>采购方</w:t>
      </w:r>
      <w:r>
        <w:rPr>
          <w:rFonts w:ascii="仿宋" w:hAnsi="仿宋" w:eastAsia="仿宋" w:cs="仿宋"/>
          <w:spacing w:val="-1"/>
          <w:sz w:val="28"/>
          <w:szCs w:val="28"/>
        </w:rPr>
        <w:t>使用。</w:t>
      </w:r>
    </w:p>
    <w:p w14:paraId="05F8CE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ascii="仿宋" w:hAnsi="仿宋" w:eastAsia="仿宋" w:cs="仿宋"/>
          <w:sz w:val="28"/>
          <w:szCs w:val="28"/>
        </w:rPr>
      </w:pPr>
    </w:p>
    <w:p w14:paraId="2E8EE6F0">
      <w:pPr>
        <w:spacing w:line="221" w:lineRule="auto"/>
        <w:ind w:firstLine="540" w:firstLineChars="200"/>
        <w:rPr>
          <w:rFonts w:hint="eastAsia" w:ascii="仿宋" w:hAnsi="仿宋" w:eastAsia="仿宋" w:cs="仿宋"/>
          <w:spacing w:val="-5"/>
          <w:sz w:val="28"/>
          <w:szCs w:val="28"/>
          <w:lang w:eastAsia="zh-CN"/>
        </w:rPr>
        <w:sectPr>
          <w:footerReference r:id="rId11" w:type="default"/>
          <w:pgSz w:w="11906" w:h="16839"/>
          <w:pgMar w:top="1431" w:right="1705" w:bottom="1378" w:left="1785" w:header="0" w:footer="1212" w:gutter="0"/>
          <w:pgNumType w:fmt="decimal"/>
          <w:cols w:space="720" w:num="1"/>
        </w:sectPr>
      </w:pPr>
    </w:p>
    <w:p w14:paraId="4B74C5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outlineLvl w:val="1"/>
      </w:pPr>
      <w:bookmarkStart w:id="17" w:name="_Toc21102"/>
      <w:r>
        <w:rPr>
          <w:rFonts w:hint="eastAsia" w:ascii="仿宋" w:hAnsi="仿宋" w:eastAsia="仿宋" w:cs="仿宋"/>
          <w:spacing w:val="-2"/>
          <w:sz w:val="28"/>
          <w:szCs w:val="28"/>
          <w:lang w:val="en-US" w:eastAsia="zh-CN"/>
        </w:rPr>
        <w:t>3</w:t>
      </w:r>
      <w:r>
        <w:rPr>
          <w:rFonts w:ascii="仿宋" w:hAnsi="仿宋" w:eastAsia="仿宋" w:cs="仿宋"/>
          <w:spacing w:val="-2"/>
          <w:sz w:val="28"/>
          <w:szCs w:val="28"/>
        </w:rPr>
        <w:t>.3 扩展功能要求</w:t>
      </w:r>
      <w:bookmarkEnd w:id="17"/>
    </w:p>
    <w:p w14:paraId="4FD829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outlineLvl w:val="2"/>
      </w:pPr>
      <w:bookmarkStart w:id="18" w:name="_Toc24458"/>
      <w:r>
        <w:rPr>
          <w:rFonts w:ascii="仿宋" w:hAnsi="仿宋" w:eastAsia="仿宋" w:cs="仿宋"/>
          <w:spacing w:val="-4"/>
          <w:sz w:val="28"/>
          <w:szCs w:val="28"/>
        </w:rPr>
        <w:t>1.充停整合功能</w:t>
      </w:r>
      <w:bookmarkEnd w:id="18"/>
    </w:p>
    <w:p w14:paraId="753A75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z w:val="28"/>
          <w:szCs w:val="28"/>
        </w:rPr>
      </w:pPr>
      <w:r>
        <w:rPr>
          <w:rFonts w:ascii="仿宋" w:hAnsi="仿宋" w:eastAsia="仿宋" w:cs="仿宋"/>
          <w:spacing w:val="-1"/>
          <w:position w:val="38"/>
          <w:sz w:val="28"/>
          <w:szCs w:val="28"/>
        </w:rPr>
        <w:t>平台应支持停车场系统和道闸系统接入平台，实现充停结合。</w:t>
      </w:r>
    </w:p>
    <w:p w14:paraId="1FA693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outlineLvl w:val="2"/>
      </w:pPr>
      <w:bookmarkStart w:id="19" w:name="_Toc17328"/>
      <w:r>
        <w:rPr>
          <w:rFonts w:ascii="仿宋" w:hAnsi="仿宋" w:eastAsia="仿宋" w:cs="仿宋"/>
          <w:spacing w:val="-2"/>
          <w:sz w:val="28"/>
          <w:szCs w:val="28"/>
        </w:rPr>
        <w:t>2.私桩共享运营管理</w:t>
      </w:r>
      <w:bookmarkEnd w:id="19"/>
    </w:p>
    <w:p w14:paraId="2833FD2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ascii="仿宋" w:hAnsi="仿宋" w:eastAsia="仿宋" w:cs="仿宋"/>
          <w:spacing w:val="-2"/>
          <w:position w:val="38"/>
          <w:sz w:val="28"/>
          <w:szCs w:val="28"/>
        </w:rPr>
      </w:pPr>
      <w:r>
        <w:rPr>
          <w:rFonts w:ascii="仿宋" w:hAnsi="仿宋" w:eastAsia="仿宋" w:cs="仿宋"/>
          <w:spacing w:val="-2"/>
          <w:position w:val="38"/>
          <w:sz w:val="28"/>
          <w:szCs w:val="28"/>
        </w:rPr>
        <w:t>平台应支持私桩共享运营管理。</w:t>
      </w:r>
    </w:p>
    <w:p w14:paraId="59FB608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outlineLvl w:val="2"/>
      </w:pPr>
      <w:bookmarkStart w:id="20" w:name="_Toc16386"/>
      <w:r>
        <w:rPr>
          <w:rFonts w:ascii="仿宋" w:hAnsi="仿宋" w:eastAsia="仿宋" w:cs="仿宋"/>
          <w:spacing w:val="-4"/>
          <w:sz w:val="28"/>
          <w:szCs w:val="28"/>
        </w:rPr>
        <w:t>3.车辆</w:t>
      </w:r>
      <w:r>
        <w:rPr>
          <w:rFonts w:ascii="仿宋" w:hAnsi="仿宋" w:eastAsia="仿宋" w:cs="仿宋"/>
          <w:spacing w:val="-62"/>
          <w:sz w:val="28"/>
          <w:szCs w:val="28"/>
        </w:rPr>
        <w:t xml:space="preserve"> </w:t>
      </w:r>
      <w:r>
        <w:rPr>
          <w:rFonts w:ascii="仿宋" w:hAnsi="仿宋" w:eastAsia="仿宋" w:cs="仿宋"/>
          <w:spacing w:val="-4"/>
          <w:sz w:val="28"/>
          <w:szCs w:val="28"/>
        </w:rPr>
        <w:t>vin</w:t>
      </w:r>
      <w:r>
        <w:rPr>
          <w:rFonts w:ascii="仿宋" w:hAnsi="仿宋" w:eastAsia="仿宋" w:cs="仿宋"/>
          <w:spacing w:val="-54"/>
          <w:sz w:val="28"/>
          <w:szCs w:val="28"/>
        </w:rPr>
        <w:t xml:space="preserve"> </w:t>
      </w:r>
      <w:r>
        <w:rPr>
          <w:rFonts w:ascii="仿宋" w:hAnsi="仿宋" w:eastAsia="仿宋" w:cs="仿宋"/>
          <w:spacing w:val="-4"/>
          <w:sz w:val="28"/>
          <w:szCs w:val="28"/>
        </w:rPr>
        <w:t>码识别</w:t>
      </w:r>
      <w:bookmarkEnd w:id="20"/>
    </w:p>
    <w:p w14:paraId="15B3DA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pPr>
      <w:r>
        <w:rPr>
          <w:rFonts w:ascii="仿宋" w:hAnsi="仿宋" w:eastAsia="仿宋" w:cs="仿宋"/>
          <w:spacing w:val="-1"/>
          <w:position w:val="38"/>
          <w:sz w:val="28"/>
          <w:szCs w:val="28"/>
        </w:rPr>
        <w:t>平台应支持对充电车辆实现车辆自动识别功能。支持车辆插枪即充</w:t>
      </w:r>
      <w:r>
        <w:rPr>
          <w:rFonts w:hint="eastAsia" w:ascii="仿宋" w:hAnsi="仿宋" w:eastAsia="仿宋" w:cs="仿宋"/>
          <w:spacing w:val="-1"/>
          <w:position w:val="38"/>
          <w:sz w:val="28"/>
          <w:szCs w:val="28"/>
          <w:lang w:eastAsia="zh-CN"/>
        </w:rPr>
        <w:t>。</w:t>
      </w:r>
      <w:r>
        <w:rPr>
          <w:rFonts w:ascii="仿宋" w:hAnsi="仿宋" w:eastAsia="仿宋" w:cs="仿宋"/>
          <w:spacing w:val="-1"/>
          <w:sz w:val="28"/>
          <w:szCs w:val="28"/>
        </w:rPr>
        <w:t>4.充电短信或微信通知</w:t>
      </w:r>
    </w:p>
    <w:p w14:paraId="2192C7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ascii="仿宋" w:hAnsi="仿宋" w:eastAsia="仿宋" w:cs="仿宋"/>
          <w:spacing w:val="-2"/>
          <w:sz w:val="28"/>
          <w:szCs w:val="28"/>
        </w:rPr>
      </w:pPr>
      <w:r>
        <w:rPr>
          <w:rFonts w:ascii="仿宋" w:hAnsi="仿宋" w:eastAsia="仿宋" w:cs="仿宋"/>
          <w:spacing w:val="-2"/>
          <w:sz w:val="28"/>
          <w:szCs w:val="28"/>
        </w:rPr>
        <w:t>在用户快速充电即将结束时，平台能通过手机号对用户发送短信或微信通知，内容包括但不限于充电订单号，充电电量，充电费用等</w:t>
      </w:r>
    </w:p>
    <w:p w14:paraId="5975D36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outlineLvl w:val="2"/>
      </w:pPr>
      <w:bookmarkStart w:id="21" w:name="_Toc12078"/>
      <w:r>
        <w:rPr>
          <w:rFonts w:ascii="仿宋" w:hAnsi="仿宋" w:eastAsia="仿宋" w:cs="仿宋"/>
          <w:spacing w:val="-2"/>
          <w:sz w:val="28"/>
          <w:szCs w:val="28"/>
        </w:rPr>
        <w:t>5.充电桩离线充电功能</w:t>
      </w:r>
      <w:bookmarkEnd w:id="21"/>
    </w:p>
    <w:p w14:paraId="308BF4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rPr>
          <w:rFonts w:ascii="仿宋" w:hAnsi="仿宋" w:eastAsia="仿宋" w:cs="仿宋"/>
          <w:sz w:val="28"/>
          <w:szCs w:val="28"/>
        </w:rPr>
      </w:pPr>
      <w:r>
        <w:rPr>
          <w:rFonts w:ascii="仿宋" w:hAnsi="仿宋" w:eastAsia="仿宋" w:cs="仿宋"/>
          <w:spacing w:val="-2"/>
          <w:sz w:val="28"/>
          <w:szCs w:val="28"/>
        </w:rPr>
        <w:t>费率以及</w:t>
      </w:r>
      <w:r>
        <w:rPr>
          <w:rFonts w:ascii="仿宋" w:hAnsi="仿宋" w:eastAsia="仿宋" w:cs="仿宋"/>
          <w:spacing w:val="-57"/>
          <w:sz w:val="28"/>
          <w:szCs w:val="28"/>
        </w:rPr>
        <w:t xml:space="preserve"> </w:t>
      </w:r>
      <w:r>
        <w:rPr>
          <w:rFonts w:ascii="仿宋" w:hAnsi="仿宋" w:eastAsia="仿宋" w:cs="仿宋"/>
          <w:spacing w:val="-2"/>
          <w:sz w:val="28"/>
          <w:szCs w:val="28"/>
        </w:rPr>
        <w:t>VIN</w:t>
      </w:r>
      <w:r>
        <w:rPr>
          <w:rFonts w:ascii="仿宋" w:hAnsi="仿宋" w:eastAsia="仿宋" w:cs="仿宋"/>
          <w:spacing w:val="-54"/>
          <w:sz w:val="28"/>
          <w:szCs w:val="28"/>
        </w:rPr>
        <w:t xml:space="preserve"> </w:t>
      </w:r>
      <w:r>
        <w:rPr>
          <w:rFonts w:ascii="仿宋" w:hAnsi="仿宋" w:eastAsia="仿宋" w:cs="仿宋"/>
          <w:spacing w:val="-2"/>
          <w:sz w:val="28"/>
          <w:szCs w:val="28"/>
        </w:rPr>
        <w:t>码等数据可以下发同步到充电桩主控制系统上。</w:t>
      </w:r>
    </w:p>
    <w:p w14:paraId="791471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left"/>
        <w:textAlignment w:val="baseline"/>
        <w:outlineLvl w:val="1"/>
      </w:pPr>
      <w:bookmarkStart w:id="22" w:name="_Toc23030"/>
      <w:r>
        <w:rPr>
          <w:rFonts w:hint="eastAsia" w:ascii="仿宋" w:hAnsi="仿宋" w:eastAsia="仿宋" w:cs="仿宋"/>
          <w:spacing w:val="-5"/>
          <w:sz w:val="28"/>
          <w:szCs w:val="28"/>
          <w:lang w:val="en-US" w:eastAsia="zh-CN"/>
        </w:rPr>
        <w:t>3</w:t>
      </w:r>
      <w:r>
        <w:rPr>
          <w:rFonts w:ascii="仿宋" w:hAnsi="仿宋" w:eastAsia="仿宋" w:cs="仿宋"/>
          <w:spacing w:val="-5"/>
          <w:sz w:val="28"/>
          <w:szCs w:val="28"/>
        </w:rPr>
        <w:t>.4</w:t>
      </w:r>
      <w:r>
        <w:rPr>
          <w:rFonts w:ascii="仿宋" w:hAnsi="仿宋" w:eastAsia="仿宋" w:cs="仿宋"/>
          <w:spacing w:val="20"/>
          <w:sz w:val="28"/>
          <w:szCs w:val="28"/>
        </w:rPr>
        <w:t xml:space="preserve"> </w:t>
      </w:r>
      <w:r>
        <w:rPr>
          <w:rFonts w:ascii="仿宋" w:hAnsi="仿宋" w:eastAsia="仿宋" w:cs="仿宋"/>
          <w:spacing w:val="-5"/>
          <w:sz w:val="28"/>
          <w:szCs w:val="28"/>
        </w:rPr>
        <w:t>技术要求</w:t>
      </w:r>
      <w:bookmarkEnd w:id="22"/>
    </w:p>
    <w:p w14:paraId="2F533BC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left"/>
        <w:textAlignment w:val="baseline"/>
        <w:outlineLvl w:val="2"/>
      </w:pPr>
      <w:bookmarkStart w:id="23" w:name="_Toc17066"/>
      <w:r>
        <w:rPr>
          <w:rFonts w:ascii="仿宋" w:hAnsi="仿宋" w:eastAsia="仿宋" w:cs="仿宋"/>
          <w:spacing w:val="-4"/>
          <w:sz w:val="28"/>
          <w:szCs w:val="28"/>
        </w:rPr>
        <w:t>1.系统性能要求</w:t>
      </w:r>
      <w:bookmarkEnd w:id="23"/>
    </w:p>
    <w:p w14:paraId="40355E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pPr>
      <w:r>
        <w:rPr>
          <w:rFonts w:ascii="仿宋" w:hAnsi="仿宋" w:eastAsia="仿宋" w:cs="仿宋"/>
          <w:spacing w:val="-3"/>
          <w:sz w:val="28"/>
          <w:szCs w:val="28"/>
        </w:rPr>
        <w:t>（1）系统并发用户数≥2000</w:t>
      </w:r>
      <w:r>
        <w:rPr>
          <w:rFonts w:ascii="仿宋" w:hAnsi="仿宋" w:eastAsia="仿宋" w:cs="仿宋"/>
          <w:spacing w:val="-40"/>
          <w:sz w:val="28"/>
          <w:szCs w:val="28"/>
        </w:rPr>
        <w:t xml:space="preserve"> </w:t>
      </w:r>
      <w:r>
        <w:rPr>
          <w:rFonts w:ascii="仿宋" w:hAnsi="仿宋" w:eastAsia="仿宋" w:cs="仿宋"/>
          <w:spacing w:val="-3"/>
          <w:sz w:val="28"/>
          <w:szCs w:val="28"/>
        </w:rPr>
        <w:t>个。</w:t>
      </w:r>
    </w:p>
    <w:p w14:paraId="5C07EE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left"/>
        <w:textAlignment w:val="baseline"/>
        <w:rPr>
          <w:rFonts w:ascii="仿宋" w:hAnsi="仿宋" w:eastAsia="仿宋" w:cs="仿宋"/>
          <w:sz w:val="28"/>
          <w:szCs w:val="28"/>
        </w:rPr>
      </w:pPr>
      <w:r>
        <w:rPr>
          <w:rFonts w:ascii="仿宋" w:hAnsi="仿宋" w:eastAsia="仿宋" w:cs="仿宋"/>
          <w:spacing w:val="-3"/>
          <w:sz w:val="28"/>
          <w:szCs w:val="28"/>
        </w:rPr>
        <w:t>（2）系统登录平均响应时间≤5</w:t>
      </w:r>
      <w:r>
        <w:rPr>
          <w:rFonts w:ascii="仿宋" w:hAnsi="仿宋" w:eastAsia="仿宋" w:cs="仿宋"/>
          <w:spacing w:val="-40"/>
          <w:sz w:val="28"/>
          <w:szCs w:val="28"/>
        </w:rPr>
        <w:t xml:space="preserve"> </w:t>
      </w:r>
      <w:r>
        <w:rPr>
          <w:rFonts w:ascii="仿宋" w:hAnsi="仿宋" w:eastAsia="仿宋" w:cs="仿宋"/>
          <w:spacing w:val="-3"/>
          <w:sz w:val="28"/>
          <w:szCs w:val="28"/>
        </w:rPr>
        <w:t>秒。</w:t>
      </w:r>
    </w:p>
    <w:p w14:paraId="3C2F14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left"/>
        <w:textAlignment w:val="baseline"/>
      </w:pPr>
      <w:r>
        <w:rPr>
          <w:rFonts w:ascii="仿宋" w:hAnsi="仿宋" w:eastAsia="仿宋" w:cs="仿宋"/>
          <w:spacing w:val="-2"/>
          <w:sz w:val="28"/>
          <w:szCs w:val="28"/>
        </w:rPr>
        <w:t>（3）执行简单查询时，平均响应时间≤5</w:t>
      </w:r>
      <w:r>
        <w:rPr>
          <w:rFonts w:ascii="仿宋" w:hAnsi="仿宋" w:eastAsia="仿宋" w:cs="仿宋"/>
          <w:spacing w:val="-48"/>
          <w:sz w:val="28"/>
          <w:szCs w:val="28"/>
        </w:rPr>
        <w:t xml:space="preserve"> </w:t>
      </w:r>
      <w:r>
        <w:rPr>
          <w:rFonts w:ascii="仿宋" w:hAnsi="仿宋" w:eastAsia="仿宋" w:cs="仿宋"/>
          <w:spacing w:val="-2"/>
          <w:sz w:val="28"/>
          <w:szCs w:val="28"/>
        </w:rPr>
        <w:t>秒。</w:t>
      </w:r>
    </w:p>
    <w:p w14:paraId="004B8F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（4）执行复杂查询(多条件组合查询）时</w:t>
      </w:r>
      <w:r>
        <w:rPr>
          <w:rFonts w:ascii="仿宋" w:hAnsi="仿宋" w:eastAsia="仿宋" w:cs="仿宋"/>
          <w:spacing w:val="-2"/>
          <w:sz w:val="28"/>
          <w:szCs w:val="28"/>
        </w:rPr>
        <w:t>，平均响应时间≤8</w:t>
      </w:r>
      <w:r>
        <w:rPr>
          <w:rFonts w:ascii="仿宋" w:hAnsi="仿宋" w:eastAsia="仿宋" w:cs="仿宋"/>
          <w:spacing w:val="-48"/>
          <w:sz w:val="28"/>
          <w:szCs w:val="28"/>
        </w:rPr>
        <w:t xml:space="preserve"> </w:t>
      </w:r>
      <w:r>
        <w:rPr>
          <w:rFonts w:ascii="仿宋" w:hAnsi="仿宋" w:eastAsia="仿宋" w:cs="仿宋"/>
          <w:spacing w:val="-2"/>
          <w:sz w:val="28"/>
          <w:szCs w:val="28"/>
        </w:rPr>
        <w:t>秒</w:t>
      </w:r>
      <w:r>
        <w:rPr>
          <w:rFonts w:ascii="仿宋" w:hAnsi="仿宋" w:eastAsia="仿宋" w:cs="仿宋"/>
          <w:spacing w:val="-1"/>
          <w:sz w:val="28"/>
          <w:szCs w:val="28"/>
        </w:rPr>
        <w:t>。</w:t>
      </w:r>
    </w:p>
    <w:p w14:paraId="4EC05D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（5） 日常平均 CPU 占用率＜40%，忙时＜75%，内存占用率＜50%，最大并发时＜75%。</w:t>
      </w:r>
    </w:p>
    <w:p w14:paraId="6F33A2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ascii="仿宋" w:hAnsi="仿宋" w:eastAsia="仿宋" w:cs="仿宋"/>
          <w:spacing w:val="-1"/>
          <w:sz w:val="28"/>
          <w:szCs w:val="28"/>
        </w:rPr>
      </w:pPr>
      <w:r>
        <w:rPr>
          <w:rFonts w:ascii="仿宋" w:hAnsi="仿宋" w:eastAsia="仿宋" w:cs="仿宋"/>
          <w:spacing w:val="-1"/>
          <w:sz w:val="28"/>
          <w:szCs w:val="28"/>
        </w:rPr>
        <w:t>（6）平台稳定试运行三个月以上，运行安全、稳定，达到 7×24h 的可靠运行能力，年可用率＞99.99%。</w:t>
      </w:r>
    </w:p>
    <w:p w14:paraId="2CD7201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pPr>
      <w:r>
        <w:rPr>
          <w:rFonts w:ascii="仿宋" w:hAnsi="仿宋" w:eastAsia="仿宋" w:cs="仿宋"/>
          <w:spacing w:val="-1"/>
          <w:sz w:val="28"/>
          <w:szCs w:val="28"/>
        </w:rPr>
        <w:t>（7）系统的无故障连续工作时间有效保证：</w:t>
      </w:r>
      <w:r>
        <w:rPr>
          <w:rFonts w:ascii="仿宋" w:hAnsi="仿宋" w:eastAsia="仿宋" w:cs="仿宋"/>
          <w:spacing w:val="-2"/>
          <w:sz w:val="28"/>
          <w:szCs w:val="28"/>
        </w:rPr>
        <w:t>MTBF&gt;5</w:t>
      </w:r>
      <w:r>
        <w:rPr>
          <w:rFonts w:ascii="仿宋" w:hAnsi="仿宋" w:eastAsia="仿宋" w:cs="仿宋"/>
          <w:spacing w:val="-51"/>
          <w:sz w:val="28"/>
          <w:szCs w:val="28"/>
        </w:rPr>
        <w:t xml:space="preserve"> </w:t>
      </w:r>
      <w:r>
        <w:rPr>
          <w:rFonts w:ascii="仿宋" w:hAnsi="仿宋" w:eastAsia="仿宋" w:cs="仿宋"/>
          <w:spacing w:val="-2"/>
          <w:sz w:val="28"/>
          <w:szCs w:val="28"/>
        </w:rPr>
        <w:t>万小时。</w:t>
      </w:r>
    </w:p>
    <w:p w14:paraId="35BD4D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left"/>
        <w:textAlignment w:val="baseline"/>
        <w:rPr>
          <w:rFonts w:hint="eastAsia" w:ascii="仿宋" w:hAnsi="仿宋" w:eastAsia="仿宋" w:cs="仿宋"/>
          <w:spacing w:val="-3"/>
          <w:sz w:val="28"/>
          <w:szCs w:val="28"/>
          <w:lang w:eastAsia="zh-CN"/>
        </w:rPr>
      </w:pPr>
      <w:r>
        <w:rPr>
          <w:rFonts w:ascii="仿宋" w:hAnsi="仿宋" w:eastAsia="仿宋" w:cs="仿宋"/>
          <w:spacing w:val="-1"/>
          <w:sz w:val="28"/>
          <w:szCs w:val="28"/>
        </w:rPr>
        <w:t>（8）设备的关键性服务器采用高可用性方案。系统进行冗余配置，</w:t>
      </w:r>
      <w:r>
        <w:rPr>
          <w:rFonts w:ascii="仿宋" w:hAnsi="仿宋" w:eastAsia="仿宋" w:cs="仿宋"/>
          <w:spacing w:val="10"/>
          <w:sz w:val="28"/>
          <w:szCs w:val="28"/>
        </w:rPr>
        <w:t xml:space="preserve"> </w:t>
      </w:r>
      <w:r>
        <w:rPr>
          <w:rFonts w:ascii="仿宋" w:hAnsi="仿宋" w:eastAsia="仿宋" w:cs="仿宋"/>
          <w:spacing w:val="-1"/>
          <w:sz w:val="28"/>
          <w:szCs w:val="28"/>
        </w:rPr>
        <w:t>保证系统无单一故障点，发生故障后能够快速切换，保证全天候</w:t>
      </w:r>
      <w:r>
        <w:rPr>
          <w:rFonts w:ascii="仿宋" w:hAnsi="仿宋" w:eastAsia="仿宋" w:cs="仿宋"/>
          <w:spacing w:val="-3"/>
          <w:sz w:val="28"/>
          <w:szCs w:val="28"/>
        </w:rPr>
        <w:t>24</w:t>
      </w:r>
      <w:r>
        <w:rPr>
          <w:rFonts w:ascii="仿宋" w:hAnsi="仿宋" w:eastAsia="仿宋" w:cs="仿宋"/>
          <w:spacing w:val="-53"/>
          <w:sz w:val="28"/>
          <w:szCs w:val="28"/>
        </w:rPr>
        <w:t xml:space="preserve"> </w:t>
      </w:r>
      <w:r>
        <w:rPr>
          <w:rFonts w:ascii="仿宋" w:hAnsi="仿宋" w:eastAsia="仿宋" w:cs="仿宋"/>
          <w:spacing w:val="-3"/>
          <w:sz w:val="28"/>
          <w:szCs w:val="28"/>
        </w:rPr>
        <w:t>小时不间断运行</w:t>
      </w:r>
      <w:r>
        <w:rPr>
          <w:rFonts w:hint="eastAsia" w:ascii="仿宋" w:hAnsi="仿宋" w:eastAsia="仿宋" w:cs="仿宋"/>
          <w:spacing w:val="-3"/>
          <w:sz w:val="28"/>
          <w:szCs w:val="28"/>
          <w:lang w:eastAsia="zh-CN"/>
        </w:rPr>
        <w:t>。</w:t>
      </w:r>
    </w:p>
    <w:p w14:paraId="363318BA">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仿宋" w:hAnsi="仿宋" w:eastAsia="仿宋" w:cs="仿宋"/>
          <w:spacing w:val="-3"/>
          <w:sz w:val="28"/>
          <w:szCs w:val="28"/>
          <w:lang w:eastAsia="zh-CN"/>
        </w:rPr>
      </w:pPr>
    </w:p>
    <w:p w14:paraId="741E143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0" w:firstLineChars="200"/>
        <w:jc w:val="left"/>
        <w:textAlignment w:val="baseline"/>
        <w:rPr>
          <w:rFonts w:hint="eastAsia" w:ascii="仿宋" w:hAnsi="仿宋" w:eastAsia="仿宋" w:cs="仿宋"/>
          <w:b/>
          <w:bCs/>
          <w:spacing w:val="-3"/>
          <w:sz w:val="28"/>
          <w:szCs w:val="28"/>
          <w:lang w:eastAsia="zh-CN"/>
        </w:rPr>
        <w:sectPr>
          <w:footerReference r:id="rId12" w:type="default"/>
          <w:pgSz w:w="11906" w:h="16839"/>
          <w:pgMar w:top="1431" w:right="1577" w:bottom="1378" w:left="1785" w:header="0" w:footer="1212" w:gutter="0"/>
          <w:pgNumType w:fmt="decimal"/>
          <w:cols w:space="720" w:num="1"/>
        </w:sectPr>
      </w:pPr>
      <w:r>
        <w:rPr>
          <w:rFonts w:hint="eastAsia" w:ascii="仿宋" w:hAnsi="仿宋" w:eastAsia="仿宋" w:cs="仿宋"/>
          <w:b/>
          <w:bCs/>
          <w:spacing w:val="-3"/>
          <w:sz w:val="28"/>
          <w:szCs w:val="28"/>
          <w:lang w:eastAsia="zh-CN"/>
        </w:rPr>
        <w:t>特别说明：乙方设备需使用甲方搭建的充电运营管理底层平台，如乙方设备不兼容，需自行开发接口协议，承担相关费用。</w:t>
      </w:r>
    </w:p>
    <w:p w14:paraId="3E4606C5">
      <w:pPr>
        <w:spacing w:before="286" w:line="220" w:lineRule="auto"/>
        <w:rPr>
          <w:rFonts w:ascii="仿宋" w:hAnsi="仿宋" w:eastAsia="仿宋" w:cs="仿宋"/>
          <w:sz w:val="28"/>
          <w:szCs w:val="28"/>
        </w:rPr>
      </w:pPr>
      <w:bookmarkStart w:id="24" w:name="bookmark23"/>
      <w:bookmarkEnd w:id="24"/>
      <w:bookmarkStart w:id="25" w:name="bookmark24"/>
      <w:bookmarkEnd w:id="25"/>
    </w:p>
    <w:sectPr>
      <w:footerReference r:id="rId13" w:type="default"/>
      <w:pgSz w:w="11906" w:h="16839"/>
      <w:pgMar w:top="1431" w:right="1718" w:bottom="1378" w:left="1785" w:header="0" w:footer="121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DEFEF">
    <w:pPr>
      <w:spacing w:line="168" w:lineRule="auto"/>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C811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6C811F">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ascii="Calibri" w:hAnsi="Calibri" w:eastAsia="Calibri" w:cs="Calibri"/>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61BE7">
    <w:pPr>
      <w:spacing w:line="169" w:lineRule="auto"/>
      <w:ind w:left="1"/>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C3ABBE">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C3ABBE">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89984">
    <w:pPr>
      <w:spacing w:line="169" w:lineRule="auto"/>
      <w:ind w:left="29"/>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A224A">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0DA224A">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C069">
    <w:pPr>
      <w:spacing w:line="169" w:lineRule="auto"/>
      <w:ind w:left="29"/>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3C86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53C86A">
                    <w:pPr>
                      <w:pStyle w:val="3"/>
                    </w:pPr>
                    <w:r>
                      <w:fldChar w:fldCharType="begin"/>
                    </w:r>
                    <w:r>
                      <w:instrText xml:space="preserve"> PAGE  \* MERGEFORMAT </w:instrText>
                    </w:r>
                    <w:r>
                      <w:fldChar w:fldCharType="separate"/>
                    </w:r>
                    <w:r>
                      <w:t>11</w:t>
                    </w:r>
                    <w:r>
                      <w:fldChar w:fldCharType="end"/>
                    </w:r>
                  </w:p>
                </w:txbxContent>
              </v:textbox>
            </v:shape>
          </w:pict>
        </mc:Fallback>
      </mc:AlternateContent>
    </w:r>
    <w:r>
      <w:rPr>
        <w:rFonts w:ascii="Calibri" w:hAnsi="Calibri" w:eastAsia="Calibri" w:cs="Calibri"/>
        <w:spacing w:val="-8"/>
        <w:sz w:val="18"/>
        <w:szCs w:val="18"/>
      </w:rPr>
      <w:t>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4FD1D">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8162C">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A8162C">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49C7">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8B3E8">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EE8B3E8">
                    <w:pPr>
                      <w:pStyle w:val="3"/>
                    </w:pPr>
                    <w:r>
                      <w:fldChar w:fldCharType="begin"/>
                    </w:r>
                    <w:r>
                      <w:instrText xml:space="preserve"> PAGE  \* MERGEFORMAT </w:instrText>
                    </w:r>
                    <w:r>
                      <w:fldChar w:fldCharType="separate"/>
                    </w:r>
                    <w:r>
                      <w:t>14</w:t>
                    </w:r>
                    <w:r>
                      <w:fldChar w:fldCharType="end"/>
                    </w:r>
                  </w:p>
                </w:txbxContent>
              </v:textbox>
            </v:shape>
          </w:pict>
        </mc:Fallback>
      </mc:AlternateContent>
    </w:r>
    <w:r>
      <w:rPr>
        <w:rFonts w:ascii="Calibri" w:hAnsi="Calibri" w:eastAsia="Calibri" w:cs="Calibri"/>
        <w:spacing w:val="-6"/>
        <w:sz w:val="18"/>
        <w:szCs w:val="18"/>
      </w:rPr>
      <w:t>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8FF1B">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F091DA">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CF091DA">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57FC">
    <w:pPr>
      <w:spacing w:line="169" w:lineRule="auto"/>
      <w:ind w:left="24"/>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E3DBBC">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6E3DBBC">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8F16A">
    <w:pPr>
      <w:spacing w:line="169" w:lineRule="auto"/>
      <w:ind w:left="23"/>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F19E9">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EF19E9">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F951D"/>
    <w:multiLevelType w:val="singleLevel"/>
    <w:tmpl w:val="C60F951D"/>
    <w:lvl w:ilvl="0" w:tentative="0">
      <w:start w:val="1"/>
      <w:numFmt w:val="lowerLetter"/>
      <w:suff w:val="space"/>
      <w:lvlText w:val="%1)"/>
      <w:lvlJc w:val="left"/>
    </w:lvl>
  </w:abstractNum>
  <w:abstractNum w:abstractNumId="1">
    <w:nsid w:val="571A6E2A"/>
    <w:multiLevelType w:val="singleLevel"/>
    <w:tmpl w:val="571A6E2A"/>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E5YTBiNTMwMDUzYTEzYjJmOGQ4NDQ3MTIzMGZiNWQifQ=="/>
  </w:docVars>
  <w:rsids>
    <w:rsidRoot w:val="00000000"/>
    <w:rsid w:val="0B275066"/>
    <w:rsid w:val="0B444D3D"/>
    <w:rsid w:val="17C00DA4"/>
    <w:rsid w:val="18D40BC0"/>
    <w:rsid w:val="2C0F40A7"/>
    <w:rsid w:val="2DC727AC"/>
    <w:rsid w:val="361C18CA"/>
    <w:rsid w:val="47FA7512"/>
    <w:rsid w:val="5975343C"/>
    <w:rsid w:val="5BA401E5"/>
    <w:rsid w:val="5C892118"/>
    <w:rsid w:val="6C93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8"/>
      <w:szCs w:val="28"/>
      <w:lang w:val="en-US" w:eastAsia="en-US" w:bidi="ar-SA"/>
    </w:rPr>
  </w:style>
  <w:style w:type="paragraph" w:customStyle="1" w:styleId="9">
    <w:name w:val="WPSOffice手动目录 1"/>
    <w:qFormat/>
    <w:uiPriority w:val="0"/>
    <w:pPr>
      <w:ind w:leftChars="0"/>
    </w:pPr>
    <w:rPr>
      <w:rFonts w:ascii="Arial" w:hAnsi="Arial" w:eastAsia="Arial" w:cs="Arial"/>
      <w:sz w:val="20"/>
      <w:szCs w:val="20"/>
    </w:rPr>
  </w:style>
  <w:style w:type="paragraph" w:customStyle="1" w:styleId="10">
    <w:name w:val="WPSOffice手动目录 2"/>
    <w:qFormat/>
    <w:uiPriority w:val="0"/>
    <w:pPr>
      <w:ind w:leftChars="200"/>
    </w:pPr>
    <w:rPr>
      <w:rFonts w:ascii="Arial" w:hAnsi="Arial" w:eastAsia="Arial" w:cs="Arial"/>
      <w:sz w:val="20"/>
      <w:szCs w:val="20"/>
    </w:rPr>
  </w:style>
  <w:style w:type="paragraph" w:customStyle="1" w:styleId="11">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6691</Words>
  <Characters>7512</Characters>
  <TotalTime>36</TotalTime>
  <ScaleCrop>false</ScaleCrop>
  <LinksUpToDate>false</LinksUpToDate>
  <CharactersWithSpaces>7968</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2023-08-03T09:02:00Z</dcterms:created>
  <dc:creator>xb21cn</dc:creator>
  <cp:lastModifiedBy>「L」</cp:lastModifiedBy>
  <dcterms:modified xsi:type="dcterms:W3CDTF">2024-08-21T09:23:38Z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2023-08-03T09:11:53Z</vt:filetime>
  </property>
  <property fmtid="{D5CDD505-2E9C-101B-9397-08002B2CF9AE}" pid="4" name="KSOProductBuildVer">
    <vt:lpwstr>2052-12.1.0.17827</vt:lpwstr>
  </property>
  <property fmtid="{D5CDD505-2E9C-101B-9397-08002B2CF9AE}" pid="5" name="ICV">
    <vt:lpwstr>6B58CF86124449EBB305FA3432E1C03D_13</vt:lpwstr>
  </property>
</Properties>
</file>