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附件1：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分成比例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>
      <w:pPr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spacing w:line="360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深圳市龙岗区</w:t>
      </w:r>
      <w:r>
        <w:rPr>
          <w:rFonts w:hint="eastAsia" w:hAnsi="宋体"/>
          <w:sz w:val="24"/>
          <w:szCs w:val="24"/>
          <w:u w:val="single"/>
          <w:lang w:eastAsia="zh-CN"/>
        </w:rPr>
        <w:t>城投产业发展运营</w:t>
      </w:r>
      <w:r>
        <w:rPr>
          <w:rFonts w:hint="eastAsia" w:hAnsi="宋体"/>
          <w:sz w:val="24"/>
          <w:szCs w:val="24"/>
          <w:u w:val="single"/>
        </w:rPr>
        <w:t>有限公司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龙岗城投园区电力负荷聚合响应服务采购项目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招标</w:t>
      </w:r>
      <w:r>
        <w:rPr>
          <w:rFonts w:hint="eastAsia" w:hAnsi="宋体"/>
          <w:bCs/>
          <w:sz w:val="24"/>
          <w:szCs w:val="24"/>
          <w:lang w:val="en-US" w:eastAsia="zh-CN"/>
        </w:rPr>
        <w:t>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/>
          <w:bCs w:val="0"/>
          <w:sz w:val="24"/>
          <w:szCs w:val="24"/>
          <w:lang w:val="en-US" w:eastAsia="zh-CN"/>
        </w:rPr>
        <w:t>根据企业自身情况，理性响应，不会以</w:t>
      </w:r>
      <w:r>
        <w:rPr>
          <w:rFonts w:hint="eastAsia" w:hAnsi="宋体"/>
          <w:b/>
          <w:bCs w:val="0"/>
          <w:sz w:val="24"/>
          <w:szCs w:val="24"/>
        </w:rPr>
        <w:t>低于成本</w:t>
      </w:r>
      <w:r>
        <w:rPr>
          <w:rFonts w:hint="eastAsia" w:hAnsi="宋体"/>
          <w:b/>
          <w:bCs/>
          <w:sz w:val="24"/>
          <w:szCs w:val="24"/>
        </w:rPr>
        <w:t>的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分成比例</w:t>
      </w:r>
      <w:r>
        <w:rPr>
          <w:rFonts w:hint="eastAsia" w:hAnsi="宋体"/>
          <w:b/>
          <w:bCs/>
          <w:sz w:val="24"/>
          <w:szCs w:val="24"/>
        </w:rPr>
        <w:t>竞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争</w:t>
      </w:r>
      <w:r>
        <w:rPr>
          <w:rFonts w:hint="eastAsia" w:hAnsi="宋体"/>
          <w:b/>
          <w:bCs/>
          <w:sz w:val="24"/>
          <w:szCs w:val="24"/>
        </w:rPr>
        <w:t>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本次响应分成比例为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%（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含所需所有税金和费用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）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  <w:r>
        <w:rPr>
          <w:rFonts w:hint="eastAsia" w:hAnsi="宋体"/>
          <w:b/>
          <w:bCs/>
          <w:sz w:val="24"/>
          <w:szCs w:val="24"/>
        </w:rPr>
        <w:t>否则，我方愿意承担任何风险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2、我方承诺履行项目管理班子配备义务，不擅自更换响应</w:t>
      </w:r>
      <w:bookmarkStart w:id="0" w:name="_GoBack"/>
      <w:bookmarkEnd w:id="0"/>
      <w:r>
        <w:rPr>
          <w:rFonts w:hint="eastAsia" w:hAnsi="宋体"/>
          <w:bCs/>
          <w:sz w:val="24"/>
          <w:szCs w:val="24"/>
          <w:lang w:val="en-US" w:eastAsia="zh-CN"/>
        </w:rPr>
        <w:t>文件所报的项目团队（注册执业人员），如不能继续履行职责确需更换的，所更换人员为我单位职工，其从业资格不低于遴选时承诺条件。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如果违反本承诺书中任</w:t>
      </w:r>
      <w:r>
        <w:rPr>
          <w:rFonts w:hint="eastAsia" w:hAnsi="宋体"/>
          <w:bCs/>
          <w:sz w:val="24"/>
          <w:szCs w:val="24"/>
        </w:rPr>
        <w:t>何条款，我方愿意接受：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360" w:lineRule="auto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5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4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360" w:lineRule="auto"/>
        <w:ind w:firstLine="3600" w:firstLineChars="15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3</w: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kZDY4YTcwMDMyYjg4YzYwMjg3NTkyYTllMzMxZjQifQ=="/>
    <w:docVar w:name="KSO_WPS_MARK_KEY" w:val="b58c616d-9658-4a1a-a5c1-07b60caa954c"/>
  </w:docVars>
  <w:rsids>
    <w:rsidRoot w:val="00000000"/>
    <w:rsid w:val="00F05477"/>
    <w:rsid w:val="02373EAB"/>
    <w:rsid w:val="08081620"/>
    <w:rsid w:val="174340FA"/>
    <w:rsid w:val="17F677A7"/>
    <w:rsid w:val="275F1235"/>
    <w:rsid w:val="2D8E54E4"/>
    <w:rsid w:val="2F6B0F5D"/>
    <w:rsid w:val="2FE37DD1"/>
    <w:rsid w:val="33226E62"/>
    <w:rsid w:val="427F1BDB"/>
    <w:rsid w:val="45E418BB"/>
    <w:rsid w:val="521045FE"/>
    <w:rsid w:val="58EB36CF"/>
    <w:rsid w:val="6BB7186D"/>
    <w:rsid w:val="6E1F7114"/>
    <w:rsid w:val="78663401"/>
    <w:rsid w:val="7A0344E0"/>
    <w:rsid w:val="7B6E133A"/>
    <w:rsid w:val="7C36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itle"/>
    <w:basedOn w:val="1"/>
    <w:next w:val="1"/>
    <w:qFormat/>
    <w:uiPriority w:val="0"/>
    <w:pPr>
      <w:spacing w:beforeLines="100" w:afterLines="100"/>
      <w:jc w:val="center"/>
      <w:outlineLvl w:val="0"/>
    </w:pPr>
    <w:rPr>
      <w:rFonts w:ascii="Arial" w:hAnsi="Arial" w:eastAsia="黑体" w:cs="Arial"/>
      <w:bCs/>
      <w:sz w:val="44"/>
      <w:szCs w:val="32"/>
    </w:rPr>
  </w:style>
  <w:style w:type="paragraph" w:styleId="4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Plain Text"/>
    <w:basedOn w:val="1"/>
    <w:next w:val="4"/>
    <w:unhideWhenUsed/>
    <w:qFormat/>
    <w:uiPriority w:val="99"/>
    <w:rPr>
      <w:rFonts w:ascii="宋体" w:hAnsi="Courier New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character" w:styleId="11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424</Characters>
  <Lines>0</Lines>
  <Paragraphs>0</Paragraphs>
  <TotalTime>0</TotalTime>
  <ScaleCrop>false</ScaleCrop>
  <LinksUpToDate>false</LinksUpToDate>
  <CharactersWithSpaces>448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2023-04-27T01:15:00Z</dcterms:created>
  <dc:creator>Administrator</dc:creator>
  <cp:lastModifiedBy>CZY</cp:lastModifiedBy>
  <dcterms:modified xsi:type="dcterms:W3CDTF">2024-09-10T03:27:37Z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FC847472D51B40FEAE701052ED549966_12</vt:lpwstr>
  </property>
</Properties>
</file>