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8CCAB">
      <w:pPr>
        <w:pStyle w:val="3"/>
        <w:tabs>
          <w:tab w:val="left" w:pos="426"/>
        </w:tabs>
        <w:spacing w:before="0" w:after="60" w:line="330" w:lineRule="atLeast"/>
        <w:jc w:val="center"/>
        <w:rPr>
          <w:spacing w:val="26"/>
          <w:sz w:val="52"/>
          <w:szCs w:val="52"/>
        </w:rPr>
      </w:pPr>
      <w:r>
        <w:fldChar w:fldCharType="begin"/>
      </w:r>
      <w:r>
        <w:instrText xml:space="preserve"> HYPERLINK "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 "_blank" </w:instrText>
      </w:r>
      <w:r>
        <w:fldChar w:fldCharType="separate"/>
      </w:r>
      <w:r>
        <w:rPr>
          <w:rFonts w:hint="eastAsia"/>
          <w:spacing w:val="26"/>
          <w:sz w:val="52"/>
          <w:szCs w:val="52"/>
        </w:rPr>
        <w:t>深圳市龙岗区耳鼻咽喉医院</w:t>
      </w:r>
      <w:r>
        <w:rPr>
          <w:rFonts w:hint="eastAsia"/>
          <w:spacing w:val="26"/>
          <w:sz w:val="52"/>
          <w:szCs w:val="52"/>
        </w:rPr>
        <w:fldChar w:fldCharType="end"/>
      </w:r>
    </w:p>
    <w:p w14:paraId="45151891">
      <w:pPr>
        <w:widowControl w:val="0"/>
        <w:shd w:val="clear" w:color="auto" w:fill="auto"/>
        <w:adjustRightInd/>
        <w:snapToGrid/>
        <w:spacing w:line="300" w:lineRule="auto"/>
        <w:jc w:val="center"/>
        <w:rPr>
          <w:rFonts w:cs="Times New Roman"/>
          <w:b/>
          <w:bCs/>
          <w:spacing w:val="26"/>
          <w:kern w:val="2"/>
          <w:sz w:val="52"/>
          <w:szCs w:val="52"/>
        </w:rPr>
      </w:pPr>
      <w:r>
        <w:rPr>
          <w:rFonts w:hint="eastAsia" w:cs="Times New Roman"/>
          <w:b/>
          <w:bCs/>
          <w:spacing w:val="26"/>
          <w:kern w:val="2"/>
          <w:sz w:val="52"/>
          <w:szCs w:val="52"/>
          <w:lang w:val="en-US" w:eastAsia="zh-CN"/>
        </w:rPr>
        <w:t>龙岗区耳鼻咽喉医院中长期发展规划（2025-2030）咨询服务采购</w:t>
      </w:r>
      <w:r>
        <w:rPr>
          <w:rFonts w:hint="eastAsia" w:cs="Times New Roman"/>
          <w:b/>
          <w:bCs/>
          <w:spacing w:val="26"/>
          <w:kern w:val="2"/>
          <w:sz w:val="52"/>
          <w:szCs w:val="52"/>
        </w:rPr>
        <w:t>招标文件</w:t>
      </w:r>
    </w:p>
    <w:p w14:paraId="71FE3BB4">
      <w:pPr>
        <w:rPr>
          <w:b/>
          <w:bCs/>
        </w:rPr>
      </w:pPr>
    </w:p>
    <w:p w14:paraId="29B54F73"/>
    <w:p w14:paraId="25362EFC"/>
    <w:p w14:paraId="1EC76D77">
      <w:pPr>
        <w:jc w:val="center"/>
        <w:rPr>
          <w:sz w:val="52"/>
          <w:szCs w:val="52"/>
        </w:rPr>
      </w:pPr>
      <w:r>
        <w:rPr>
          <w:rFonts w:hint="eastAsia"/>
          <w:sz w:val="52"/>
          <w:szCs w:val="52"/>
        </w:rPr>
        <w:t>【</w:t>
      </w:r>
      <w:r>
        <w:rPr>
          <w:rFonts w:hint="eastAsia"/>
          <w:sz w:val="52"/>
          <w:szCs w:val="52"/>
          <w:lang w:val="en-US" w:eastAsia="zh-CN"/>
        </w:rPr>
        <w:t>服务</w:t>
      </w:r>
      <w:r>
        <w:rPr>
          <w:rFonts w:hint="eastAsia"/>
          <w:sz w:val="52"/>
          <w:szCs w:val="52"/>
        </w:rPr>
        <w:t>类】</w:t>
      </w:r>
    </w:p>
    <w:p w14:paraId="013BB26A">
      <w:pPr>
        <w:tabs>
          <w:tab w:val="left" w:pos="426"/>
        </w:tabs>
      </w:pPr>
    </w:p>
    <w:p w14:paraId="00056FC8">
      <w:pPr>
        <w:pStyle w:val="11"/>
        <w:tabs>
          <w:tab w:val="left" w:pos="426"/>
        </w:tabs>
      </w:pPr>
    </w:p>
    <w:p w14:paraId="6E1DCDE5">
      <w:pPr>
        <w:pStyle w:val="11"/>
        <w:tabs>
          <w:tab w:val="left" w:pos="426"/>
        </w:tabs>
      </w:pPr>
    </w:p>
    <w:p w14:paraId="2B012B72">
      <w:pPr>
        <w:pStyle w:val="11"/>
        <w:tabs>
          <w:tab w:val="left" w:pos="426"/>
        </w:tabs>
      </w:pPr>
    </w:p>
    <w:p w14:paraId="07B03646">
      <w:pPr>
        <w:pStyle w:val="11"/>
        <w:tabs>
          <w:tab w:val="left" w:pos="426"/>
        </w:tabs>
      </w:pPr>
    </w:p>
    <w:p w14:paraId="2BA01350">
      <w:pPr>
        <w:pStyle w:val="11"/>
        <w:tabs>
          <w:tab w:val="left" w:pos="426"/>
        </w:tabs>
      </w:pPr>
    </w:p>
    <w:p w14:paraId="48E86C2D">
      <w:pPr>
        <w:pStyle w:val="11"/>
        <w:tabs>
          <w:tab w:val="left" w:pos="426"/>
        </w:tabs>
      </w:pPr>
    </w:p>
    <w:p w14:paraId="6B8049CD">
      <w:pPr>
        <w:pStyle w:val="11"/>
        <w:tabs>
          <w:tab w:val="left" w:pos="426"/>
        </w:tabs>
      </w:pPr>
    </w:p>
    <w:p w14:paraId="5750E2E5">
      <w:pPr>
        <w:pStyle w:val="11"/>
        <w:tabs>
          <w:tab w:val="left" w:pos="426"/>
        </w:tabs>
      </w:pPr>
    </w:p>
    <w:p w14:paraId="77E05293">
      <w:pPr>
        <w:widowControl w:val="0"/>
        <w:shd w:val="clear" w:color="auto" w:fill="auto"/>
        <w:adjustRightInd/>
        <w:snapToGrid/>
        <w:spacing w:line="300" w:lineRule="auto"/>
        <w:ind w:firstLine="300" w:firstLineChars="100"/>
        <w:jc w:val="left"/>
        <w:rPr>
          <w:rFonts w:hint="default" w:eastAsia="宋体"/>
          <w:kern w:val="2"/>
          <w:sz w:val="30"/>
          <w:szCs w:val="30"/>
          <w:highlight w:val="none"/>
          <w:lang w:val="en-US" w:eastAsia="zh-CN"/>
        </w:rPr>
      </w:pPr>
      <w:r>
        <w:rPr>
          <w:rFonts w:hint="eastAsia"/>
          <w:kern w:val="2"/>
          <w:sz w:val="30"/>
          <w:szCs w:val="30"/>
          <w:highlight w:val="none"/>
        </w:rPr>
        <w:t>项目编码：</w:t>
      </w:r>
      <w:r>
        <w:rPr>
          <w:rFonts w:hint="eastAsia"/>
          <w:kern w:val="2"/>
          <w:sz w:val="30"/>
          <w:szCs w:val="30"/>
          <w:highlight w:val="none"/>
          <w:lang w:val="en-US" w:eastAsia="zh-CN"/>
        </w:rPr>
        <w:t>ENT20240901</w:t>
      </w:r>
    </w:p>
    <w:p w14:paraId="1EC117BC">
      <w:pPr>
        <w:widowControl w:val="0"/>
        <w:shd w:val="clear" w:color="auto" w:fill="auto"/>
        <w:adjustRightInd/>
        <w:snapToGrid/>
        <w:spacing w:line="300" w:lineRule="auto"/>
        <w:ind w:left="1500" w:hanging="1500" w:hangingChars="500"/>
        <w:rPr>
          <w:kern w:val="2"/>
          <w:sz w:val="30"/>
          <w:szCs w:val="30"/>
        </w:rPr>
      </w:pPr>
    </w:p>
    <w:p w14:paraId="5F69CF4D">
      <w:pPr>
        <w:widowControl w:val="0"/>
        <w:shd w:val="clear" w:color="auto" w:fill="auto"/>
        <w:adjustRightInd/>
        <w:snapToGrid/>
        <w:spacing w:line="300" w:lineRule="auto"/>
        <w:ind w:left="1498" w:leftChars="142" w:hanging="1200" w:hangingChars="400"/>
        <w:jc w:val="left"/>
        <w:rPr>
          <w:rFonts w:hint="default"/>
          <w:kern w:val="2"/>
          <w:sz w:val="30"/>
          <w:szCs w:val="30"/>
          <w:lang w:val="en-US"/>
        </w:rPr>
      </w:pPr>
      <w:r>
        <w:rPr>
          <w:rFonts w:hint="eastAsia"/>
          <w:kern w:val="2"/>
          <w:sz w:val="30"/>
          <w:szCs w:val="30"/>
        </w:rPr>
        <w:t>项目名称：</w:t>
      </w:r>
      <w:r>
        <w:rPr>
          <w:rFonts w:hint="eastAsia"/>
          <w:kern w:val="2"/>
          <w:sz w:val="30"/>
          <w:szCs w:val="30"/>
          <w:lang w:val="en-US" w:eastAsia="zh-CN"/>
        </w:rPr>
        <w:t>龙岗区耳鼻咽喉医院中长期发展规划（2025-2030）咨询服务采购</w:t>
      </w:r>
    </w:p>
    <w:p w14:paraId="72A6ED71">
      <w:pPr>
        <w:widowControl w:val="0"/>
        <w:shd w:val="clear" w:color="auto" w:fill="auto"/>
        <w:adjustRightInd/>
        <w:snapToGrid/>
        <w:spacing w:line="300" w:lineRule="auto"/>
        <w:ind w:left="1498" w:leftChars="142" w:hanging="1200" w:hangingChars="400"/>
        <w:jc w:val="left"/>
        <w:rPr>
          <w:kern w:val="2"/>
          <w:sz w:val="30"/>
          <w:szCs w:val="30"/>
        </w:rPr>
      </w:pPr>
    </w:p>
    <w:p w14:paraId="35C4A781">
      <w:pPr>
        <w:widowControl w:val="0"/>
        <w:shd w:val="clear" w:color="auto" w:fill="auto"/>
        <w:adjustRightInd/>
        <w:snapToGrid/>
        <w:spacing w:line="300" w:lineRule="auto"/>
        <w:ind w:left="1498" w:leftChars="142" w:hanging="1200" w:hangingChars="400"/>
        <w:jc w:val="left"/>
        <w:rPr>
          <w:kern w:val="2"/>
          <w:sz w:val="30"/>
          <w:szCs w:val="30"/>
        </w:rPr>
      </w:pPr>
    </w:p>
    <w:p w14:paraId="33252B41">
      <w:pPr>
        <w:widowControl w:val="0"/>
        <w:shd w:val="clear" w:color="auto" w:fill="auto"/>
        <w:adjustRightInd/>
        <w:snapToGrid/>
        <w:spacing w:line="300" w:lineRule="auto"/>
        <w:ind w:left="1498" w:leftChars="142" w:hanging="1200" w:hangingChars="400"/>
        <w:jc w:val="left"/>
        <w:rPr>
          <w:kern w:val="2"/>
          <w:sz w:val="30"/>
          <w:szCs w:val="30"/>
        </w:rPr>
      </w:pPr>
    </w:p>
    <w:p w14:paraId="1F1B20E0">
      <w:pPr>
        <w:widowControl w:val="0"/>
        <w:shd w:val="clear" w:color="auto" w:fill="auto"/>
        <w:adjustRightInd/>
        <w:snapToGrid/>
        <w:spacing w:line="300" w:lineRule="auto"/>
        <w:ind w:left="1498" w:leftChars="142" w:hanging="1200" w:hangingChars="400"/>
        <w:jc w:val="left"/>
        <w:rPr>
          <w:kern w:val="2"/>
          <w:sz w:val="30"/>
          <w:szCs w:val="30"/>
        </w:rPr>
      </w:pPr>
    </w:p>
    <w:p w14:paraId="282BA611">
      <w:pPr>
        <w:widowControl w:val="0"/>
        <w:shd w:val="clear" w:color="auto" w:fill="auto"/>
        <w:adjustRightInd/>
        <w:snapToGrid/>
        <w:spacing w:line="300" w:lineRule="auto"/>
        <w:ind w:left="1498" w:leftChars="142" w:hanging="1200" w:hangingChars="400"/>
        <w:jc w:val="left"/>
        <w:rPr>
          <w:kern w:val="2"/>
          <w:sz w:val="30"/>
          <w:szCs w:val="30"/>
        </w:rPr>
      </w:pPr>
    </w:p>
    <w:p w14:paraId="5ADAA664">
      <w:pPr>
        <w:widowControl w:val="0"/>
        <w:shd w:val="clear" w:color="auto" w:fill="auto"/>
        <w:adjustRightInd/>
        <w:snapToGrid/>
        <w:spacing w:line="300" w:lineRule="auto"/>
        <w:ind w:left="1498" w:leftChars="142" w:hanging="1200" w:hangingChars="400"/>
        <w:jc w:val="left"/>
        <w:rPr>
          <w:kern w:val="2"/>
          <w:sz w:val="30"/>
          <w:szCs w:val="30"/>
        </w:rPr>
      </w:pPr>
    </w:p>
    <w:p w14:paraId="4E2A30AD">
      <w:pPr>
        <w:pStyle w:val="21"/>
        <w:rPr>
          <w:kern w:val="2"/>
          <w:sz w:val="30"/>
          <w:szCs w:val="30"/>
        </w:rPr>
      </w:pPr>
    </w:p>
    <w:p w14:paraId="21DB332B">
      <w:pPr>
        <w:pStyle w:val="21"/>
        <w:rPr>
          <w:kern w:val="2"/>
          <w:sz w:val="30"/>
          <w:szCs w:val="30"/>
        </w:rPr>
      </w:pPr>
    </w:p>
    <w:p w14:paraId="3B45D498">
      <w:pPr>
        <w:pStyle w:val="17"/>
        <w:tabs>
          <w:tab w:val="clear" w:pos="426"/>
        </w:tabs>
      </w:pPr>
      <w:bookmarkStart w:id="0" w:name="_Toc76544496"/>
      <w:r>
        <w:rPr>
          <w:rFonts w:hint="eastAsia"/>
        </w:rPr>
        <w:t>项目关键信息</w:t>
      </w:r>
      <w:bookmarkEnd w:id="0"/>
    </w:p>
    <w:tbl>
      <w:tblPr>
        <w:tblStyle w:val="22"/>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7107"/>
      </w:tblGrid>
      <w:tr w14:paraId="3214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53" w:type="dxa"/>
            <w:noWrap w:val="0"/>
            <w:vAlign w:val="center"/>
          </w:tcPr>
          <w:p w14:paraId="0138FAD0">
            <w:pPr>
              <w:adjustRightInd/>
              <w:snapToGrid/>
              <w:spacing w:line="240" w:lineRule="auto"/>
              <w:rPr>
                <w:sz w:val="24"/>
                <w:szCs w:val="21"/>
              </w:rPr>
            </w:pPr>
            <w:r>
              <w:rPr>
                <w:rFonts w:hint="eastAsia"/>
                <w:sz w:val="24"/>
                <w:szCs w:val="21"/>
              </w:rPr>
              <w:t>项目名称</w:t>
            </w:r>
          </w:p>
        </w:tc>
        <w:tc>
          <w:tcPr>
            <w:tcW w:w="7107" w:type="dxa"/>
            <w:noWrap w:val="0"/>
            <w:vAlign w:val="center"/>
          </w:tcPr>
          <w:p w14:paraId="2FCC78EA">
            <w:pPr>
              <w:adjustRightInd/>
              <w:snapToGrid/>
              <w:spacing w:line="240" w:lineRule="auto"/>
              <w:rPr>
                <w:rFonts w:hint="default" w:eastAsia="宋体"/>
                <w:sz w:val="24"/>
                <w:szCs w:val="21"/>
                <w:lang w:val="en-US" w:eastAsia="zh-CN"/>
              </w:rPr>
            </w:pPr>
            <w:r>
              <w:rPr>
                <w:rFonts w:hint="eastAsia" w:cs="Times New Roman"/>
                <w:sz w:val="24"/>
                <w:szCs w:val="21"/>
                <w:lang w:val="en-US" w:eastAsia="zh-CN"/>
              </w:rPr>
              <w:t>龙岗区耳鼻咽喉医院中长期发展规划（2025-2030）咨询服务采购</w:t>
            </w:r>
          </w:p>
        </w:tc>
      </w:tr>
      <w:tr w14:paraId="5360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53" w:type="dxa"/>
            <w:noWrap w:val="0"/>
            <w:vAlign w:val="center"/>
          </w:tcPr>
          <w:p w14:paraId="727CFDED">
            <w:pPr>
              <w:adjustRightInd/>
              <w:snapToGrid/>
              <w:spacing w:line="240" w:lineRule="auto"/>
              <w:rPr>
                <w:sz w:val="24"/>
                <w:szCs w:val="21"/>
              </w:rPr>
            </w:pPr>
            <w:r>
              <w:rPr>
                <w:sz w:val="24"/>
                <w:szCs w:val="21"/>
              </w:rPr>
              <w:t>项目类型</w:t>
            </w:r>
          </w:p>
        </w:tc>
        <w:tc>
          <w:tcPr>
            <w:tcW w:w="7107" w:type="dxa"/>
            <w:noWrap w:val="0"/>
            <w:vAlign w:val="center"/>
          </w:tcPr>
          <w:p w14:paraId="2D539489">
            <w:pPr>
              <w:adjustRightInd/>
              <w:snapToGrid/>
              <w:spacing w:line="240" w:lineRule="auto"/>
              <w:rPr>
                <w:sz w:val="24"/>
                <w:szCs w:val="21"/>
              </w:rPr>
            </w:pPr>
            <w:r>
              <w:rPr>
                <w:rFonts w:hint="eastAsia"/>
                <w:sz w:val="24"/>
                <w:szCs w:val="21"/>
                <w:lang w:val="en-US" w:eastAsia="zh-CN"/>
              </w:rPr>
              <w:t>服务</w:t>
            </w:r>
            <w:r>
              <w:rPr>
                <w:rFonts w:hint="eastAsia"/>
                <w:sz w:val="24"/>
                <w:szCs w:val="21"/>
              </w:rPr>
              <w:t>类</w:t>
            </w:r>
          </w:p>
        </w:tc>
      </w:tr>
      <w:tr w14:paraId="1D1F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53" w:type="dxa"/>
            <w:noWrap w:val="0"/>
            <w:vAlign w:val="center"/>
          </w:tcPr>
          <w:p w14:paraId="3AAC29C6">
            <w:pPr>
              <w:adjustRightInd/>
              <w:snapToGrid/>
              <w:spacing w:line="240" w:lineRule="auto"/>
              <w:rPr>
                <w:sz w:val="24"/>
                <w:szCs w:val="21"/>
                <w:highlight w:val="none"/>
              </w:rPr>
            </w:pPr>
            <w:r>
              <w:rPr>
                <w:sz w:val="24"/>
                <w:szCs w:val="21"/>
                <w:highlight w:val="none"/>
              </w:rPr>
              <w:t>采购方式</w:t>
            </w:r>
          </w:p>
        </w:tc>
        <w:tc>
          <w:tcPr>
            <w:tcW w:w="7107" w:type="dxa"/>
            <w:noWrap w:val="0"/>
            <w:vAlign w:val="center"/>
          </w:tcPr>
          <w:p w14:paraId="021327EE">
            <w:pPr>
              <w:adjustRightInd/>
              <w:snapToGrid/>
              <w:spacing w:line="240" w:lineRule="auto"/>
              <w:rPr>
                <w:rFonts w:hint="default" w:eastAsia="宋体"/>
                <w:sz w:val="24"/>
                <w:szCs w:val="21"/>
                <w:highlight w:val="none"/>
                <w:lang w:val="en-US" w:eastAsia="zh-CN"/>
              </w:rPr>
            </w:pPr>
            <w:r>
              <w:rPr>
                <w:rFonts w:hint="eastAsia"/>
                <w:sz w:val="24"/>
                <w:szCs w:val="21"/>
                <w:highlight w:val="none"/>
                <w:lang w:val="en-US" w:eastAsia="zh-CN"/>
              </w:rPr>
              <w:t>院内招标</w:t>
            </w:r>
          </w:p>
        </w:tc>
      </w:tr>
      <w:tr w14:paraId="75BA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53" w:type="dxa"/>
            <w:noWrap w:val="0"/>
            <w:vAlign w:val="center"/>
          </w:tcPr>
          <w:p w14:paraId="2A8BED33">
            <w:pPr>
              <w:adjustRightInd/>
              <w:snapToGrid/>
              <w:spacing w:line="240" w:lineRule="auto"/>
              <w:rPr>
                <w:sz w:val="24"/>
                <w:szCs w:val="21"/>
              </w:rPr>
            </w:pPr>
            <w:r>
              <w:rPr>
                <w:sz w:val="24"/>
                <w:szCs w:val="21"/>
              </w:rPr>
              <w:t>货币类型</w:t>
            </w:r>
          </w:p>
        </w:tc>
        <w:tc>
          <w:tcPr>
            <w:tcW w:w="7107" w:type="dxa"/>
            <w:noWrap w:val="0"/>
            <w:vAlign w:val="center"/>
          </w:tcPr>
          <w:p w14:paraId="0EAF523A">
            <w:pPr>
              <w:adjustRightInd/>
              <w:snapToGrid/>
              <w:spacing w:line="240" w:lineRule="auto"/>
              <w:rPr>
                <w:sz w:val="24"/>
                <w:szCs w:val="21"/>
              </w:rPr>
            </w:pPr>
            <w:r>
              <w:rPr>
                <w:sz w:val="24"/>
                <w:szCs w:val="21"/>
              </w:rPr>
              <w:t>人民币</w:t>
            </w:r>
          </w:p>
        </w:tc>
      </w:tr>
    </w:tbl>
    <w:p w14:paraId="40D482B2"/>
    <w:p w14:paraId="1ACD3406">
      <w:pPr>
        <w:pStyle w:val="11"/>
        <w:tabs>
          <w:tab w:val="left" w:pos="426"/>
        </w:tabs>
        <w:rPr>
          <w:sz w:val="30"/>
        </w:rPr>
      </w:pPr>
    </w:p>
    <w:p w14:paraId="0AE320E4"/>
    <w:p w14:paraId="07D38BDA"/>
    <w:p w14:paraId="7151375C"/>
    <w:p w14:paraId="041EE406">
      <w:pPr>
        <w:pStyle w:val="17"/>
        <w:tabs>
          <w:tab w:val="clear" w:pos="426"/>
        </w:tabs>
      </w:pPr>
      <w:r>
        <w:br w:type="page"/>
      </w:r>
      <w:bookmarkStart w:id="1" w:name="_Toc76544498"/>
      <w:r>
        <w:rPr>
          <w:rFonts w:hint="eastAsia"/>
        </w:rPr>
        <w:t>评审办法</w:t>
      </w:r>
      <w:bookmarkEnd w:id="1"/>
    </w:p>
    <w:p w14:paraId="350DC029">
      <w:pPr>
        <w:shd w:val="clear" w:color="auto" w:fill="auto"/>
        <w:tabs>
          <w:tab w:val="left" w:pos="567"/>
        </w:tabs>
        <w:ind w:firstLine="480" w:firstLineChars="200"/>
        <w:jc w:val="left"/>
        <w:textAlignment w:val="baseline"/>
        <w:rPr>
          <w:sz w:val="24"/>
          <w:szCs w:val="21"/>
        </w:rPr>
      </w:pPr>
    </w:p>
    <w:p w14:paraId="28B881B8">
      <w:pPr>
        <w:shd w:val="clear" w:color="auto" w:fill="auto"/>
        <w:tabs>
          <w:tab w:val="left" w:pos="567"/>
        </w:tabs>
        <w:ind w:firstLine="480" w:firstLineChars="200"/>
        <w:jc w:val="left"/>
        <w:textAlignment w:val="baseline"/>
        <w:rPr>
          <w:sz w:val="24"/>
          <w:szCs w:val="21"/>
        </w:rPr>
      </w:pPr>
      <w:r>
        <w:rPr>
          <w:rFonts w:hint="eastAsia"/>
          <w:sz w:val="24"/>
          <w:szCs w:val="21"/>
        </w:rPr>
        <w:t>一、本项目评审方法为：</w:t>
      </w:r>
      <w:r>
        <w:rPr>
          <w:rFonts w:hint="eastAsia"/>
          <w:color w:val="FF0000"/>
          <w:sz w:val="24"/>
          <w:szCs w:val="21"/>
        </w:rPr>
        <w:t>综合评分法</w:t>
      </w:r>
      <w:r>
        <w:rPr>
          <w:rFonts w:hint="eastAsia"/>
          <w:sz w:val="24"/>
          <w:szCs w:val="21"/>
        </w:rPr>
        <w:t>。</w:t>
      </w:r>
    </w:p>
    <w:p w14:paraId="1A1E39EE">
      <w:pPr>
        <w:shd w:val="clear" w:color="auto" w:fill="auto"/>
        <w:tabs>
          <w:tab w:val="left" w:pos="567"/>
        </w:tabs>
        <w:ind w:firstLine="480" w:firstLineChars="200"/>
        <w:jc w:val="left"/>
        <w:textAlignment w:val="baseline"/>
        <w:rPr>
          <w:sz w:val="24"/>
          <w:szCs w:val="21"/>
        </w:rPr>
      </w:pPr>
      <w:r>
        <w:rPr>
          <w:rFonts w:hint="eastAsia"/>
          <w:sz w:val="24"/>
          <w:szCs w:val="21"/>
        </w:rPr>
        <w:t>综合评分法，是指投标文件满足招标文件全部实质性要求，且按照评审因素的量化指标评审得分最高的投标人为中标候选人的评标方法。</w:t>
      </w:r>
    </w:p>
    <w:p w14:paraId="0EB7A9EC">
      <w:pPr>
        <w:shd w:val="clear" w:color="auto" w:fill="auto"/>
        <w:tabs>
          <w:tab w:val="left" w:pos="567"/>
        </w:tabs>
        <w:ind w:firstLine="480" w:firstLineChars="200"/>
        <w:jc w:val="left"/>
        <w:textAlignment w:val="baseline"/>
        <w:rPr>
          <w:sz w:val="24"/>
          <w:szCs w:val="21"/>
        </w:rPr>
      </w:pPr>
      <w:r>
        <w:rPr>
          <w:rFonts w:hint="eastAsia"/>
          <w:sz w:val="24"/>
          <w:szCs w:val="21"/>
        </w:rPr>
        <w:t>二、评审标准：</w:t>
      </w:r>
    </w:p>
    <w:p w14:paraId="3DF88CB8">
      <w:pPr>
        <w:shd w:val="clear" w:color="auto" w:fill="auto"/>
        <w:tabs>
          <w:tab w:val="left" w:pos="567"/>
        </w:tabs>
        <w:ind w:firstLine="480" w:firstLineChars="200"/>
        <w:jc w:val="left"/>
        <w:textAlignment w:val="baseline"/>
        <w:rPr>
          <w:sz w:val="24"/>
          <w:szCs w:val="21"/>
        </w:rPr>
      </w:pPr>
      <w:r>
        <w:rPr>
          <w:rFonts w:hint="eastAsia"/>
          <w:sz w:val="24"/>
          <w:szCs w:val="21"/>
        </w:rPr>
        <w:t>评审小组对供应商响应文件进行资格审查，对审查合格的投标文件进行价格、技术及商务评估，综合比较与评价，</w:t>
      </w:r>
      <w:r>
        <w:rPr>
          <w:sz w:val="24"/>
          <w:szCs w:val="21"/>
        </w:rPr>
        <w:t>按综合</w:t>
      </w:r>
      <w:r>
        <w:rPr>
          <w:rFonts w:hint="eastAsia"/>
          <w:sz w:val="24"/>
          <w:szCs w:val="21"/>
        </w:rPr>
        <w:t>得分高低</w:t>
      </w:r>
      <w:r>
        <w:rPr>
          <w:sz w:val="24"/>
          <w:szCs w:val="21"/>
        </w:rPr>
        <w:t>排</w:t>
      </w:r>
      <w:r>
        <w:rPr>
          <w:rFonts w:hint="eastAsia"/>
          <w:sz w:val="24"/>
          <w:szCs w:val="21"/>
        </w:rPr>
        <w:t>序，</w:t>
      </w:r>
      <w:r>
        <w:rPr>
          <w:sz w:val="24"/>
          <w:szCs w:val="21"/>
        </w:rPr>
        <w:t>确定推荐的候选成交供应商</w:t>
      </w:r>
      <w:r>
        <w:rPr>
          <w:rFonts w:hint="eastAsia"/>
          <w:sz w:val="24"/>
          <w:szCs w:val="21"/>
        </w:rPr>
        <w:t>。具体技术、商务的评审因素详见《综合评分表》。</w:t>
      </w:r>
    </w:p>
    <w:p w14:paraId="2523F0C4">
      <w:pPr>
        <w:shd w:val="clear" w:color="auto" w:fill="auto"/>
        <w:tabs>
          <w:tab w:val="left" w:pos="567"/>
        </w:tabs>
        <w:ind w:firstLine="480" w:firstLineChars="200"/>
        <w:jc w:val="left"/>
        <w:textAlignment w:val="baseline"/>
        <w:rPr>
          <w:sz w:val="24"/>
          <w:szCs w:val="21"/>
        </w:rPr>
      </w:pPr>
      <w:r>
        <w:rPr>
          <w:rFonts w:hint="eastAsia"/>
          <w:sz w:val="24"/>
          <w:szCs w:val="21"/>
        </w:rPr>
        <w:t>候选</w:t>
      </w:r>
      <w:r>
        <w:rPr>
          <w:sz w:val="24"/>
          <w:szCs w:val="21"/>
        </w:rPr>
        <w:t>成交</w:t>
      </w:r>
      <w:r>
        <w:rPr>
          <w:rFonts w:hint="eastAsia"/>
          <w:sz w:val="24"/>
          <w:szCs w:val="21"/>
        </w:rPr>
        <w:t>供应商评审总得分相同的，按投标报价由低到高顺序排列；得分且投标报价相同的，按技术指标或服务方案优劣顺序排列；得分且投标报价相同的且技术指标或服务方案优劣相同的，采取随机抽取方式确定候选中标供应商的推荐资格。</w:t>
      </w:r>
    </w:p>
    <w:p w14:paraId="1137A547">
      <w:pPr>
        <w:shd w:val="clear" w:color="auto" w:fill="auto"/>
        <w:tabs>
          <w:tab w:val="left" w:pos="567"/>
        </w:tabs>
        <w:ind w:firstLine="480" w:firstLineChars="200"/>
        <w:jc w:val="left"/>
        <w:textAlignment w:val="baseline"/>
        <w:rPr>
          <w:sz w:val="24"/>
          <w:szCs w:val="21"/>
        </w:rPr>
      </w:pPr>
      <w:r>
        <w:rPr>
          <w:rFonts w:hint="eastAsia"/>
          <w:sz w:val="24"/>
          <w:szCs w:val="21"/>
        </w:rPr>
        <w:t>评审小组根据评审</w:t>
      </w:r>
      <w:r>
        <w:rPr>
          <w:sz w:val="24"/>
          <w:szCs w:val="21"/>
        </w:rPr>
        <w:t>情况出具</w:t>
      </w:r>
      <w:r>
        <w:rPr>
          <w:rFonts w:hint="eastAsia"/>
          <w:sz w:val="24"/>
          <w:szCs w:val="21"/>
        </w:rPr>
        <w:t>评审结果报告，评审结果报告经评审小组审查确认审定后，</w:t>
      </w:r>
      <w:r>
        <w:rPr>
          <w:sz w:val="24"/>
          <w:szCs w:val="21"/>
        </w:rPr>
        <w:t>并</w:t>
      </w:r>
      <w:r>
        <w:rPr>
          <w:rFonts w:hint="eastAsia"/>
          <w:sz w:val="24"/>
          <w:szCs w:val="21"/>
        </w:rPr>
        <w:t>将采购成交结果进行公示，公示</w:t>
      </w:r>
      <w:r>
        <w:rPr>
          <w:sz w:val="24"/>
          <w:szCs w:val="21"/>
        </w:rPr>
        <w:t>无</w:t>
      </w:r>
      <w:r>
        <w:rPr>
          <w:rFonts w:hint="eastAsia"/>
          <w:sz w:val="24"/>
          <w:szCs w:val="21"/>
        </w:rPr>
        <w:t>异议</w:t>
      </w:r>
      <w:r>
        <w:rPr>
          <w:sz w:val="24"/>
          <w:szCs w:val="21"/>
        </w:rPr>
        <w:t>后</w:t>
      </w:r>
      <w:r>
        <w:rPr>
          <w:rFonts w:hint="eastAsia"/>
          <w:sz w:val="24"/>
          <w:szCs w:val="21"/>
        </w:rPr>
        <w:t>，确定</w:t>
      </w:r>
      <w:r>
        <w:rPr>
          <w:sz w:val="24"/>
          <w:szCs w:val="21"/>
        </w:rPr>
        <w:t>为</w:t>
      </w:r>
      <w:r>
        <w:rPr>
          <w:rFonts w:hint="eastAsia"/>
          <w:sz w:val="24"/>
          <w:szCs w:val="21"/>
        </w:rPr>
        <w:t>中标（成交）供应商。</w:t>
      </w:r>
    </w:p>
    <w:p w14:paraId="1A058B68">
      <w:pPr>
        <w:shd w:val="clear" w:color="auto" w:fill="auto"/>
        <w:tabs>
          <w:tab w:val="left" w:pos="567"/>
        </w:tabs>
        <w:ind w:firstLine="480" w:firstLineChars="200"/>
        <w:jc w:val="left"/>
        <w:textAlignment w:val="baseline"/>
        <w:rPr>
          <w:sz w:val="24"/>
          <w:szCs w:val="21"/>
        </w:rPr>
      </w:pPr>
      <w:r>
        <w:rPr>
          <w:rFonts w:hint="eastAsia"/>
          <w:sz w:val="24"/>
          <w:szCs w:val="21"/>
          <w:lang w:val="en-US" w:eastAsia="zh-CN"/>
        </w:rPr>
        <w:t>三</w:t>
      </w:r>
      <w:r>
        <w:rPr>
          <w:sz w:val="24"/>
          <w:szCs w:val="21"/>
        </w:rPr>
        <w:t>、评</w:t>
      </w:r>
      <w:r>
        <w:rPr>
          <w:rFonts w:hint="eastAsia"/>
          <w:bCs/>
          <w:color w:val="333333"/>
          <w:sz w:val="24"/>
          <w:shd w:val="clear" w:color="auto" w:fill="FFFFFF"/>
        </w:rPr>
        <w:t>审原则：</w:t>
      </w:r>
    </w:p>
    <w:p w14:paraId="135B5690">
      <w:pPr>
        <w:shd w:val="clear" w:color="auto" w:fill="auto"/>
        <w:tabs>
          <w:tab w:val="left" w:pos="567"/>
        </w:tabs>
        <w:ind w:firstLine="480" w:firstLineChars="200"/>
        <w:jc w:val="left"/>
        <w:textAlignment w:val="baseline"/>
        <w:rPr>
          <w:sz w:val="24"/>
          <w:szCs w:val="21"/>
        </w:rPr>
      </w:pPr>
      <w:r>
        <w:rPr>
          <w:rFonts w:hint="eastAsia"/>
          <w:bCs/>
          <w:color w:val="333333"/>
          <w:sz w:val="24"/>
          <w:shd w:val="clear" w:color="auto" w:fill="FFFFFF"/>
        </w:rPr>
        <w:t>（1）坚持公开、公平、公正的基本原则；</w:t>
      </w:r>
    </w:p>
    <w:p w14:paraId="159081F9">
      <w:pPr>
        <w:shd w:val="clear" w:color="auto" w:fill="auto"/>
        <w:tabs>
          <w:tab w:val="left" w:pos="567"/>
        </w:tabs>
        <w:ind w:firstLine="480" w:firstLineChars="200"/>
        <w:jc w:val="left"/>
        <w:textAlignment w:val="baseline"/>
        <w:rPr>
          <w:sz w:val="24"/>
          <w:szCs w:val="21"/>
        </w:rPr>
      </w:pPr>
      <w:r>
        <w:rPr>
          <w:rFonts w:hint="eastAsia"/>
          <w:bCs/>
          <w:color w:val="333333"/>
          <w:sz w:val="24"/>
          <w:shd w:val="clear" w:color="auto" w:fill="FFFFFF"/>
        </w:rPr>
        <w:t>（2）实行科学评估、集体决策；</w:t>
      </w:r>
    </w:p>
    <w:p w14:paraId="02D80104">
      <w:pPr>
        <w:shd w:val="clear" w:color="auto" w:fill="auto"/>
        <w:tabs>
          <w:tab w:val="left" w:pos="567"/>
        </w:tabs>
        <w:ind w:firstLine="480" w:firstLineChars="200"/>
        <w:jc w:val="left"/>
        <w:textAlignment w:val="baseline"/>
        <w:rPr>
          <w:sz w:val="24"/>
          <w:szCs w:val="21"/>
        </w:rPr>
      </w:pPr>
      <w:r>
        <w:rPr>
          <w:rFonts w:hint="eastAsia"/>
          <w:bCs/>
          <w:color w:val="333333"/>
          <w:sz w:val="24"/>
          <w:shd w:val="clear" w:color="auto" w:fill="FFFFFF"/>
        </w:rPr>
        <w:t>（3）质量优先、诚实信用优先、价廉优先；</w:t>
      </w:r>
    </w:p>
    <w:p w14:paraId="3BF1DAD3">
      <w:pPr>
        <w:shd w:val="clear" w:color="auto" w:fill="auto"/>
        <w:tabs>
          <w:tab w:val="left" w:pos="567"/>
        </w:tabs>
        <w:ind w:firstLine="480" w:firstLineChars="200"/>
        <w:jc w:val="left"/>
        <w:textAlignment w:val="baseline"/>
        <w:rPr>
          <w:sz w:val="24"/>
          <w:szCs w:val="21"/>
        </w:rPr>
      </w:pPr>
      <w:r>
        <w:rPr>
          <w:rFonts w:hint="eastAsia"/>
          <w:bCs/>
          <w:color w:val="333333"/>
          <w:sz w:val="24"/>
          <w:shd w:val="clear" w:color="auto" w:fill="FFFFFF"/>
        </w:rPr>
        <w:t>（4）招标采购监督小组全程有效监督。</w:t>
      </w:r>
    </w:p>
    <w:p w14:paraId="25558EF7">
      <w:pPr>
        <w:pStyle w:val="33"/>
        <w:ind w:firstLine="480"/>
      </w:pPr>
    </w:p>
    <w:p w14:paraId="4F0D644C">
      <w:pPr>
        <w:pStyle w:val="33"/>
        <w:ind w:firstLine="480"/>
      </w:pPr>
    </w:p>
    <w:p w14:paraId="43193434">
      <w:pPr>
        <w:pStyle w:val="33"/>
        <w:ind w:firstLine="480"/>
      </w:pPr>
    </w:p>
    <w:p w14:paraId="6F880C6A">
      <w:pPr>
        <w:pStyle w:val="33"/>
        <w:ind w:firstLine="480"/>
      </w:pPr>
    </w:p>
    <w:p w14:paraId="48A4AD1B">
      <w:pPr>
        <w:pStyle w:val="33"/>
        <w:ind w:firstLine="480"/>
      </w:pPr>
    </w:p>
    <w:p w14:paraId="6365284B">
      <w:pPr>
        <w:pStyle w:val="33"/>
        <w:ind w:firstLine="480"/>
      </w:pPr>
    </w:p>
    <w:p w14:paraId="4BB76A32">
      <w:pPr>
        <w:pStyle w:val="33"/>
        <w:ind w:firstLine="480"/>
      </w:pPr>
    </w:p>
    <w:p w14:paraId="6F127CFC">
      <w:pPr>
        <w:pStyle w:val="33"/>
        <w:ind w:firstLine="480"/>
      </w:pPr>
    </w:p>
    <w:p w14:paraId="263E5986">
      <w:pPr>
        <w:pStyle w:val="33"/>
        <w:ind w:firstLine="480"/>
      </w:pPr>
    </w:p>
    <w:p w14:paraId="0768BE29">
      <w:pPr>
        <w:pStyle w:val="33"/>
        <w:ind w:firstLine="480"/>
      </w:pPr>
    </w:p>
    <w:p w14:paraId="1C4A874F">
      <w:pPr>
        <w:pStyle w:val="33"/>
        <w:ind w:firstLine="480"/>
      </w:pPr>
    </w:p>
    <w:p w14:paraId="0F64B0C5">
      <w:pPr>
        <w:pStyle w:val="33"/>
        <w:ind w:firstLine="480"/>
      </w:pPr>
    </w:p>
    <w:p w14:paraId="22E8A3BE">
      <w:pPr>
        <w:pStyle w:val="33"/>
        <w:ind w:firstLine="480"/>
      </w:pPr>
    </w:p>
    <w:p w14:paraId="4E850C8C">
      <w:pPr>
        <w:pStyle w:val="33"/>
        <w:ind w:firstLine="480"/>
      </w:pPr>
    </w:p>
    <w:p w14:paraId="5ECC672F">
      <w:pPr>
        <w:pStyle w:val="33"/>
        <w:ind w:firstLine="480"/>
      </w:pPr>
    </w:p>
    <w:p w14:paraId="005B0DFC">
      <w:pPr>
        <w:pStyle w:val="33"/>
        <w:ind w:firstLine="480"/>
      </w:pPr>
    </w:p>
    <w:p w14:paraId="66227453">
      <w:pPr>
        <w:pStyle w:val="33"/>
        <w:ind w:firstLine="480"/>
      </w:pPr>
    </w:p>
    <w:p w14:paraId="2A618FAD">
      <w:pPr>
        <w:pStyle w:val="33"/>
        <w:ind w:firstLine="480"/>
      </w:pPr>
    </w:p>
    <w:p w14:paraId="5330BAA7">
      <w:pPr>
        <w:pStyle w:val="33"/>
        <w:ind w:firstLine="480"/>
      </w:pPr>
    </w:p>
    <w:p w14:paraId="50C1D423">
      <w:pPr>
        <w:pStyle w:val="33"/>
        <w:ind w:firstLine="480"/>
      </w:pPr>
    </w:p>
    <w:p w14:paraId="749C0138">
      <w:pPr>
        <w:pStyle w:val="33"/>
        <w:ind w:firstLine="480"/>
      </w:pPr>
    </w:p>
    <w:p w14:paraId="4EC1BD26">
      <w:pPr>
        <w:pStyle w:val="33"/>
        <w:ind w:firstLine="480"/>
      </w:pPr>
    </w:p>
    <w:p w14:paraId="44255A41">
      <w:pPr>
        <w:pStyle w:val="33"/>
        <w:ind w:firstLine="0" w:firstLineChars="0"/>
      </w:pPr>
    </w:p>
    <w:p w14:paraId="159DF319">
      <w:pPr>
        <w:pStyle w:val="17"/>
        <w:numPr>
          <w:ilvl w:val="0"/>
          <w:numId w:val="0"/>
        </w:numPr>
        <w:tabs>
          <w:tab w:val="clear" w:pos="426"/>
        </w:tabs>
        <w:ind w:leftChars="0"/>
        <w:jc w:val="center"/>
      </w:pPr>
      <w:bookmarkStart w:id="2" w:name="_Toc265483798"/>
      <w:bookmarkStart w:id="3" w:name="_Toc76544499"/>
      <w:bookmarkStart w:id="4" w:name="_Toc432592813"/>
      <w:r>
        <w:rPr>
          <w:rFonts w:hint="eastAsia"/>
          <w:lang w:val="en-US" w:eastAsia="zh-CN"/>
        </w:rPr>
        <w:t xml:space="preserve">第一章  </w:t>
      </w:r>
      <w:r>
        <w:rPr>
          <w:rFonts w:hint="eastAsia"/>
        </w:rPr>
        <w:t>采购公告</w:t>
      </w:r>
      <w:bookmarkEnd w:id="2"/>
      <w:bookmarkEnd w:id="3"/>
      <w:bookmarkEnd w:id="4"/>
    </w:p>
    <w:p w14:paraId="192C4EF3">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333333"/>
          <w:sz w:val="24"/>
          <w:szCs w:val="24"/>
          <w:shd w:val="clear" w:color="auto" w:fill="FFFFFF"/>
          <w:lang w:val="en-US" w:eastAsia="zh-CN"/>
        </w:rPr>
        <w:t>院内招标采购</w:t>
      </w:r>
      <w:r>
        <w:rPr>
          <w:rFonts w:hint="eastAsia" w:ascii="宋体" w:hAnsi="宋体" w:eastAsia="宋体" w:cs="宋体"/>
          <w:bCs/>
          <w:color w:val="333333"/>
          <w:sz w:val="24"/>
          <w:szCs w:val="24"/>
          <w:shd w:val="clear" w:color="auto" w:fill="FFFFFF"/>
        </w:rPr>
        <w:t>，欢迎符合条件具有供应能力的供应商或厂家前来报名参加。</w:t>
      </w:r>
    </w:p>
    <w:p w14:paraId="3DD5B1ED">
      <w:pPr>
        <w:pStyle w:val="34"/>
        <w:widowControl w:val="0"/>
        <w:numPr>
          <w:ilvl w:val="0"/>
          <w:numId w:val="0"/>
        </w:numPr>
        <w:shd w:val="clear" w:color="auto" w:fill="auto"/>
        <w:adjustRightInd/>
        <w:snapToGrid/>
        <w:spacing w:line="560" w:lineRule="exact"/>
        <w:ind w:leftChars="0"/>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lang w:val="en-US" w:eastAsia="zh-CN"/>
        </w:rPr>
        <w:t>一、</w:t>
      </w:r>
      <w:r>
        <w:rPr>
          <w:rFonts w:hint="eastAsia" w:ascii="宋体" w:hAnsi="宋体" w:eastAsia="宋体" w:cs="宋体"/>
          <w:bCs/>
          <w:color w:val="333333"/>
          <w:sz w:val="24"/>
          <w:szCs w:val="24"/>
          <w:shd w:val="clear" w:color="auto" w:fill="FFFFFF"/>
        </w:rPr>
        <w:t>项目基本情况</w:t>
      </w:r>
    </w:p>
    <w:p w14:paraId="7FF508FA">
      <w:pPr>
        <w:numPr>
          <w:ilvl w:val="0"/>
          <w:numId w:val="0"/>
        </w:numPr>
        <w:tabs>
          <w:tab w:val="left" w:pos="426"/>
        </w:tabs>
        <w:spacing w:line="560" w:lineRule="exact"/>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1.</w:t>
      </w:r>
      <w:r>
        <w:rPr>
          <w:rFonts w:hint="eastAsia" w:ascii="宋体" w:hAnsi="宋体" w:eastAsia="宋体" w:cs="宋体"/>
          <w:bCs/>
          <w:color w:val="333333"/>
          <w:sz w:val="24"/>
          <w:szCs w:val="24"/>
          <w:highlight w:val="none"/>
          <w:shd w:val="clear" w:color="auto" w:fill="FFFFFF"/>
        </w:rPr>
        <w:t>项目编码：</w:t>
      </w:r>
      <w:r>
        <w:rPr>
          <w:rFonts w:hint="eastAsia" w:ascii="宋体" w:hAnsi="宋体" w:eastAsia="宋体" w:cs="宋体"/>
          <w:bCs/>
          <w:color w:val="333333"/>
          <w:sz w:val="24"/>
          <w:szCs w:val="24"/>
          <w:highlight w:val="none"/>
          <w:shd w:val="clear" w:color="auto" w:fill="FFFFFF"/>
          <w:lang w:val="en-US" w:eastAsia="zh-CN"/>
        </w:rPr>
        <w:t>ENT20240</w:t>
      </w:r>
      <w:r>
        <w:rPr>
          <w:rFonts w:hint="eastAsia" w:ascii="宋体" w:hAnsi="宋体" w:cs="宋体"/>
          <w:bCs/>
          <w:color w:val="333333"/>
          <w:sz w:val="24"/>
          <w:szCs w:val="24"/>
          <w:highlight w:val="none"/>
          <w:shd w:val="clear" w:color="auto" w:fill="FFFFFF"/>
          <w:lang w:val="en-US" w:eastAsia="zh-CN"/>
        </w:rPr>
        <w:t>0901</w:t>
      </w:r>
    </w:p>
    <w:p w14:paraId="7826B4C4">
      <w:pPr>
        <w:shd w:val="clear" w:color="auto" w:fill="FFFFFF"/>
        <w:tabs>
          <w:tab w:val="left" w:pos="426"/>
        </w:tabs>
        <w:spacing w:line="560" w:lineRule="exact"/>
        <w:rPr>
          <w:rFonts w:hint="default" w:ascii="宋体" w:hAnsi="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2.</w:t>
      </w:r>
      <w:r>
        <w:rPr>
          <w:rFonts w:hint="eastAsia" w:ascii="宋体" w:hAnsi="宋体" w:eastAsia="宋体" w:cs="宋体"/>
          <w:bCs/>
          <w:color w:val="333333"/>
          <w:sz w:val="24"/>
          <w:szCs w:val="24"/>
          <w:shd w:val="clear" w:color="auto" w:fill="FFFFFF"/>
        </w:rPr>
        <w:t>项目名称：</w:t>
      </w:r>
      <w:r>
        <w:rPr>
          <w:rFonts w:hint="eastAsia" w:ascii="宋体" w:hAnsi="宋体" w:cs="宋体"/>
          <w:bCs/>
          <w:color w:val="333333"/>
          <w:sz w:val="24"/>
          <w:szCs w:val="24"/>
          <w:shd w:val="clear" w:color="auto" w:fill="FFFFFF"/>
          <w:lang w:val="en-US" w:eastAsia="zh-CN"/>
        </w:rPr>
        <w:t>龙岗区耳鼻咽喉医院</w:t>
      </w:r>
      <w:r>
        <w:rPr>
          <w:rFonts w:hint="eastAsia" w:ascii="宋体" w:hAnsi="宋体" w:cs="宋体"/>
          <w:bCs/>
          <w:color w:val="333333"/>
          <w:sz w:val="24"/>
          <w:szCs w:val="24"/>
          <w:highlight w:val="none"/>
          <w:shd w:val="clear" w:color="auto" w:fill="FFFFFF"/>
          <w:lang w:val="en-US" w:eastAsia="zh-CN"/>
        </w:rPr>
        <w:t>中长期发展规划（2025-2030）咨询服务采购</w:t>
      </w:r>
    </w:p>
    <w:p w14:paraId="1AB4B4C2">
      <w:pPr>
        <w:shd w:val="clear" w:color="auto" w:fill="FFFFFF"/>
        <w:tabs>
          <w:tab w:val="left" w:pos="426"/>
        </w:tabs>
        <w:spacing w:line="560" w:lineRule="exact"/>
        <w:rPr>
          <w:rFonts w:hint="eastAsia" w:ascii="宋体" w:hAnsi="宋体" w:eastAsia="宋体" w:cs="宋体"/>
          <w:bCs/>
          <w:color w:val="333333"/>
          <w:sz w:val="24"/>
          <w:szCs w:val="24"/>
          <w:shd w:val="clear" w:color="auto" w:fill="FFFFFF"/>
          <w:lang w:val="en-US" w:eastAsia="zh-CN"/>
        </w:rPr>
      </w:pPr>
      <w:r>
        <w:rPr>
          <w:rFonts w:hint="eastAsia" w:ascii="宋体" w:hAnsi="宋体" w:eastAsia="宋体" w:cs="宋体"/>
          <w:bCs/>
          <w:color w:val="333333"/>
          <w:sz w:val="24"/>
          <w:szCs w:val="24"/>
          <w:shd w:val="clear" w:color="auto" w:fill="FFFFFF"/>
          <w:lang w:val="en-US" w:eastAsia="zh-CN"/>
        </w:rPr>
        <w:t>3.采购项目内容：</w:t>
      </w:r>
    </w:p>
    <w:tbl>
      <w:tblPr>
        <w:tblStyle w:val="23"/>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1"/>
        <w:gridCol w:w="735"/>
        <w:gridCol w:w="765"/>
        <w:gridCol w:w="1695"/>
        <w:gridCol w:w="4049"/>
      </w:tblGrid>
      <w:tr w14:paraId="631A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1" w:type="dxa"/>
          </w:tcPr>
          <w:p w14:paraId="619211CF">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服务名称</w:t>
            </w:r>
          </w:p>
        </w:tc>
        <w:tc>
          <w:tcPr>
            <w:tcW w:w="735" w:type="dxa"/>
            <w:vAlign w:val="center"/>
          </w:tcPr>
          <w:p w14:paraId="21C3C2D4">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数量</w:t>
            </w:r>
          </w:p>
        </w:tc>
        <w:tc>
          <w:tcPr>
            <w:tcW w:w="765" w:type="dxa"/>
            <w:vAlign w:val="center"/>
          </w:tcPr>
          <w:p w14:paraId="767497C0">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单位</w:t>
            </w:r>
          </w:p>
        </w:tc>
        <w:tc>
          <w:tcPr>
            <w:tcW w:w="1695" w:type="dxa"/>
            <w:vAlign w:val="center"/>
          </w:tcPr>
          <w:p w14:paraId="777FBFD7">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最高限价</w:t>
            </w:r>
            <w:r>
              <w:rPr>
                <w:rFonts w:hint="eastAsia" w:ascii="宋体" w:hAnsi="宋体" w:cs="宋体"/>
                <w:bCs/>
                <w:color w:val="333333"/>
                <w:sz w:val="24"/>
                <w:szCs w:val="24"/>
                <w:highlight w:val="none"/>
                <w:shd w:val="clear" w:color="auto" w:fill="FFFFFF"/>
                <w:lang w:val="en-US" w:eastAsia="zh-CN"/>
              </w:rPr>
              <w:t>（元）</w:t>
            </w:r>
          </w:p>
        </w:tc>
        <w:tc>
          <w:tcPr>
            <w:tcW w:w="4049" w:type="dxa"/>
            <w:vAlign w:val="center"/>
          </w:tcPr>
          <w:p w14:paraId="3CC10F6C">
            <w:pPr>
              <w:numPr>
                <w:ilvl w:val="0"/>
                <w:numId w:val="0"/>
              </w:numPr>
              <w:tabs>
                <w:tab w:val="left" w:pos="426"/>
              </w:tabs>
              <w:spacing w:line="560" w:lineRule="exact"/>
              <w:jc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服务期限</w:t>
            </w:r>
          </w:p>
        </w:tc>
      </w:tr>
      <w:tr w14:paraId="07FD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1" w:type="dxa"/>
            <w:vAlign w:val="center"/>
          </w:tcPr>
          <w:p w14:paraId="4A92C13D">
            <w:pPr>
              <w:numPr>
                <w:ilvl w:val="0"/>
                <w:numId w:val="0"/>
              </w:numPr>
              <w:tabs>
                <w:tab w:val="left" w:pos="426"/>
              </w:tabs>
              <w:spacing w:line="560" w:lineRule="exact"/>
              <w:jc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中长期发展规划（2025-2030）咨询服务采购</w:t>
            </w:r>
          </w:p>
        </w:tc>
        <w:tc>
          <w:tcPr>
            <w:tcW w:w="735" w:type="dxa"/>
            <w:vAlign w:val="center"/>
          </w:tcPr>
          <w:p w14:paraId="1AD0ADDC">
            <w:pPr>
              <w:numPr>
                <w:ilvl w:val="0"/>
                <w:numId w:val="0"/>
              </w:numPr>
              <w:tabs>
                <w:tab w:val="left" w:pos="426"/>
              </w:tabs>
              <w:spacing w:line="560" w:lineRule="exact"/>
              <w:jc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1</w:t>
            </w:r>
          </w:p>
        </w:tc>
        <w:tc>
          <w:tcPr>
            <w:tcW w:w="765" w:type="dxa"/>
            <w:vAlign w:val="center"/>
          </w:tcPr>
          <w:p w14:paraId="2D55451A">
            <w:pPr>
              <w:numPr>
                <w:ilvl w:val="0"/>
                <w:numId w:val="0"/>
              </w:numPr>
              <w:tabs>
                <w:tab w:val="left" w:pos="426"/>
              </w:tabs>
              <w:spacing w:line="560" w:lineRule="exact"/>
              <w:jc w:val="center"/>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项</w:t>
            </w:r>
          </w:p>
        </w:tc>
        <w:tc>
          <w:tcPr>
            <w:tcW w:w="1695" w:type="dxa"/>
            <w:vAlign w:val="center"/>
          </w:tcPr>
          <w:p w14:paraId="435A4BA5">
            <w:pPr>
              <w:numPr>
                <w:ilvl w:val="0"/>
                <w:numId w:val="0"/>
              </w:numPr>
              <w:tabs>
                <w:tab w:val="left" w:pos="426"/>
              </w:tabs>
              <w:spacing w:line="560" w:lineRule="exact"/>
              <w:jc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cs="宋体"/>
                <w:bCs/>
                <w:color w:val="333333"/>
                <w:sz w:val="24"/>
                <w:szCs w:val="24"/>
                <w:highlight w:val="none"/>
                <w:shd w:val="clear" w:color="auto" w:fill="FFFFFF"/>
                <w:lang w:val="en-US" w:eastAsia="zh-CN"/>
              </w:rPr>
              <w:t>198000</w:t>
            </w:r>
          </w:p>
        </w:tc>
        <w:tc>
          <w:tcPr>
            <w:tcW w:w="4049" w:type="dxa"/>
            <w:vAlign w:val="center"/>
          </w:tcPr>
          <w:p w14:paraId="1A3AE025">
            <w:pPr>
              <w:numPr>
                <w:ilvl w:val="0"/>
                <w:numId w:val="0"/>
              </w:numPr>
              <w:tabs>
                <w:tab w:val="left" w:pos="426"/>
              </w:tabs>
              <w:spacing w:line="560" w:lineRule="exact"/>
              <w:jc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合同签订之日起</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4个月，</w:t>
            </w:r>
            <w:r>
              <w:rPr>
                <w:rFonts w:hint="eastAsia" w:ascii="宋体" w:hAnsi="宋体" w:cs="宋体"/>
                <w:snapToGrid/>
                <w:color w:val="auto"/>
                <w:spacing w:val="0"/>
                <w:kern w:val="2"/>
                <w:sz w:val="21"/>
                <w:szCs w:val="24"/>
              </w:rPr>
              <w:t>采购人可根据项目需要和中标人履约情况确定合同期限是否延长，但最长不超过</w:t>
            </w:r>
            <w:r>
              <w:rPr>
                <w:rFonts w:hint="eastAsia" w:ascii="宋体" w:hAnsi="宋体" w:cs="宋体"/>
                <w:snapToGrid/>
                <w:color w:val="auto"/>
                <w:spacing w:val="0"/>
                <w:kern w:val="2"/>
                <w:sz w:val="21"/>
                <w:szCs w:val="24"/>
                <w:lang w:val="en-US" w:eastAsia="zh-CN"/>
              </w:rPr>
              <w:t>6个月</w:t>
            </w:r>
            <w:r>
              <w:rPr>
                <w:rFonts w:hint="eastAsia" w:ascii="宋体" w:hAnsi="宋体" w:cs="宋体"/>
                <w:snapToGrid/>
                <w:color w:val="auto"/>
                <w:spacing w:val="0"/>
                <w:kern w:val="2"/>
                <w:sz w:val="21"/>
                <w:szCs w:val="24"/>
              </w:rPr>
              <w:t>。</w:t>
            </w:r>
          </w:p>
        </w:tc>
      </w:tr>
    </w:tbl>
    <w:p w14:paraId="3F8351A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14:paraId="5F331D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1、供应商须是在中华人民共和国境内经注册独立法人单位，具有独立法人资格或者具有独立承担民事责任的能力的其他组织（提供营业执照或事业单位法人证等法人证明扫描件，原件备查）；</w:t>
      </w:r>
    </w:p>
    <w:p w14:paraId="06362A6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2</w:t>
      </w:r>
      <w:r>
        <w:rPr>
          <w:rFonts w:hint="eastAsia" w:ascii="宋体" w:hAnsi="宋体" w:eastAsia="宋体" w:cs="宋体"/>
          <w:bCs/>
          <w:color w:val="333333"/>
          <w:kern w:val="0"/>
          <w:sz w:val="24"/>
          <w:szCs w:val="24"/>
          <w:highlight w:val="none"/>
          <w:shd w:val="clear" w:color="auto" w:fill="FFFFFF"/>
          <w:lang w:val="en-US" w:eastAsia="zh-CN" w:bidi="ar-SA"/>
        </w:rPr>
        <w:t>、本项目不接受任何形式的联合体投标，不接受同一母公司下属两家（含两家）以上的分、子公司参与投标。投标人不得将本项目进行分包、转包。</w:t>
      </w:r>
    </w:p>
    <w:p w14:paraId="440B552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3</w:t>
      </w:r>
      <w:r>
        <w:rPr>
          <w:rFonts w:hint="eastAsia" w:ascii="宋体" w:hAnsi="宋体" w:eastAsia="宋体" w:cs="宋体"/>
          <w:bCs/>
          <w:color w:val="333333"/>
          <w:kern w:val="0"/>
          <w:sz w:val="24"/>
          <w:szCs w:val="24"/>
          <w:highlight w:val="none"/>
          <w:shd w:val="clear" w:color="auto" w:fill="FFFFFF"/>
          <w:lang w:val="en-US" w:eastAsia="zh-CN" w:bidi="ar-SA"/>
        </w:rPr>
        <w:t>、参与本项目投标前三年内，在经营活动中没有重大违法记录（由供应商在《履约承诺函》中做出声明）；</w:t>
      </w:r>
    </w:p>
    <w:p w14:paraId="78426BB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4</w:t>
      </w:r>
      <w:r>
        <w:rPr>
          <w:rFonts w:hint="eastAsia" w:ascii="宋体" w:hAnsi="宋体" w:eastAsia="宋体" w:cs="宋体"/>
          <w:bCs/>
          <w:color w:val="333333"/>
          <w:kern w:val="0"/>
          <w:sz w:val="24"/>
          <w:szCs w:val="24"/>
          <w:highlight w:val="none"/>
          <w:shd w:val="clear" w:color="auto" w:fill="FFFFFF"/>
          <w:lang w:val="en-US" w:eastAsia="zh-CN" w:bidi="ar-SA"/>
        </w:rPr>
        <w:t>、参与本项目政府采购活动时不存在被有关部门禁止参与政府采购活动且在有效期内的情况（由供应商在《履约承诺函》中做出声明）；</w:t>
      </w:r>
    </w:p>
    <w:p w14:paraId="517B92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5</w:t>
      </w:r>
      <w:r>
        <w:rPr>
          <w:rFonts w:hint="eastAsia" w:ascii="宋体" w:hAnsi="宋体" w:eastAsia="宋体" w:cs="宋体"/>
          <w:bCs/>
          <w:color w:val="333333"/>
          <w:kern w:val="0"/>
          <w:sz w:val="24"/>
          <w:szCs w:val="24"/>
          <w:highlight w:val="none"/>
          <w:shd w:val="clear" w:color="auto" w:fill="FFFFFF"/>
          <w:lang w:val="en-US" w:eastAsia="zh-CN" w:bidi="ar-SA"/>
        </w:rPr>
        <w:t>、投标人未被列入失信被执行人、重大税收违法案件当事人名单及政府采购严重违法失信行为记录名单（由供应商在《履约承诺函》中做出声明）；</w:t>
      </w:r>
    </w:p>
    <w:p w14:paraId="23BCEA9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cs="宋体"/>
          <w:bCs/>
          <w:color w:val="333333"/>
          <w:kern w:val="0"/>
          <w:sz w:val="24"/>
          <w:szCs w:val="24"/>
          <w:highlight w:val="none"/>
          <w:shd w:val="clear" w:color="auto" w:fill="FFFFFF"/>
          <w:lang w:val="en-US" w:eastAsia="zh-CN" w:bidi="ar-SA"/>
        </w:rPr>
        <w:t>6</w:t>
      </w:r>
      <w:r>
        <w:rPr>
          <w:rFonts w:hint="eastAsia" w:ascii="宋体" w:hAnsi="宋体" w:eastAsia="宋体" w:cs="宋体"/>
          <w:bCs/>
          <w:color w:val="333333"/>
          <w:kern w:val="0"/>
          <w:sz w:val="24"/>
          <w:szCs w:val="24"/>
          <w:highlight w:val="none"/>
          <w:shd w:val="clear" w:color="auto" w:fill="FFFFFF"/>
          <w:lang w:val="en-US" w:eastAsia="zh-CN" w:bidi="ar-SA"/>
        </w:rPr>
        <w:t>、单位负责人为同一人或者存在直接控股、管理关系的不同供应商，不得参加同一包号投标或者未划分包号的同一招标项目投标（由供应商在《履约承诺函》中</w:t>
      </w:r>
      <w:r>
        <w:rPr>
          <w:rFonts w:hint="eastAsia" w:ascii="宋体" w:hAnsi="宋体" w:cs="宋体"/>
          <w:bCs/>
          <w:color w:val="333333"/>
          <w:kern w:val="0"/>
          <w:sz w:val="24"/>
          <w:szCs w:val="24"/>
          <w:highlight w:val="none"/>
          <w:shd w:val="clear" w:color="auto" w:fill="FFFFFF"/>
          <w:lang w:val="en-US" w:eastAsia="zh-CN" w:bidi="ar-SA"/>
        </w:rPr>
        <w:t>做</w:t>
      </w:r>
      <w:r>
        <w:rPr>
          <w:rFonts w:hint="eastAsia" w:ascii="宋体" w:hAnsi="宋体" w:eastAsia="宋体" w:cs="宋体"/>
          <w:bCs/>
          <w:color w:val="333333"/>
          <w:kern w:val="0"/>
          <w:sz w:val="24"/>
          <w:szCs w:val="24"/>
          <w:highlight w:val="none"/>
          <w:shd w:val="clear" w:color="auto" w:fill="FFFFFF"/>
          <w:lang w:val="en-US" w:eastAsia="zh-CN" w:bidi="ar-SA"/>
        </w:rPr>
        <w:t>出声明）；</w:t>
      </w:r>
    </w:p>
    <w:p w14:paraId="5C43BBC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yellow"/>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7</w:t>
      </w:r>
      <w:r>
        <w:rPr>
          <w:rFonts w:hint="eastAsia" w:ascii="宋体" w:hAnsi="宋体" w:eastAsia="宋体" w:cs="宋体"/>
          <w:bCs/>
          <w:color w:val="333333"/>
          <w:kern w:val="0"/>
          <w:sz w:val="24"/>
          <w:szCs w:val="24"/>
          <w:shd w:val="clear" w:color="auto" w:fill="FFFFFF"/>
          <w:lang w:val="en-US" w:eastAsia="zh-CN" w:bidi="ar-SA"/>
        </w:rPr>
        <w:t>、为采购项目提供整体设计、规范编制或者项目管理、监理、检测等服务的供应商，不得再参加该采购项目的其他采购活动（由供应商在《履约承诺函》中</w:t>
      </w:r>
      <w:r>
        <w:rPr>
          <w:rFonts w:hint="eastAsia" w:ascii="宋体" w:hAnsi="宋体" w:cs="宋体"/>
          <w:bCs/>
          <w:color w:val="333333"/>
          <w:kern w:val="0"/>
          <w:sz w:val="24"/>
          <w:szCs w:val="24"/>
          <w:shd w:val="clear" w:color="auto" w:fill="FFFFFF"/>
          <w:lang w:val="en-US" w:eastAsia="zh-CN" w:bidi="ar-SA"/>
        </w:rPr>
        <w:t>做</w:t>
      </w:r>
      <w:r>
        <w:rPr>
          <w:rFonts w:hint="eastAsia" w:ascii="宋体" w:hAnsi="宋体" w:eastAsia="宋体" w:cs="宋体"/>
          <w:bCs/>
          <w:color w:val="333333"/>
          <w:kern w:val="0"/>
          <w:sz w:val="24"/>
          <w:szCs w:val="24"/>
          <w:shd w:val="clear" w:color="auto" w:fill="FFFFFF"/>
          <w:lang w:val="en-US" w:eastAsia="zh-CN" w:bidi="ar-SA"/>
        </w:rPr>
        <w:t>出声明）；</w:t>
      </w:r>
    </w:p>
    <w:p w14:paraId="1080432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14:paraId="119C94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14:paraId="2556CDA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14:paraId="2E150C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3、法定代表人证明书（格式详见附件）；</w:t>
      </w:r>
    </w:p>
    <w:p w14:paraId="59CF45D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4、法定代表人授权书（格式详见附件，投标人代表为法定代表人的无需提供本格式）；</w:t>
      </w:r>
    </w:p>
    <w:p w14:paraId="4365A8B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444444"/>
          <w:spacing w:val="0"/>
          <w:sz w:val="24"/>
          <w:szCs w:val="24"/>
          <w:shd w:val="clear" w:color="auto" w:fill="FFFFFF"/>
          <w:lang w:val="en-US" w:eastAsia="zh-CN"/>
        </w:rPr>
      </w:pPr>
      <w:r>
        <w:rPr>
          <w:rFonts w:hint="eastAsia" w:ascii="宋体" w:hAnsi="宋体" w:eastAsia="宋体" w:cs="宋体"/>
          <w:i w:val="0"/>
          <w:iCs w:val="0"/>
          <w:caps w:val="0"/>
          <w:color w:val="444444"/>
          <w:spacing w:val="0"/>
          <w:sz w:val="24"/>
          <w:szCs w:val="24"/>
          <w:shd w:val="clear" w:color="auto" w:fill="FFFFFF"/>
          <w:lang w:val="en-US" w:eastAsia="zh-CN"/>
        </w:rPr>
        <w:t>5、诚信声明函（格式自拟）。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6D5EFA9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　　注意：声明函及三个渠道查询供应商信用查询记录截图均须提供。</w:t>
      </w:r>
    </w:p>
    <w:p w14:paraId="695A9F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6、投标函（格式详见附件）</w:t>
      </w:r>
    </w:p>
    <w:p w14:paraId="3229A2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7、龙岗区进一步规范政商交往行为告知书（格式详见附件）</w:t>
      </w:r>
    </w:p>
    <w:p w14:paraId="11E4DB7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　　以上资料需加盖公章。</w:t>
      </w:r>
    </w:p>
    <w:p w14:paraId="02454AE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highlight w:val="yellow"/>
          <w:shd w:val="clear" w:color="auto" w:fill="FFFFFF"/>
          <w:lang w:val="en-US" w:eastAsia="zh-CN" w:bidi="ar-SA"/>
        </w:rPr>
        <w:t>投标人应在2024年</w:t>
      </w:r>
      <w:r>
        <w:rPr>
          <w:rFonts w:hint="eastAsia" w:ascii="宋体" w:hAnsi="宋体" w:cs="宋体"/>
          <w:bCs/>
          <w:color w:val="333333"/>
          <w:kern w:val="0"/>
          <w:sz w:val="24"/>
          <w:szCs w:val="24"/>
          <w:highlight w:val="yellow"/>
          <w:shd w:val="clear" w:color="auto" w:fill="FFFFFF"/>
          <w:lang w:val="en-US" w:eastAsia="zh-CN" w:bidi="ar-SA"/>
        </w:rPr>
        <w:t>9</w:t>
      </w:r>
      <w:r>
        <w:rPr>
          <w:rFonts w:hint="eastAsia" w:ascii="宋体" w:hAnsi="宋体" w:eastAsia="宋体" w:cs="宋体"/>
          <w:bCs/>
          <w:color w:val="333333"/>
          <w:kern w:val="0"/>
          <w:sz w:val="24"/>
          <w:szCs w:val="24"/>
          <w:highlight w:val="yellow"/>
          <w:shd w:val="clear" w:color="auto" w:fill="FFFFFF"/>
          <w:lang w:val="en-US" w:eastAsia="zh-CN" w:bidi="ar-SA"/>
        </w:rPr>
        <w:t>月</w:t>
      </w:r>
      <w:r>
        <w:rPr>
          <w:rFonts w:hint="eastAsia" w:ascii="宋体" w:hAnsi="宋体" w:cs="宋体"/>
          <w:bCs/>
          <w:color w:val="333333"/>
          <w:kern w:val="0"/>
          <w:sz w:val="24"/>
          <w:szCs w:val="24"/>
          <w:highlight w:val="yellow"/>
          <w:shd w:val="clear" w:color="auto" w:fill="FFFFFF"/>
          <w:lang w:val="en-US" w:eastAsia="zh-CN" w:bidi="ar-SA"/>
        </w:rPr>
        <w:t>11</w:t>
      </w:r>
      <w:r>
        <w:rPr>
          <w:rFonts w:hint="eastAsia" w:ascii="宋体" w:hAnsi="宋体" w:eastAsia="宋体" w:cs="宋体"/>
          <w:bCs/>
          <w:color w:val="333333"/>
          <w:kern w:val="0"/>
          <w:sz w:val="24"/>
          <w:szCs w:val="24"/>
          <w:highlight w:val="yellow"/>
          <w:shd w:val="clear" w:color="auto" w:fill="FFFFFF"/>
          <w:lang w:val="en-US" w:eastAsia="zh-CN" w:bidi="ar-SA"/>
        </w:rPr>
        <w:t>日-2024年</w:t>
      </w:r>
      <w:r>
        <w:rPr>
          <w:rFonts w:hint="eastAsia" w:ascii="宋体" w:hAnsi="宋体" w:cs="宋体"/>
          <w:bCs/>
          <w:color w:val="333333"/>
          <w:kern w:val="0"/>
          <w:sz w:val="24"/>
          <w:szCs w:val="24"/>
          <w:highlight w:val="yellow"/>
          <w:shd w:val="clear" w:color="auto" w:fill="FFFFFF"/>
          <w:lang w:val="en-US" w:eastAsia="zh-CN" w:bidi="ar-SA"/>
        </w:rPr>
        <w:t>9</w:t>
      </w:r>
      <w:r>
        <w:rPr>
          <w:rFonts w:hint="eastAsia" w:ascii="宋体" w:hAnsi="宋体" w:eastAsia="宋体" w:cs="宋体"/>
          <w:bCs/>
          <w:color w:val="333333"/>
          <w:kern w:val="0"/>
          <w:sz w:val="24"/>
          <w:szCs w:val="24"/>
          <w:highlight w:val="yellow"/>
          <w:shd w:val="clear" w:color="auto" w:fill="FFFFFF"/>
          <w:lang w:val="en-US" w:eastAsia="zh-CN" w:bidi="ar-SA"/>
        </w:rPr>
        <w:t>月</w:t>
      </w:r>
      <w:r>
        <w:rPr>
          <w:rFonts w:hint="eastAsia" w:ascii="宋体" w:hAnsi="宋体" w:cs="宋体"/>
          <w:bCs/>
          <w:color w:val="333333"/>
          <w:kern w:val="0"/>
          <w:sz w:val="24"/>
          <w:szCs w:val="24"/>
          <w:highlight w:val="yellow"/>
          <w:shd w:val="clear" w:color="auto" w:fill="FFFFFF"/>
          <w:lang w:val="en-US" w:eastAsia="zh-CN" w:bidi="ar-SA"/>
        </w:rPr>
        <w:t>18</w:t>
      </w:r>
      <w:r>
        <w:rPr>
          <w:rFonts w:hint="eastAsia" w:ascii="宋体" w:hAnsi="宋体" w:eastAsia="宋体" w:cs="宋体"/>
          <w:bCs/>
          <w:color w:val="333333"/>
          <w:kern w:val="0"/>
          <w:sz w:val="24"/>
          <w:szCs w:val="24"/>
          <w:highlight w:val="yellow"/>
          <w:shd w:val="clear" w:color="auto" w:fill="FFFFFF"/>
          <w:lang w:val="en-US" w:eastAsia="zh-CN" w:bidi="ar-SA"/>
        </w:rPr>
        <w:t>日，工作日上午8:00-12:00，</w:t>
      </w:r>
      <w:r>
        <w:rPr>
          <w:rFonts w:hint="eastAsia" w:ascii="宋体" w:hAnsi="宋体" w:eastAsia="宋体" w:cs="宋体"/>
          <w:bCs/>
          <w:color w:val="333333"/>
          <w:kern w:val="0"/>
          <w:sz w:val="24"/>
          <w:szCs w:val="24"/>
          <w:shd w:val="clear" w:color="auto" w:fill="FFFFFF"/>
          <w:lang w:val="en-US" w:eastAsia="zh-CN" w:bidi="ar-SA"/>
        </w:rPr>
        <w:t>下午2:00-5:00，提交以上报名资料到深圳市龙岗区耳鼻咽喉医院7号楼1楼102办公室招采办审核，联系人：徐小姐，联系方式：0755-28989999-8810。</w:t>
      </w:r>
    </w:p>
    <w:p w14:paraId="3DAEB1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四</w:t>
      </w:r>
      <w:r>
        <w:rPr>
          <w:rFonts w:hint="eastAsia" w:ascii="宋体" w:hAnsi="宋体" w:eastAsia="宋体" w:cs="宋体"/>
          <w:bCs/>
          <w:color w:val="333333"/>
          <w:kern w:val="0"/>
          <w:sz w:val="24"/>
          <w:szCs w:val="24"/>
          <w:shd w:val="clear" w:color="auto" w:fill="FFFFFF"/>
          <w:lang w:val="en-US" w:eastAsia="zh-CN" w:bidi="ar-SA"/>
        </w:rPr>
        <w:t>、投标资料（详见招标文件）</w:t>
      </w:r>
    </w:p>
    <w:p w14:paraId="00E96E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投标资料须加盖公章，密封在一个档案袋里面加盖骑缝章，一正五副。供应商须将密封完好的投标资料带到开标现场，于开标时在现场提交评审。</w:t>
      </w:r>
    </w:p>
    <w:p w14:paraId="38B4BF8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2D3CB0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五</w:t>
      </w:r>
      <w:r>
        <w:rPr>
          <w:rFonts w:hint="eastAsia" w:ascii="宋体" w:hAnsi="宋体" w:eastAsia="宋体" w:cs="宋体"/>
          <w:bCs/>
          <w:color w:val="333333"/>
          <w:kern w:val="0"/>
          <w:sz w:val="24"/>
          <w:szCs w:val="24"/>
          <w:shd w:val="clear" w:color="auto" w:fill="FFFFFF"/>
          <w:lang w:val="en-US" w:eastAsia="zh-CN" w:bidi="ar-SA"/>
        </w:rPr>
        <w:t>、评分方法：综合评分法</w:t>
      </w:r>
    </w:p>
    <w:p w14:paraId="4E1B8F3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六</w:t>
      </w:r>
      <w:r>
        <w:rPr>
          <w:rFonts w:hint="eastAsia" w:ascii="宋体" w:hAnsi="宋体" w:eastAsia="宋体" w:cs="宋体"/>
          <w:bCs/>
          <w:color w:val="333333"/>
          <w:kern w:val="0"/>
          <w:sz w:val="24"/>
          <w:szCs w:val="24"/>
          <w:shd w:val="clear" w:color="auto" w:fill="FFFFFF"/>
          <w:lang w:val="en-US" w:eastAsia="zh-CN" w:bidi="ar-SA"/>
        </w:rPr>
        <w:t>、开标时间：另行通知</w:t>
      </w:r>
    </w:p>
    <w:p w14:paraId="39FB593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14:paraId="36B62C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14:paraId="419FD6B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附件3：法定代表人证明书</w:t>
      </w:r>
    </w:p>
    <w:p w14:paraId="6F6749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附件4：法定代表人授权书</w:t>
      </w:r>
    </w:p>
    <w:p w14:paraId="431E5A4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附件5：信用声明函及证明文件</w:t>
      </w:r>
    </w:p>
    <w:p w14:paraId="38A70B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附件6：投标函</w:t>
      </w:r>
    </w:p>
    <w:p w14:paraId="6BD11E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rPr>
      </w:pPr>
      <w:r>
        <w:rPr>
          <w:rFonts w:hint="eastAsia" w:ascii="宋体" w:hAnsi="宋体" w:eastAsia="宋体" w:cs="宋体"/>
          <w:bCs/>
          <w:color w:val="333333"/>
          <w:kern w:val="0"/>
          <w:sz w:val="24"/>
          <w:szCs w:val="24"/>
          <w:shd w:val="clear" w:color="auto" w:fill="FFFFFF"/>
          <w:lang w:val="en-US" w:eastAsia="zh-CN" w:bidi="ar-SA"/>
        </w:rPr>
        <w:t>附件7：龙岗区进一步规范政商交往行为告知书</w:t>
      </w:r>
    </w:p>
    <w:p w14:paraId="3D0EEB4B">
      <w:pPr>
        <w:pStyle w:val="30"/>
        <w:rPr>
          <w:rFonts w:hint="eastAsia" w:ascii="Cambria" w:hAnsi="Cambria" w:eastAsia="宋体" w:cs="Times New Roman"/>
          <w:b/>
          <w:bCs/>
          <w:spacing w:val="0"/>
          <w:kern w:val="28"/>
          <w:sz w:val="28"/>
          <w:szCs w:val="32"/>
          <w:lang w:val="en-US" w:eastAsia="zh-CN" w:bidi="ar-SA"/>
        </w:rPr>
      </w:pPr>
    </w:p>
    <w:p w14:paraId="6D2D3327">
      <w:pPr>
        <w:pStyle w:val="30"/>
        <w:rPr>
          <w:rFonts w:hint="eastAsia" w:ascii="Cambria" w:hAnsi="Cambria" w:eastAsia="宋体" w:cs="Times New Roman"/>
          <w:b/>
          <w:bCs/>
          <w:spacing w:val="0"/>
          <w:kern w:val="28"/>
          <w:sz w:val="28"/>
          <w:szCs w:val="32"/>
          <w:lang w:val="en-US" w:eastAsia="zh-CN" w:bidi="ar-SA"/>
        </w:rPr>
      </w:pPr>
      <w:bookmarkStart w:id="5" w:name="_GoBack"/>
      <w:bookmarkEnd w:id="5"/>
    </w:p>
    <w:p w14:paraId="0E47B4FB">
      <w:pPr>
        <w:pStyle w:val="30"/>
        <w:rPr>
          <w:rFonts w:hint="eastAsia" w:ascii="Cambria" w:hAnsi="Cambria" w:eastAsia="宋体" w:cs="Times New Roman"/>
          <w:b/>
          <w:bCs/>
          <w:spacing w:val="0"/>
          <w:kern w:val="28"/>
          <w:sz w:val="28"/>
          <w:szCs w:val="32"/>
          <w:lang w:val="en-US" w:eastAsia="zh-CN" w:bidi="ar-SA"/>
        </w:rPr>
      </w:pPr>
    </w:p>
    <w:p w14:paraId="2749AB6F">
      <w:pPr>
        <w:pStyle w:val="30"/>
        <w:rPr>
          <w:rFonts w:hint="eastAsia" w:ascii="Cambria" w:hAnsi="Cambria" w:eastAsia="宋体" w:cs="Times New Roman"/>
          <w:b/>
          <w:bCs/>
          <w:spacing w:val="0"/>
          <w:kern w:val="28"/>
          <w:sz w:val="28"/>
          <w:szCs w:val="32"/>
          <w:lang w:val="en-US" w:eastAsia="zh-CN" w:bidi="ar-SA"/>
        </w:rPr>
      </w:pPr>
    </w:p>
    <w:p w14:paraId="186302BE">
      <w:pPr>
        <w:pStyle w:val="30"/>
        <w:rPr>
          <w:rFonts w:hint="eastAsia" w:ascii="Cambria" w:hAnsi="Cambria" w:eastAsia="宋体" w:cs="Times New Roman"/>
          <w:b/>
          <w:bCs/>
          <w:spacing w:val="0"/>
          <w:kern w:val="28"/>
          <w:sz w:val="28"/>
          <w:szCs w:val="32"/>
          <w:lang w:val="en-US" w:eastAsia="zh-CN" w:bidi="ar-SA"/>
        </w:rPr>
      </w:pPr>
    </w:p>
    <w:p w14:paraId="7C426427">
      <w:pPr>
        <w:pStyle w:val="30"/>
        <w:rPr>
          <w:rFonts w:hint="eastAsia" w:ascii="Cambria" w:hAnsi="Cambria" w:eastAsia="宋体" w:cs="Times New Roman"/>
          <w:b/>
          <w:bCs/>
          <w:spacing w:val="0"/>
          <w:kern w:val="28"/>
          <w:sz w:val="28"/>
          <w:szCs w:val="32"/>
          <w:lang w:val="en-US" w:eastAsia="zh-CN" w:bidi="ar-SA"/>
        </w:rPr>
      </w:pPr>
    </w:p>
    <w:p w14:paraId="6C8C91BA">
      <w:pPr>
        <w:pStyle w:val="30"/>
        <w:rPr>
          <w:rFonts w:hint="eastAsia" w:ascii="Cambria" w:hAnsi="Cambria" w:eastAsia="宋体" w:cs="Times New Roman"/>
          <w:b/>
          <w:bCs/>
          <w:spacing w:val="0"/>
          <w:kern w:val="28"/>
          <w:sz w:val="28"/>
          <w:szCs w:val="32"/>
          <w:lang w:val="en-US" w:eastAsia="zh-CN" w:bidi="ar-SA"/>
        </w:rPr>
      </w:pPr>
    </w:p>
    <w:p w14:paraId="75CEFCCC">
      <w:pPr>
        <w:pStyle w:val="30"/>
        <w:rPr>
          <w:rFonts w:hint="eastAsia" w:ascii="Cambria" w:hAnsi="Cambria" w:eastAsia="宋体" w:cs="Times New Roman"/>
          <w:b/>
          <w:bCs/>
          <w:spacing w:val="0"/>
          <w:kern w:val="28"/>
          <w:sz w:val="28"/>
          <w:szCs w:val="32"/>
          <w:lang w:val="en-US" w:eastAsia="zh-CN" w:bidi="ar-SA"/>
        </w:rPr>
      </w:pPr>
    </w:p>
    <w:p w14:paraId="2EAB554C">
      <w:pPr>
        <w:pStyle w:val="30"/>
        <w:rPr>
          <w:rFonts w:hint="eastAsia" w:ascii="Cambria" w:hAnsi="Cambria" w:eastAsia="宋体" w:cs="Times New Roman"/>
          <w:b/>
          <w:bCs/>
          <w:spacing w:val="0"/>
          <w:kern w:val="28"/>
          <w:sz w:val="28"/>
          <w:szCs w:val="32"/>
          <w:lang w:val="en-US" w:eastAsia="zh-CN" w:bidi="ar-SA"/>
        </w:rPr>
      </w:pPr>
    </w:p>
    <w:p w14:paraId="5EFA2B90">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Cambria" w:hAnsi="Cambria" w:eastAsia="宋体" w:cs="Times New Roman"/>
          <w:b/>
          <w:bCs/>
          <w:spacing w:val="0"/>
          <w:kern w:val="28"/>
          <w:sz w:val="28"/>
          <w:szCs w:val="28"/>
          <w:lang w:val="en-US" w:eastAsia="zh-CN" w:bidi="ar-SA"/>
        </w:rPr>
      </w:pPr>
      <w:r>
        <w:rPr>
          <w:rFonts w:hint="eastAsia" w:ascii="Cambria" w:hAnsi="Cambria" w:eastAsia="宋体" w:cs="Times New Roman"/>
          <w:b/>
          <w:bCs/>
          <w:spacing w:val="0"/>
          <w:kern w:val="28"/>
          <w:sz w:val="28"/>
          <w:szCs w:val="28"/>
          <w:lang w:val="en-US" w:eastAsia="zh-CN" w:bidi="ar-SA"/>
        </w:rPr>
        <w:t>第二章</w:t>
      </w:r>
      <w:r>
        <w:rPr>
          <w:rFonts w:hint="eastAsia" w:ascii="Cambria" w:hAnsi="Cambria" w:cs="Times New Roman"/>
          <w:b/>
          <w:bCs/>
          <w:spacing w:val="0"/>
          <w:kern w:val="28"/>
          <w:sz w:val="28"/>
          <w:szCs w:val="28"/>
          <w:lang w:val="en-US" w:eastAsia="zh-CN" w:bidi="ar-SA"/>
        </w:rPr>
        <w:t xml:space="preserve"> </w:t>
      </w:r>
      <w:r>
        <w:rPr>
          <w:rFonts w:hint="eastAsia" w:ascii="Cambria" w:hAnsi="Cambria" w:eastAsia="宋体" w:cs="Times New Roman"/>
          <w:b/>
          <w:bCs/>
          <w:spacing w:val="0"/>
          <w:kern w:val="28"/>
          <w:sz w:val="28"/>
          <w:szCs w:val="28"/>
          <w:lang w:val="en-US" w:eastAsia="zh-CN" w:bidi="ar-SA"/>
        </w:rPr>
        <w:t>用户需求书</w:t>
      </w:r>
    </w:p>
    <w:p w14:paraId="59B910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ambria" w:hAnsi="Cambria" w:eastAsia="宋体" w:cs="Times New Roman"/>
          <w:b/>
          <w:bCs/>
          <w:spacing w:val="0"/>
          <w:kern w:val="28"/>
          <w:sz w:val="28"/>
          <w:szCs w:val="32"/>
          <w:lang w:val="en-US" w:eastAsia="zh-CN" w:bidi="ar-SA"/>
        </w:rPr>
      </w:pPr>
    </w:p>
    <w:p w14:paraId="1858FEAB">
      <w:pPr>
        <w:pStyle w:val="37"/>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fill="FFFFFF"/>
          <w:lang w:val="en-US" w:eastAsia="zh-CN" w:bidi="ar-SA"/>
        </w:rPr>
        <w:t>一、</w:t>
      </w:r>
      <w:r>
        <w:rPr>
          <w:rFonts w:hint="eastAsia" w:ascii="宋体" w:hAnsi="宋体" w:eastAsia="宋体" w:cs="宋体"/>
          <w:bCs/>
          <w:color w:val="333333"/>
          <w:kern w:val="0"/>
          <w:sz w:val="24"/>
          <w:szCs w:val="24"/>
          <w:shd w:val="clear" w:color="auto" w:fill="FFFFFF"/>
          <w:lang w:val="en-US" w:eastAsia="zh-CN" w:bidi="ar-SA"/>
        </w:rPr>
        <w:t>项目概况</w:t>
      </w:r>
    </w:p>
    <w:p w14:paraId="22C675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i w:val="0"/>
          <w:iCs w:val="0"/>
          <w:caps w:val="0"/>
          <w:color w:val="444444"/>
          <w:spacing w:val="0"/>
          <w:sz w:val="24"/>
          <w:szCs w:val="24"/>
          <w:shd w:val="clear" w:fill="FFFFFF"/>
          <w:lang w:eastAsia="zh-CN"/>
        </w:rPr>
        <w:t>深圳市</w:t>
      </w:r>
      <w:r>
        <w:rPr>
          <w:rFonts w:hint="eastAsia" w:ascii="宋体" w:hAnsi="宋体" w:eastAsia="宋体" w:cs="宋体"/>
          <w:i w:val="0"/>
          <w:iCs w:val="0"/>
          <w:caps w:val="0"/>
          <w:color w:val="444444"/>
          <w:spacing w:val="0"/>
          <w:sz w:val="24"/>
          <w:szCs w:val="24"/>
          <w:shd w:val="clear" w:fill="FFFFFF"/>
        </w:rPr>
        <w:t>龙岗区耳鼻咽喉医院成立于2009年8月，是深圳市唯一一家三级耳鼻咽喉专科医院。2015年8月更名为龙岗区耳鼻咽喉医院。2020年9月获批核定为三级耳鼻咽喉专科医院。</w:t>
      </w:r>
      <w:r>
        <w:rPr>
          <w:rFonts w:hint="eastAsia" w:ascii="宋体" w:hAnsi="宋体" w:eastAsia="宋体" w:cs="宋体"/>
          <w:i w:val="0"/>
          <w:iCs w:val="0"/>
          <w:caps w:val="0"/>
          <w:color w:val="444444"/>
          <w:spacing w:val="0"/>
          <w:sz w:val="24"/>
          <w:szCs w:val="24"/>
          <w:shd w:val="clear" w:fill="FFFFFF"/>
          <w:lang w:eastAsia="zh-CN"/>
        </w:rPr>
        <w:t>近年来，医院积极探索打造特色专科医院的发展路径，</w:t>
      </w:r>
      <w:r>
        <w:rPr>
          <w:rFonts w:hint="eastAsia" w:ascii="宋体" w:hAnsi="宋体" w:eastAsia="宋体" w:cs="宋体"/>
          <w:color w:val="000000"/>
          <w:sz w:val="24"/>
          <w:szCs w:val="24"/>
          <w:shd w:val="clear" w:color="auto" w:fill="FFFFFF"/>
          <w:lang w:eastAsia="zh-CN"/>
        </w:rPr>
        <w:t>在医疗技术、科研教学、人才培养、服务能力、对外合作等方面取得了显著成效</w:t>
      </w:r>
      <w:r>
        <w:rPr>
          <w:rFonts w:hint="eastAsia" w:ascii="宋体" w:hAnsi="宋体" w:eastAsia="宋体" w:cs="宋体"/>
          <w:i w:val="0"/>
          <w:iCs w:val="0"/>
          <w:caps w:val="0"/>
          <w:color w:val="444444"/>
          <w:spacing w:val="0"/>
          <w:sz w:val="24"/>
          <w:szCs w:val="24"/>
          <w:shd w:val="clear" w:fill="FFFFFF"/>
          <w:lang w:eastAsia="zh-CN"/>
        </w:rPr>
        <w:t>。用地面积2.3万㎡，总建筑面积19.82万㎡，规划床位600床、牙椅300张的</w:t>
      </w:r>
      <w:r>
        <w:rPr>
          <w:rFonts w:hint="eastAsia" w:ascii="宋体" w:hAnsi="宋体" w:eastAsia="宋体" w:cs="宋体"/>
          <w:i w:val="0"/>
          <w:iCs w:val="0"/>
          <w:caps w:val="0"/>
          <w:color w:val="444444"/>
          <w:spacing w:val="0"/>
          <w:sz w:val="24"/>
          <w:szCs w:val="24"/>
          <w:shd w:val="clear" w:fill="FFFFFF"/>
        </w:rPr>
        <w:t>医院</w:t>
      </w:r>
      <w:r>
        <w:rPr>
          <w:rFonts w:hint="eastAsia" w:ascii="宋体" w:hAnsi="宋体" w:eastAsia="宋体" w:cs="宋体"/>
          <w:i w:val="0"/>
          <w:iCs w:val="0"/>
          <w:caps w:val="0"/>
          <w:color w:val="444444"/>
          <w:spacing w:val="0"/>
          <w:sz w:val="24"/>
          <w:szCs w:val="24"/>
          <w:shd w:val="clear" w:fill="FFFFFF"/>
          <w:lang w:eastAsia="zh-CN"/>
        </w:rPr>
        <w:t>迁址重建工程项目即将于</w:t>
      </w:r>
      <w:r>
        <w:rPr>
          <w:rFonts w:hint="eastAsia" w:ascii="宋体" w:hAnsi="宋体" w:eastAsia="宋体" w:cs="宋体"/>
          <w:i w:val="0"/>
          <w:iCs w:val="0"/>
          <w:caps w:val="0"/>
          <w:color w:val="444444"/>
          <w:spacing w:val="0"/>
          <w:sz w:val="24"/>
          <w:szCs w:val="24"/>
          <w:shd w:val="clear" w:fill="FFFFFF"/>
        </w:rPr>
        <w:t>2024年底</w:t>
      </w:r>
      <w:r>
        <w:rPr>
          <w:rFonts w:hint="eastAsia" w:ascii="宋体" w:hAnsi="宋体" w:eastAsia="宋体" w:cs="宋体"/>
          <w:i w:val="0"/>
          <w:iCs w:val="0"/>
          <w:caps w:val="0"/>
          <w:color w:val="444444"/>
          <w:spacing w:val="0"/>
          <w:sz w:val="24"/>
          <w:szCs w:val="24"/>
          <w:shd w:val="clear" w:fill="FFFFFF"/>
          <w:lang w:eastAsia="zh-CN"/>
        </w:rPr>
        <w:t>交付使用</w:t>
      </w:r>
      <w:r>
        <w:rPr>
          <w:rFonts w:hint="eastAsia" w:ascii="宋体" w:hAnsi="宋体" w:eastAsia="宋体" w:cs="宋体"/>
          <w:i w:val="0"/>
          <w:iCs w:val="0"/>
          <w:caps w:val="0"/>
          <w:color w:val="444444"/>
          <w:spacing w:val="0"/>
          <w:sz w:val="24"/>
          <w:szCs w:val="24"/>
          <w:shd w:val="clear" w:fill="FFFFFF"/>
        </w:rPr>
        <w:t>。医院将牢牢把握建设粤港澳大湾区和先行示范区的重大战略，创建粤港澳大湾区“国际知名、国内一流”的研究型耳鼻咽喉专科医院。本项目拟通过系统分析医院外部发展环境及内部资源条件，总结医院过去发展的成功经验，制定中长期发展战略规划。</w:t>
      </w:r>
    </w:p>
    <w:p w14:paraId="30FB354C">
      <w:pPr>
        <w:pStyle w:val="38"/>
        <w:keepNext w:val="0"/>
        <w:keepLines w:val="0"/>
        <w:pageBreakBefore w:val="0"/>
        <w:kinsoku/>
        <w:wordWrap/>
        <w:overflowPunct/>
        <w:topLinePunct w:val="0"/>
        <w:autoSpaceDE/>
        <w:autoSpaceDN/>
        <w:bidi w:val="0"/>
        <w:adjustRightInd/>
        <w:snapToGrid/>
        <w:spacing w:afterLines="0" w:line="520" w:lineRule="exact"/>
        <w:ind w:left="0" w:leftChars="0" w:firstLine="496"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二、服务内容</w:t>
      </w:r>
    </w:p>
    <w:p w14:paraId="05D27F7D">
      <w:pPr>
        <w:pStyle w:val="37"/>
        <w:keepNext w:val="0"/>
        <w:keepLines w:val="0"/>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对医院的发展现状全面诊断分析，找出发展中存在的问题，并在此基础上系统梳理医院中长期发展规划，明确发展方向与目标，围绕医院定位和学科规划配套设计系统的职能战略发展体系，从医院文化、医教研发展、人力资源、专科联盟（医联体）建设、智慧医疗等多方面保障医院战略实施。</w:t>
      </w:r>
    </w:p>
    <w:tbl>
      <w:tblPr>
        <w:tblStyle w:val="23"/>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1"/>
        <w:gridCol w:w="770"/>
        <w:gridCol w:w="3060"/>
        <w:gridCol w:w="1924"/>
      </w:tblGrid>
      <w:tr w14:paraId="7B46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1" w:type="dxa"/>
          </w:tcPr>
          <w:p w14:paraId="3E75FC56">
            <w:pPr>
              <w:numPr>
                <w:ilvl w:val="0"/>
                <w:numId w:val="0"/>
              </w:numPr>
              <w:tabs>
                <w:tab w:val="left" w:pos="426"/>
              </w:tabs>
              <w:spacing w:line="560" w:lineRule="exact"/>
              <w:jc w:val="cente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服务名称</w:t>
            </w:r>
          </w:p>
        </w:tc>
        <w:tc>
          <w:tcPr>
            <w:tcW w:w="770" w:type="dxa"/>
            <w:vAlign w:val="center"/>
          </w:tcPr>
          <w:p w14:paraId="4E433BDA">
            <w:pPr>
              <w:numPr>
                <w:ilvl w:val="0"/>
                <w:numId w:val="0"/>
              </w:numPr>
              <w:tabs>
                <w:tab w:val="left" w:pos="426"/>
              </w:tabs>
              <w:spacing w:line="560" w:lineRule="exact"/>
              <w:jc w:val="cente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数量</w:t>
            </w:r>
          </w:p>
        </w:tc>
        <w:tc>
          <w:tcPr>
            <w:tcW w:w="3060" w:type="dxa"/>
            <w:vAlign w:val="center"/>
          </w:tcPr>
          <w:p w14:paraId="21F4B686">
            <w:pPr>
              <w:numPr>
                <w:ilvl w:val="0"/>
                <w:numId w:val="0"/>
              </w:numPr>
              <w:tabs>
                <w:tab w:val="left" w:pos="426"/>
              </w:tabs>
              <w:spacing w:line="560" w:lineRule="exact"/>
              <w:jc w:val="cente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
                <w:color w:val="auto"/>
                <w:sz w:val="24"/>
                <w:szCs w:val="24"/>
              </w:rPr>
              <w:t>服务期</w:t>
            </w:r>
          </w:p>
        </w:tc>
        <w:tc>
          <w:tcPr>
            <w:tcW w:w="1924" w:type="dxa"/>
            <w:vAlign w:val="center"/>
          </w:tcPr>
          <w:p w14:paraId="27BB2C67">
            <w:pPr>
              <w:numPr>
                <w:ilvl w:val="0"/>
                <w:numId w:val="0"/>
              </w:numPr>
              <w:tabs>
                <w:tab w:val="left" w:pos="426"/>
              </w:tabs>
              <w:spacing w:line="560" w:lineRule="exact"/>
              <w:jc w:val="cente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最高限价（元）</w:t>
            </w:r>
          </w:p>
        </w:tc>
      </w:tr>
      <w:tr w14:paraId="188C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1" w:type="dxa"/>
            <w:vAlign w:val="center"/>
          </w:tcPr>
          <w:p w14:paraId="06C6C5BA">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jc w:val="center"/>
              <w:textAlignment w:val="auto"/>
              <w:rPr>
                <w:rFonts w:hint="default"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龙岗区耳鼻咽喉医院中长期发展规划（2025-2030）咨询服务</w:t>
            </w:r>
            <w:r>
              <w:rPr>
                <w:rFonts w:hint="eastAsia" w:ascii="宋体" w:hAnsi="宋体" w:cs="宋体"/>
                <w:bCs/>
                <w:color w:val="000000" w:themeColor="text1"/>
                <w:sz w:val="24"/>
                <w:szCs w:val="24"/>
                <w:highlight w:val="none"/>
                <w:shd w:val="clear" w:color="auto" w:fill="FFFFFF"/>
                <w:lang w:val="en-US" w:eastAsia="zh-CN"/>
                <w14:textFill>
                  <w14:solidFill>
                    <w14:schemeClr w14:val="tx1"/>
                  </w14:solidFill>
                </w14:textFill>
              </w:rPr>
              <w:t>采购</w:t>
            </w:r>
          </w:p>
        </w:tc>
        <w:tc>
          <w:tcPr>
            <w:tcW w:w="770" w:type="dxa"/>
            <w:vAlign w:val="center"/>
          </w:tcPr>
          <w:p w14:paraId="1C46923B">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1</w:t>
            </w:r>
          </w:p>
        </w:tc>
        <w:tc>
          <w:tcPr>
            <w:tcW w:w="3060" w:type="dxa"/>
            <w:vAlign w:val="center"/>
          </w:tcPr>
          <w:p w14:paraId="2D9E8E4C">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合同签订之日起4个月，</w:t>
            </w:r>
            <w:r>
              <w:rPr>
                <w:rFonts w:hint="eastAsia" w:ascii="宋体" w:hAnsi="宋体" w:eastAsia="宋体" w:cs="宋体"/>
                <w:snapToGrid/>
                <w:color w:val="auto"/>
                <w:spacing w:val="0"/>
                <w:kern w:val="2"/>
                <w:sz w:val="24"/>
                <w:szCs w:val="24"/>
              </w:rPr>
              <w:t>采购人可根据项目需要和中标人履约情况确定合同期限是否延长，但最长不超过</w:t>
            </w:r>
            <w:r>
              <w:rPr>
                <w:rFonts w:hint="eastAsia" w:ascii="宋体" w:hAnsi="宋体" w:eastAsia="宋体" w:cs="宋体"/>
                <w:snapToGrid/>
                <w:color w:val="auto"/>
                <w:spacing w:val="0"/>
                <w:kern w:val="2"/>
                <w:sz w:val="24"/>
                <w:szCs w:val="24"/>
                <w:lang w:val="en-US" w:eastAsia="zh-CN"/>
              </w:rPr>
              <w:t>6个月</w:t>
            </w:r>
            <w:r>
              <w:rPr>
                <w:rFonts w:hint="eastAsia" w:ascii="宋体" w:hAnsi="宋体" w:eastAsia="宋体" w:cs="宋体"/>
                <w:snapToGrid/>
                <w:color w:val="auto"/>
                <w:spacing w:val="0"/>
                <w:kern w:val="2"/>
                <w:sz w:val="24"/>
                <w:szCs w:val="24"/>
              </w:rPr>
              <w:t>。</w:t>
            </w:r>
          </w:p>
        </w:tc>
        <w:tc>
          <w:tcPr>
            <w:tcW w:w="1924" w:type="dxa"/>
            <w:vAlign w:val="center"/>
          </w:tcPr>
          <w:p w14:paraId="2617CC09">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jc w:val="center"/>
              <w:textAlignment w:val="auto"/>
              <w:rPr>
                <w:rFonts w:hint="default"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198000</w:t>
            </w:r>
          </w:p>
        </w:tc>
      </w:tr>
    </w:tbl>
    <w:p w14:paraId="16491B5E">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p>
    <w:p w14:paraId="4E66C249">
      <w:pPr>
        <w:pStyle w:val="37"/>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三、服务要求</w:t>
      </w:r>
    </w:p>
    <w:p w14:paraId="0740140C">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（一）前期调研：不少于5个工作日，主要是对医院相关情况作详细调研，包括但不限于：</w:t>
      </w:r>
    </w:p>
    <w:p w14:paraId="0501F856">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1.医院领导及内部员工代表访谈，不少于20人次；</w:t>
      </w:r>
    </w:p>
    <w:p w14:paraId="2499205C">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2.员工问卷调查100份；</w:t>
      </w:r>
    </w:p>
    <w:p w14:paraId="440335D5">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3.医院内部资料数据收集；</w:t>
      </w:r>
    </w:p>
    <w:p w14:paraId="56FC3A6F">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4.医院现有院区及迁址重建工程项目实地考察；</w:t>
      </w:r>
    </w:p>
    <w:p w14:paraId="6B4FE777">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5.相关政策及竞争医院信息收集。</w:t>
      </w:r>
    </w:p>
    <w:p w14:paraId="3825EDE1">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（二）方案制定和设计</w:t>
      </w:r>
    </w:p>
    <w:p w14:paraId="79DF4384">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调研结束后2个月内提交《深圳市龙岗区耳鼻喉医院中长期发展战略规划（初稿）》，内容包括但不限于：</w:t>
      </w:r>
    </w:p>
    <w:p w14:paraId="5CE66043">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1.医院发展基础</w:t>
      </w:r>
    </w:p>
    <w:p w14:paraId="25EA7BBF">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2.医院发展SWOT分析</w:t>
      </w:r>
    </w:p>
    <w:p w14:paraId="0C368822">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3.医院战略定位</w:t>
      </w:r>
    </w:p>
    <w:p w14:paraId="07EB5500">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4.医院学科发展规划</w:t>
      </w:r>
    </w:p>
    <w:p w14:paraId="0E6E42ED">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5.医院文化战略规划</w:t>
      </w:r>
    </w:p>
    <w:p w14:paraId="41BEC5CE">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6.医教研发展战略规划</w:t>
      </w:r>
    </w:p>
    <w:p w14:paraId="43A76A29">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7.人力资源战略规划</w:t>
      </w:r>
    </w:p>
    <w:p w14:paraId="2CC7A5CB">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8.专科联盟（医联体）建设战略规划</w:t>
      </w:r>
    </w:p>
    <w:p w14:paraId="537F09B3">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9.智慧医院战略规划</w:t>
      </w:r>
    </w:p>
    <w:p w14:paraId="48C49452">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10.战略实施计划</w:t>
      </w:r>
    </w:p>
    <w:p w14:paraId="436E6966">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（三）实施辅导</w:t>
      </w:r>
    </w:p>
    <w:p w14:paraId="7811F077">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方案初稿提交后1个月内，双方讨论方案完善定稿。后续展开培训顾问期工作，</w:t>
      </w:r>
      <w:r>
        <w:rPr>
          <w:rFonts w:hint="eastAsia" w:ascii="宋体" w:hAnsi="宋体" w:eastAsia="宋体" w:cs="宋体"/>
          <w:bCs/>
          <w:color w:val="333333"/>
          <w:kern w:val="0"/>
          <w:sz w:val="24"/>
          <w:szCs w:val="24"/>
          <w:highlight w:val="none"/>
          <w:shd w:val="clear" w:color="auto" w:fill="FFFFFF"/>
          <w:lang w:val="en-US" w:eastAsia="zh-CN" w:bidi="ar-SA"/>
        </w:rPr>
        <w:t>1个月</w:t>
      </w:r>
      <w:r>
        <w:rPr>
          <w:rFonts w:hint="eastAsia" w:ascii="宋体" w:hAnsi="宋体" w:eastAsia="宋体" w:cs="宋体"/>
          <w:bCs/>
          <w:color w:val="333333"/>
          <w:kern w:val="0"/>
          <w:sz w:val="24"/>
          <w:szCs w:val="24"/>
          <w:shd w:val="clear" w:color="auto" w:fill="FFFFFF"/>
          <w:lang w:val="en-US" w:eastAsia="zh-CN" w:bidi="ar-SA"/>
        </w:rPr>
        <w:t>内实施培训3场，并提供方案实施顾问辅导，包括但不限于以下内容：</w:t>
      </w:r>
    </w:p>
    <w:p w14:paraId="0D83D1A3">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1.医院发展战略地图与战略指标</w:t>
      </w:r>
    </w:p>
    <w:p w14:paraId="651EBFDC">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2.战略执行组织与机制</w:t>
      </w:r>
    </w:p>
    <w:p w14:paraId="55F97BAF">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3.战略实施的难点和重点</w:t>
      </w:r>
    </w:p>
    <w:p w14:paraId="469FE8FC">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4.战略实施步骤</w:t>
      </w:r>
    </w:p>
    <w:p w14:paraId="2D7F2FAE">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5.战略实施计划表</w:t>
      </w:r>
    </w:p>
    <w:p w14:paraId="4BA59F59">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四、成果要求（包括但不限于）</w:t>
      </w:r>
    </w:p>
    <w:p w14:paraId="6E3A36BF">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《深圳市龙岗区耳鼻喉医院中长期发展战略规划》，具体内容要求同上。</w:t>
      </w:r>
    </w:p>
    <w:p w14:paraId="4CD6AF01">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五、商务要求：</w:t>
      </w:r>
    </w:p>
    <w:p w14:paraId="4FC53632">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1.付款方式：分期付款，依据项目进度双方协商，每期付款前供应商需提供正式发票。</w:t>
      </w:r>
    </w:p>
    <w:p w14:paraId="3F002167">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2.服务地点：采购人指定地点</w:t>
      </w:r>
    </w:p>
    <w:p w14:paraId="50ADEC2F">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3.履约时间：项目完成时间不超过4个月</w:t>
      </w:r>
      <w:r>
        <w:rPr>
          <w:rFonts w:hint="eastAsia" w:cs="宋体"/>
          <w:bCs/>
          <w:color w:val="FF0000"/>
          <w:kern w:val="0"/>
          <w:sz w:val="24"/>
          <w:szCs w:val="24"/>
          <w:shd w:val="clear" w:color="auto" w:fill="FFFFFF"/>
          <w:lang w:val="en-US" w:eastAsia="zh-CN" w:bidi="ar-SA"/>
        </w:rPr>
        <w:t>（采购人可根据项目需要和中标人履约情况确定期限是否延长，但最长不超过6个月）</w:t>
      </w:r>
      <w:r>
        <w:rPr>
          <w:rFonts w:hint="eastAsia" w:ascii="宋体" w:hAnsi="宋体" w:eastAsia="宋体" w:cs="宋体"/>
          <w:bCs/>
          <w:color w:val="FF0000"/>
          <w:kern w:val="0"/>
          <w:sz w:val="24"/>
          <w:szCs w:val="24"/>
          <w:shd w:val="clear" w:color="auto" w:fill="FFFFFF"/>
          <w:lang w:val="en-US" w:eastAsia="zh-CN" w:bidi="ar-SA"/>
        </w:rPr>
        <w:t>，项目进场工作之日起</w:t>
      </w:r>
      <w:r>
        <w:rPr>
          <w:rFonts w:hint="eastAsia" w:cs="宋体"/>
          <w:bCs/>
          <w:color w:val="FF0000"/>
          <w:kern w:val="0"/>
          <w:sz w:val="24"/>
          <w:szCs w:val="24"/>
          <w:shd w:val="clear" w:color="auto" w:fill="FFFFFF"/>
          <w:lang w:val="en-US" w:eastAsia="zh-CN" w:bidi="ar-SA"/>
        </w:rPr>
        <w:t>3</w:t>
      </w:r>
      <w:r>
        <w:rPr>
          <w:rFonts w:hint="eastAsia" w:ascii="宋体" w:hAnsi="宋体" w:eastAsia="宋体" w:cs="宋体"/>
          <w:bCs/>
          <w:color w:val="FF0000"/>
          <w:kern w:val="0"/>
          <w:sz w:val="24"/>
          <w:szCs w:val="24"/>
          <w:shd w:val="clear" w:color="auto" w:fill="FFFFFF"/>
          <w:lang w:val="en-US" w:eastAsia="zh-CN" w:bidi="ar-SA"/>
        </w:rPr>
        <w:t>个月时间内完成中长期发展战略规划</w:t>
      </w:r>
      <w:r>
        <w:rPr>
          <w:rFonts w:hint="eastAsia" w:ascii="宋体" w:hAnsi="宋体" w:eastAsia="宋体" w:cs="宋体"/>
          <w:bCs/>
          <w:color w:val="FF0000"/>
          <w:kern w:val="0"/>
          <w:sz w:val="24"/>
          <w:szCs w:val="24"/>
          <w:highlight w:val="none"/>
          <w:shd w:val="clear" w:color="auto" w:fill="FFFFFF"/>
          <w:lang w:val="en-US" w:eastAsia="zh-CN" w:bidi="ar-SA"/>
        </w:rPr>
        <w:t>编制</w:t>
      </w:r>
      <w:r>
        <w:rPr>
          <w:rFonts w:hint="eastAsia" w:ascii="宋体" w:hAnsi="宋体" w:eastAsia="宋体" w:cs="宋体"/>
          <w:bCs/>
          <w:color w:val="FF0000"/>
          <w:kern w:val="0"/>
          <w:sz w:val="24"/>
          <w:szCs w:val="24"/>
          <w:shd w:val="clear" w:color="auto" w:fill="FFFFFF"/>
          <w:lang w:val="en-US" w:eastAsia="zh-CN" w:bidi="ar-SA"/>
        </w:rPr>
        <w:t>工作；方案提交后提供不少于</w:t>
      </w:r>
      <w:r>
        <w:rPr>
          <w:rFonts w:hint="eastAsia" w:cs="宋体"/>
          <w:bCs/>
          <w:color w:val="FF0000"/>
          <w:kern w:val="0"/>
          <w:sz w:val="24"/>
          <w:szCs w:val="24"/>
          <w:shd w:val="clear" w:color="auto" w:fill="FFFFFF"/>
          <w:lang w:val="en-US" w:eastAsia="zh-CN" w:bidi="ar-SA"/>
        </w:rPr>
        <w:t>1</w:t>
      </w:r>
      <w:r>
        <w:rPr>
          <w:rFonts w:hint="eastAsia" w:ascii="宋体" w:hAnsi="宋体" w:eastAsia="宋体" w:cs="宋体"/>
          <w:bCs/>
          <w:color w:val="FF0000"/>
          <w:kern w:val="0"/>
          <w:sz w:val="24"/>
          <w:szCs w:val="24"/>
          <w:shd w:val="clear" w:color="auto" w:fill="FFFFFF"/>
          <w:lang w:val="en-US" w:eastAsia="zh-CN" w:bidi="ar-SA"/>
        </w:rPr>
        <w:t>个月的实施顾问期。</w:t>
      </w:r>
    </w:p>
    <w:p w14:paraId="2DB78F7B">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4.供应</w:t>
      </w:r>
      <w:r>
        <w:rPr>
          <w:rFonts w:hint="eastAsia" w:ascii="宋体" w:hAnsi="宋体" w:eastAsia="宋体" w:cs="宋体"/>
          <w:bCs/>
          <w:color w:val="auto"/>
          <w:kern w:val="0"/>
          <w:sz w:val="24"/>
          <w:szCs w:val="24"/>
          <w:highlight w:val="none"/>
          <w:shd w:val="clear" w:color="auto" w:fill="FFFFFF"/>
          <w:lang w:val="en-US" w:eastAsia="zh-CN" w:bidi="ar-SA"/>
        </w:rPr>
        <w:t>商201</w:t>
      </w:r>
      <w:r>
        <w:rPr>
          <w:rFonts w:hint="eastAsia" w:cs="宋体"/>
          <w:bCs/>
          <w:color w:val="auto"/>
          <w:kern w:val="0"/>
          <w:sz w:val="24"/>
          <w:szCs w:val="24"/>
          <w:highlight w:val="none"/>
          <w:shd w:val="clear" w:color="auto" w:fill="FFFFFF"/>
          <w:lang w:val="en-US" w:eastAsia="zh-CN" w:bidi="ar-SA"/>
        </w:rPr>
        <w:t>9</w:t>
      </w:r>
      <w:r>
        <w:rPr>
          <w:rFonts w:hint="eastAsia" w:ascii="宋体" w:hAnsi="宋体" w:eastAsia="宋体" w:cs="宋体"/>
          <w:bCs/>
          <w:color w:val="auto"/>
          <w:kern w:val="0"/>
          <w:sz w:val="24"/>
          <w:szCs w:val="24"/>
          <w:highlight w:val="none"/>
          <w:shd w:val="clear" w:color="auto" w:fill="FFFFFF"/>
          <w:lang w:val="en-US" w:eastAsia="zh-CN" w:bidi="ar-SA"/>
        </w:rPr>
        <w:t>年至</w:t>
      </w:r>
      <w:r>
        <w:rPr>
          <w:rFonts w:hint="eastAsia" w:ascii="宋体" w:hAnsi="宋体" w:eastAsia="宋体" w:cs="宋体"/>
          <w:bCs/>
          <w:color w:val="333333"/>
          <w:kern w:val="0"/>
          <w:sz w:val="24"/>
          <w:szCs w:val="24"/>
          <w:shd w:val="clear" w:color="auto" w:fill="FFFFFF"/>
          <w:lang w:val="en-US" w:eastAsia="zh-CN" w:bidi="ar-SA"/>
        </w:rPr>
        <w:t>今需有医院战略规划或战略定位类项目服务业绩。</w:t>
      </w:r>
    </w:p>
    <w:p w14:paraId="5BB8F8CD">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5.项目组成员不得中途更换，确需更换，需征得采购方书面同意；</w:t>
      </w:r>
    </w:p>
    <w:p w14:paraId="491CB98E">
      <w:pPr>
        <w:pStyle w:val="37"/>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6.保密要求：医院提供的数据资料及最终提交的规划方案应保密，不得外泄或使用。</w:t>
      </w:r>
    </w:p>
    <w:p w14:paraId="106ACC8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p>
    <w:p w14:paraId="5AFDD805">
      <w:pPr>
        <w:pStyle w:val="30"/>
        <w:rPr>
          <w:rFonts w:hint="eastAsia" w:ascii="宋体" w:hAnsi="宋体" w:eastAsia="宋体" w:cs="宋体"/>
          <w:b/>
          <w:bCs/>
          <w:spacing w:val="0"/>
          <w:kern w:val="28"/>
          <w:sz w:val="24"/>
          <w:szCs w:val="24"/>
          <w:lang w:val="en-US" w:eastAsia="zh-CN" w:bidi="ar-SA"/>
        </w:rPr>
      </w:pPr>
    </w:p>
    <w:p w14:paraId="32A36A41">
      <w:pPr>
        <w:pStyle w:val="30"/>
        <w:rPr>
          <w:rFonts w:hint="eastAsia" w:ascii="宋体" w:hAnsi="宋体" w:eastAsia="宋体" w:cs="宋体"/>
          <w:b/>
          <w:bCs/>
          <w:spacing w:val="0"/>
          <w:kern w:val="28"/>
          <w:sz w:val="24"/>
          <w:szCs w:val="24"/>
          <w:lang w:val="en-US" w:eastAsia="zh-CN" w:bidi="ar-SA"/>
        </w:rPr>
      </w:pPr>
    </w:p>
    <w:p w14:paraId="397AF6A8">
      <w:pPr>
        <w:pStyle w:val="30"/>
        <w:rPr>
          <w:rFonts w:hint="eastAsia" w:ascii="Cambria" w:hAnsi="Cambria" w:eastAsia="宋体" w:cs="Times New Roman"/>
          <w:b/>
          <w:bCs/>
          <w:spacing w:val="0"/>
          <w:kern w:val="28"/>
          <w:sz w:val="28"/>
          <w:szCs w:val="32"/>
          <w:lang w:val="en-US" w:eastAsia="zh-CN" w:bidi="ar-SA"/>
        </w:rPr>
      </w:pPr>
    </w:p>
    <w:p w14:paraId="2C1AB7F5">
      <w:pPr>
        <w:pStyle w:val="20"/>
        <w:keepNext w:val="0"/>
        <w:keepLines w:val="0"/>
        <w:pageBreakBefore w:val="0"/>
        <w:widowControl w:val="0"/>
        <w:kinsoku/>
        <w:wordWrap/>
        <w:overflowPunct/>
        <w:topLinePunct w:val="0"/>
        <w:autoSpaceDE/>
        <w:autoSpaceDN/>
        <w:bidi w:val="0"/>
        <w:adjustRightInd/>
        <w:snapToGrid/>
        <w:spacing w:after="0" w:line="15" w:lineRule="auto"/>
        <w:textAlignment w:val="auto"/>
        <w:rPr>
          <w:rFonts w:hint="eastAsia"/>
        </w:rPr>
      </w:pPr>
    </w:p>
    <w:p w14:paraId="4DD9EEAA">
      <w:pPr>
        <w:pStyle w:val="20"/>
        <w:keepNext w:val="0"/>
        <w:keepLines w:val="0"/>
        <w:pageBreakBefore w:val="0"/>
        <w:widowControl w:val="0"/>
        <w:kinsoku/>
        <w:wordWrap/>
        <w:overflowPunct/>
        <w:topLinePunct w:val="0"/>
        <w:autoSpaceDE/>
        <w:autoSpaceDN/>
        <w:bidi w:val="0"/>
        <w:adjustRightInd/>
        <w:snapToGrid/>
        <w:spacing w:after="0" w:line="15" w:lineRule="auto"/>
        <w:textAlignment w:val="auto"/>
        <w:rPr>
          <w:rFonts w:hint="eastAsia"/>
        </w:rPr>
      </w:pPr>
    </w:p>
    <w:p w14:paraId="04331440">
      <w:pPr>
        <w:pStyle w:val="20"/>
        <w:keepNext w:val="0"/>
        <w:keepLines w:val="0"/>
        <w:pageBreakBefore w:val="0"/>
        <w:widowControl w:val="0"/>
        <w:kinsoku/>
        <w:wordWrap/>
        <w:overflowPunct/>
        <w:topLinePunct w:val="0"/>
        <w:autoSpaceDE/>
        <w:autoSpaceDN/>
        <w:bidi w:val="0"/>
        <w:adjustRightInd/>
        <w:snapToGrid/>
        <w:spacing w:after="0" w:line="15" w:lineRule="auto"/>
        <w:textAlignment w:val="auto"/>
        <w:rPr>
          <w:rFonts w:hint="eastAsia"/>
          <w:lang w:val="en-US" w:eastAsia="zh-CN"/>
        </w:rPr>
      </w:pPr>
      <w:r>
        <w:rPr>
          <w:rFonts w:hint="eastAsia"/>
          <w:lang w:val="en-US" w:eastAsia="zh-CN"/>
        </w:rPr>
        <w:t xml:space="preserve"> </w:t>
      </w:r>
    </w:p>
    <w:p w14:paraId="1B843215">
      <w:pPr>
        <w:pStyle w:val="20"/>
        <w:keepNext w:val="0"/>
        <w:keepLines w:val="0"/>
        <w:pageBreakBefore w:val="0"/>
        <w:widowControl w:val="0"/>
        <w:kinsoku/>
        <w:wordWrap/>
        <w:overflowPunct/>
        <w:topLinePunct w:val="0"/>
        <w:autoSpaceDE/>
        <w:autoSpaceDN/>
        <w:bidi w:val="0"/>
        <w:adjustRightInd/>
        <w:snapToGrid/>
        <w:spacing w:after="0" w:line="15" w:lineRule="auto"/>
        <w:textAlignment w:val="auto"/>
        <w:rPr>
          <w:rFonts w:hint="eastAsia"/>
          <w:lang w:val="en-US" w:eastAsia="zh-CN"/>
        </w:rPr>
      </w:pPr>
    </w:p>
    <w:p w14:paraId="7E362916">
      <w:pPr>
        <w:pStyle w:val="20"/>
        <w:keepNext w:val="0"/>
        <w:keepLines w:val="0"/>
        <w:pageBreakBefore w:val="0"/>
        <w:widowControl w:val="0"/>
        <w:kinsoku/>
        <w:wordWrap/>
        <w:overflowPunct/>
        <w:topLinePunct w:val="0"/>
        <w:autoSpaceDE/>
        <w:autoSpaceDN/>
        <w:bidi w:val="0"/>
        <w:adjustRightInd/>
        <w:snapToGrid/>
        <w:spacing w:after="0" w:line="15" w:lineRule="auto"/>
        <w:textAlignment w:val="auto"/>
        <w:rPr>
          <w:rFonts w:hint="eastAsia"/>
          <w:lang w:val="en-US" w:eastAsia="zh-CN"/>
        </w:rPr>
      </w:pPr>
    </w:p>
    <w:p w14:paraId="359822F9">
      <w:pPr>
        <w:pStyle w:val="20"/>
        <w:keepNext w:val="0"/>
        <w:keepLines w:val="0"/>
        <w:pageBreakBefore w:val="0"/>
        <w:widowControl w:val="0"/>
        <w:kinsoku/>
        <w:wordWrap/>
        <w:overflowPunct/>
        <w:topLinePunct w:val="0"/>
        <w:autoSpaceDE/>
        <w:autoSpaceDN/>
        <w:bidi w:val="0"/>
        <w:adjustRightInd/>
        <w:snapToGrid/>
        <w:spacing w:after="0" w:line="15" w:lineRule="auto"/>
        <w:textAlignment w:val="auto"/>
        <w:rPr>
          <w:rFonts w:hint="eastAsia"/>
          <w:lang w:val="en-US" w:eastAsia="zh-CN"/>
        </w:rPr>
      </w:pPr>
    </w:p>
    <w:p w14:paraId="6FAB91EC">
      <w:pPr>
        <w:pStyle w:val="20"/>
        <w:keepNext w:val="0"/>
        <w:keepLines w:val="0"/>
        <w:pageBreakBefore w:val="0"/>
        <w:widowControl w:val="0"/>
        <w:kinsoku/>
        <w:wordWrap/>
        <w:overflowPunct/>
        <w:topLinePunct w:val="0"/>
        <w:autoSpaceDE/>
        <w:autoSpaceDN/>
        <w:bidi w:val="0"/>
        <w:adjustRightInd/>
        <w:snapToGrid/>
        <w:spacing w:after="0" w:line="15" w:lineRule="auto"/>
        <w:textAlignment w:val="auto"/>
        <w:rPr>
          <w:rFonts w:hint="eastAsia"/>
        </w:rPr>
      </w:pPr>
      <w:r>
        <w:rPr>
          <w:rFonts w:hint="eastAsia"/>
        </w:rPr>
        <w:t>第三章 评分信息表</w:t>
      </w:r>
    </w:p>
    <w:tbl>
      <w:tblPr>
        <w:tblStyle w:val="22"/>
        <w:tblpPr w:leftFromText="180" w:rightFromText="180" w:vertAnchor="text" w:horzAnchor="page" w:tblpX="382" w:tblpY="779"/>
        <w:tblOverlap w:val="never"/>
        <w:tblW w:w="11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55"/>
        <w:gridCol w:w="1265"/>
        <w:gridCol w:w="705"/>
        <w:gridCol w:w="1200"/>
        <w:gridCol w:w="6660"/>
      </w:tblGrid>
      <w:tr w14:paraId="198C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0" w:type="dxa"/>
            <w:noWrap w:val="0"/>
            <w:vAlign w:val="center"/>
          </w:tcPr>
          <w:p w14:paraId="743B8A1C">
            <w:pPr>
              <w:keepNext w:val="0"/>
              <w:keepLines w:val="0"/>
              <w:pageBreakBefore w:val="0"/>
              <w:widowControl w:val="0"/>
              <w:shd w:val="clear" w:color="auto" w:fill="FFFFFF"/>
              <w:tabs>
                <w:tab w:val="left" w:pos="426"/>
              </w:tabs>
              <w:kinsoku/>
              <w:wordWrap/>
              <w:overflowPunct/>
              <w:topLinePunct w:val="0"/>
              <w:autoSpaceDE/>
              <w:autoSpaceDN/>
              <w:bidi w:val="0"/>
              <w:adjustRightInd/>
              <w:snapToGrid/>
              <w:spacing w:line="15" w:lineRule="auto"/>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序号</w:t>
            </w:r>
          </w:p>
        </w:tc>
        <w:tc>
          <w:tcPr>
            <w:tcW w:w="3725" w:type="dxa"/>
            <w:gridSpan w:val="4"/>
            <w:noWrap w:val="0"/>
            <w:vAlign w:val="center"/>
          </w:tcPr>
          <w:p w14:paraId="29E48F62">
            <w:pPr>
              <w:keepNext w:val="0"/>
              <w:keepLines w:val="0"/>
              <w:pageBreakBefore w:val="0"/>
              <w:widowControl w:val="0"/>
              <w:shd w:val="clear" w:color="auto" w:fill="FFFFFF"/>
              <w:tabs>
                <w:tab w:val="left" w:pos="426"/>
              </w:tabs>
              <w:kinsoku/>
              <w:wordWrap/>
              <w:overflowPunct/>
              <w:topLinePunct w:val="0"/>
              <w:autoSpaceDE/>
              <w:autoSpaceDN/>
              <w:bidi w:val="0"/>
              <w:adjustRightInd/>
              <w:snapToGrid/>
              <w:spacing w:line="15" w:lineRule="auto"/>
              <w:ind w:firstLine="240" w:firstLineChars="100"/>
              <w:jc w:val="center"/>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评分项</w:t>
            </w:r>
          </w:p>
        </w:tc>
        <w:tc>
          <w:tcPr>
            <w:tcW w:w="6660" w:type="dxa"/>
            <w:noWrap w:val="0"/>
            <w:vAlign w:val="center"/>
          </w:tcPr>
          <w:p w14:paraId="46D03014">
            <w:pPr>
              <w:keepNext w:val="0"/>
              <w:keepLines w:val="0"/>
              <w:pageBreakBefore w:val="0"/>
              <w:widowControl w:val="0"/>
              <w:shd w:val="clear" w:color="auto" w:fill="FFFFFF"/>
              <w:tabs>
                <w:tab w:val="left" w:pos="426"/>
              </w:tabs>
              <w:kinsoku/>
              <w:wordWrap/>
              <w:overflowPunct/>
              <w:topLinePunct w:val="0"/>
              <w:autoSpaceDE/>
              <w:autoSpaceDN/>
              <w:bidi w:val="0"/>
              <w:adjustRightInd/>
              <w:snapToGrid/>
              <w:spacing w:line="15" w:lineRule="auto"/>
              <w:ind w:firstLine="240" w:firstLineChars="100"/>
              <w:jc w:val="center"/>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权重分</w:t>
            </w:r>
          </w:p>
        </w:tc>
      </w:tr>
      <w:tr w14:paraId="4018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0" w:type="dxa"/>
            <w:noWrap w:val="0"/>
            <w:vAlign w:val="center"/>
          </w:tcPr>
          <w:p w14:paraId="52C0C6E5">
            <w:pPr>
              <w:keepNext w:val="0"/>
              <w:keepLines w:val="0"/>
              <w:pageBreakBefore w:val="0"/>
              <w:widowControl w:val="0"/>
              <w:shd w:val="clear" w:color="auto" w:fill="FFFFFF"/>
              <w:tabs>
                <w:tab w:val="left" w:pos="426"/>
              </w:tabs>
              <w:kinsoku/>
              <w:wordWrap/>
              <w:overflowPunct/>
              <w:topLinePunct w:val="0"/>
              <w:autoSpaceDE/>
              <w:autoSpaceDN/>
              <w:bidi w:val="0"/>
              <w:adjustRightInd/>
              <w:snapToGrid/>
              <w:spacing w:line="15" w:lineRule="auto"/>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w:t>
            </w:r>
          </w:p>
        </w:tc>
        <w:tc>
          <w:tcPr>
            <w:tcW w:w="3725" w:type="dxa"/>
            <w:gridSpan w:val="4"/>
            <w:noWrap w:val="0"/>
            <w:vAlign w:val="center"/>
          </w:tcPr>
          <w:p w14:paraId="0B5F7ED5">
            <w:pPr>
              <w:keepNext w:val="0"/>
              <w:keepLines w:val="0"/>
              <w:pageBreakBefore w:val="0"/>
              <w:widowControl w:val="0"/>
              <w:shd w:val="clear" w:color="auto" w:fill="FFFFFF"/>
              <w:tabs>
                <w:tab w:val="left" w:pos="426"/>
              </w:tabs>
              <w:kinsoku/>
              <w:wordWrap/>
              <w:overflowPunct/>
              <w:topLinePunct w:val="0"/>
              <w:autoSpaceDE/>
              <w:autoSpaceDN/>
              <w:bidi w:val="0"/>
              <w:adjustRightInd/>
              <w:snapToGrid/>
              <w:spacing w:line="15" w:lineRule="auto"/>
              <w:ind w:firstLine="240" w:firstLineChars="100"/>
              <w:jc w:val="center"/>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价格</w:t>
            </w:r>
            <w:r>
              <w:rPr>
                <w:rFonts w:hint="eastAsia" w:cs="宋体"/>
                <w:bCs/>
                <w:color w:val="333333"/>
                <w:kern w:val="0"/>
                <w:sz w:val="24"/>
                <w:szCs w:val="24"/>
                <w:shd w:val="clear" w:color="auto" w:fill="FFFFFF"/>
                <w:lang w:val="en-US" w:eastAsia="zh-CN" w:bidi="ar-SA"/>
              </w:rPr>
              <w:t>分</w:t>
            </w:r>
          </w:p>
        </w:tc>
        <w:tc>
          <w:tcPr>
            <w:tcW w:w="6660" w:type="dxa"/>
            <w:noWrap w:val="0"/>
            <w:vAlign w:val="center"/>
          </w:tcPr>
          <w:p w14:paraId="1BA072E6">
            <w:pPr>
              <w:keepNext w:val="0"/>
              <w:keepLines w:val="0"/>
              <w:pageBreakBefore w:val="0"/>
              <w:widowControl w:val="0"/>
              <w:shd w:val="clear" w:color="auto" w:fill="FFFFFF"/>
              <w:tabs>
                <w:tab w:val="left" w:pos="426"/>
              </w:tabs>
              <w:kinsoku/>
              <w:wordWrap/>
              <w:overflowPunct/>
              <w:topLinePunct w:val="0"/>
              <w:autoSpaceDE/>
              <w:autoSpaceDN/>
              <w:bidi w:val="0"/>
              <w:adjustRightInd/>
              <w:snapToGrid/>
              <w:spacing w:line="15" w:lineRule="auto"/>
              <w:ind w:firstLine="3120" w:firstLineChars="1300"/>
              <w:jc w:val="both"/>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30分</w:t>
            </w:r>
          </w:p>
        </w:tc>
      </w:tr>
      <w:tr w14:paraId="2097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115" w:type="dxa"/>
            <w:gridSpan w:val="6"/>
            <w:noWrap w:val="0"/>
            <w:vAlign w:val="center"/>
          </w:tcPr>
          <w:p w14:paraId="2AD9AB51">
            <w:pPr>
              <w:shd w:val="clear" w:color="auto" w:fill="FFFFFF"/>
              <w:tabs>
                <w:tab w:val="left" w:pos="426"/>
              </w:tabs>
              <w:spacing w:line="500" w:lineRule="exact"/>
              <w:ind w:firstLine="480" w:firstLineChars="200"/>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计算方法：</w:t>
            </w:r>
            <w:r>
              <w:rPr>
                <w:rFonts w:hint="eastAsia" w:ascii="Times New Roman" w:hAnsi="Times New Roman" w:eastAsia="宋体" w:cs="宋体"/>
                <w:bCs/>
                <w:color w:val="333333"/>
                <w:kern w:val="0"/>
                <w:sz w:val="24"/>
                <w:szCs w:val="24"/>
                <w:shd w:val="clear" w:color="auto" w:fill="FFFFFF"/>
                <w:lang w:val="en-US" w:eastAsia="zh-CN" w:bidi="ar-SA"/>
              </w:rPr>
              <w:t>投标报价得分=(评标基准价／投标报价)×</w:t>
            </w:r>
            <w:r>
              <w:rPr>
                <w:rFonts w:hint="eastAsia" w:cs="宋体"/>
                <w:bCs/>
                <w:color w:val="333333"/>
                <w:kern w:val="0"/>
                <w:sz w:val="24"/>
                <w:szCs w:val="24"/>
                <w:shd w:val="clear" w:color="auto" w:fill="FFFFFF"/>
                <w:lang w:val="en-US" w:eastAsia="zh-CN" w:bidi="ar-SA"/>
              </w:rPr>
              <w:t>30</w:t>
            </w:r>
          </w:p>
        </w:tc>
      </w:tr>
      <w:tr w14:paraId="57B1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0" w:type="dxa"/>
            <w:noWrap w:val="0"/>
            <w:vAlign w:val="center"/>
          </w:tcPr>
          <w:p w14:paraId="633CD0AF">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2</w:t>
            </w:r>
          </w:p>
        </w:tc>
        <w:tc>
          <w:tcPr>
            <w:tcW w:w="3725" w:type="dxa"/>
            <w:gridSpan w:val="4"/>
            <w:noWrap w:val="0"/>
            <w:vAlign w:val="center"/>
          </w:tcPr>
          <w:p w14:paraId="49C95D6B">
            <w:pPr>
              <w:shd w:val="clear" w:color="auto" w:fill="FFFFFF"/>
              <w:tabs>
                <w:tab w:val="left" w:pos="426"/>
              </w:tabs>
              <w:spacing w:line="500" w:lineRule="exact"/>
              <w:jc w:val="center"/>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技术部分</w:t>
            </w:r>
          </w:p>
        </w:tc>
        <w:tc>
          <w:tcPr>
            <w:tcW w:w="6660" w:type="dxa"/>
            <w:noWrap w:val="0"/>
            <w:vAlign w:val="center"/>
          </w:tcPr>
          <w:p w14:paraId="3058E4C5">
            <w:pPr>
              <w:shd w:val="clear" w:color="auto" w:fill="FFFFFF"/>
              <w:tabs>
                <w:tab w:val="left" w:pos="426"/>
              </w:tabs>
              <w:spacing w:line="500" w:lineRule="exact"/>
              <w:jc w:val="center"/>
              <w:rPr>
                <w:rFonts w:hint="default"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35分</w:t>
            </w:r>
          </w:p>
        </w:tc>
      </w:tr>
      <w:tr w14:paraId="0683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30" w:type="dxa"/>
            <w:vMerge w:val="restart"/>
            <w:noWrap w:val="0"/>
            <w:vAlign w:val="center"/>
          </w:tcPr>
          <w:p w14:paraId="0CC43ABD">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4828EB53">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序号</w:t>
            </w:r>
          </w:p>
        </w:tc>
        <w:tc>
          <w:tcPr>
            <w:tcW w:w="1265" w:type="dxa"/>
            <w:noWrap w:val="0"/>
            <w:vAlign w:val="center"/>
          </w:tcPr>
          <w:p w14:paraId="57AAF838">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评分因素</w:t>
            </w:r>
          </w:p>
        </w:tc>
        <w:tc>
          <w:tcPr>
            <w:tcW w:w="705" w:type="dxa"/>
            <w:noWrap w:val="0"/>
            <w:vAlign w:val="center"/>
          </w:tcPr>
          <w:p w14:paraId="346DD4A3">
            <w:pPr>
              <w:shd w:val="clear" w:color="auto" w:fill="FFFFFF"/>
              <w:tabs>
                <w:tab w:val="left" w:pos="426"/>
              </w:tabs>
              <w:spacing w:line="500" w:lineRule="exact"/>
              <w:rPr>
                <w:rFonts w:hint="default"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权重</w:t>
            </w:r>
          </w:p>
        </w:tc>
        <w:tc>
          <w:tcPr>
            <w:tcW w:w="1200" w:type="dxa"/>
            <w:noWrap w:val="0"/>
            <w:vAlign w:val="center"/>
          </w:tcPr>
          <w:p w14:paraId="56E6CC9F">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评分方式</w:t>
            </w:r>
          </w:p>
        </w:tc>
        <w:tc>
          <w:tcPr>
            <w:tcW w:w="6660" w:type="dxa"/>
            <w:noWrap w:val="0"/>
            <w:vAlign w:val="center"/>
          </w:tcPr>
          <w:p w14:paraId="75FB348B">
            <w:pPr>
              <w:shd w:val="clear" w:color="auto" w:fill="FFFFFF"/>
              <w:tabs>
                <w:tab w:val="left" w:pos="426"/>
              </w:tabs>
              <w:spacing w:line="500" w:lineRule="exact"/>
              <w:jc w:val="center"/>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评分准则</w:t>
            </w:r>
          </w:p>
        </w:tc>
      </w:tr>
      <w:tr w14:paraId="20FE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6" w:hRule="atLeast"/>
        </w:trPr>
        <w:tc>
          <w:tcPr>
            <w:tcW w:w="730" w:type="dxa"/>
            <w:vMerge w:val="continue"/>
            <w:noWrap w:val="0"/>
            <w:vAlign w:val="center"/>
          </w:tcPr>
          <w:p w14:paraId="4BAAC438">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20BD89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w:t>
            </w:r>
          </w:p>
        </w:tc>
        <w:tc>
          <w:tcPr>
            <w:tcW w:w="1265" w:type="dxa"/>
            <w:noWrap w:val="0"/>
            <w:vAlign w:val="center"/>
          </w:tcPr>
          <w:p w14:paraId="65BC5FC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Times New Roman" w:hAnsi="Times New Roman" w:eastAsia="宋体" w:cs="宋体"/>
                <w:bCs/>
                <w:color w:val="333333"/>
                <w:kern w:val="0"/>
                <w:sz w:val="24"/>
                <w:szCs w:val="24"/>
                <w:shd w:val="clear" w:color="auto" w:fill="FFFFFF"/>
                <w:lang w:val="en-US" w:eastAsia="zh-CN" w:bidi="ar-SA"/>
              </w:rPr>
            </w:pPr>
          </w:p>
          <w:p w14:paraId="1C1BD3D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实施</w:t>
            </w:r>
            <w:r>
              <w:rPr>
                <w:rFonts w:hint="eastAsia" w:ascii="Times New Roman" w:hAnsi="Times New Roman" w:eastAsia="宋体" w:cs="宋体"/>
                <w:bCs/>
                <w:color w:val="333333"/>
                <w:kern w:val="0"/>
                <w:sz w:val="24"/>
                <w:szCs w:val="24"/>
                <w:shd w:val="clear" w:color="auto" w:fill="FFFFFF"/>
                <w:lang w:val="en-US" w:eastAsia="zh-CN" w:bidi="ar-SA"/>
              </w:rPr>
              <w:t>方案</w:t>
            </w:r>
          </w:p>
          <w:p w14:paraId="0488D7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default" w:ascii="宋体" w:hAnsi="宋体" w:eastAsia="宋体" w:cs="宋体"/>
                <w:bCs/>
                <w:color w:val="333333"/>
                <w:kern w:val="0"/>
                <w:sz w:val="24"/>
                <w:szCs w:val="24"/>
                <w:shd w:val="clear" w:color="auto" w:fill="FFFFFF"/>
                <w:lang w:val="en-US" w:eastAsia="zh-CN" w:bidi="ar-SA"/>
              </w:rPr>
            </w:pPr>
          </w:p>
        </w:tc>
        <w:tc>
          <w:tcPr>
            <w:tcW w:w="705" w:type="dxa"/>
            <w:noWrap w:val="0"/>
            <w:vAlign w:val="center"/>
          </w:tcPr>
          <w:p w14:paraId="419877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20</w:t>
            </w:r>
            <w:r>
              <w:rPr>
                <w:rFonts w:hint="eastAsia" w:ascii="Times New Roman" w:hAnsi="Times New Roman" w:eastAsia="宋体" w:cs="宋体"/>
                <w:bCs/>
                <w:color w:val="333333"/>
                <w:kern w:val="0"/>
                <w:sz w:val="24"/>
                <w:szCs w:val="24"/>
                <w:shd w:val="clear" w:color="auto" w:fill="FFFFFF"/>
                <w:lang w:val="en-US" w:eastAsia="zh-CN" w:bidi="ar-SA"/>
              </w:rPr>
              <w:t>分</w:t>
            </w:r>
          </w:p>
        </w:tc>
        <w:tc>
          <w:tcPr>
            <w:tcW w:w="1200" w:type="dxa"/>
            <w:noWrap w:val="0"/>
            <w:vAlign w:val="center"/>
          </w:tcPr>
          <w:p w14:paraId="4E86007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专家评分</w:t>
            </w:r>
          </w:p>
        </w:tc>
        <w:tc>
          <w:tcPr>
            <w:tcW w:w="6660" w:type="dxa"/>
            <w:noWrap w:val="0"/>
            <w:vAlign w:val="center"/>
          </w:tcPr>
          <w:p w14:paraId="48D4CA5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 xml:space="preserve">一）评分内容： </w:t>
            </w:r>
          </w:p>
          <w:p w14:paraId="247520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投标人须提供“项目实施方案”，根据投标人项目实施方案进行综合评价，包括但不限于：</w:t>
            </w:r>
          </w:p>
          <w:p w14:paraId="00E9DA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1、前期调研方案；</w:t>
            </w:r>
          </w:p>
          <w:p w14:paraId="048AD3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2、针对性方案制定与设计；</w:t>
            </w:r>
          </w:p>
          <w:p w14:paraId="5F23F8C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3、顾问期服务方案。</w:t>
            </w:r>
          </w:p>
          <w:p w14:paraId="7C296D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（二）评分依据</w:t>
            </w:r>
          </w:p>
          <w:p w14:paraId="482B44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default"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1、方案内容</w:t>
            </w:r>
            <w:r>
              <w:rPr>
                <w:rFonts w:hint="eastAsia" w:cs="宋体"/>
                <w:bCs/>
                <w:color w:val="333333"/>
                <w:kern w:val="0"/>
                <w:sz w:val="24"/>
                <w:szCs w:val="24"/>
                <w:shd w:val="clear" w:color="auto" w:fill="FFFFFF"/>
                <w:lang w:val="en-US" w:eastAsia="zh-CN" w:bidi="ar-SA"/>
              </w:rPr>
              <w:t>每提供任意一项的</w:t>
            </w:r>
            <w:r>
              <w:rPr>
                <w:rFonts w:hint="eastAsia" w:ascii="Times New Roman" w:hAnsi="Times New Roman" w:eastAsia="宋体" w:cs="宋体"/>
                <w:bCs/>
                <w:color w:val="333333"/>
                <w:kern w:val="0"/>
                <w:sz w:val="24"/>
                <w:szCs w:val="24"/>
                <w:shd w:val="clear" w:color="auto" w:fill="FFFFFF"/>
                <w:lang w:val="en-US" w:eastAsia="zh-CN" w:bidi="ar-SA"/>
              </w:rPr>
              <w:t>得</w:t>
            </w:r>
            <w:r>
              <w:rPr>
                <w:rFonts w:hint="eastAsia" w:cs="宋体"/>
                <w:bCs/>
                <w:color w:val="333333"/>
                <w:kern w:val="0"/>
                <w:sz w:val="24"/>
                <w:szCs w:val="24"/>
                <w:shd w:val="clear" w:color="auto" w:fill="FFFFFF"/>
                <w:lang w:val="en-US" w:eastAsia="zh-CN" w:bidi="ar-SA"/>
              </w:rPr>
              <w:t>5</w:t>
            </w:r>
            <w:r>
              <w:rPr>
                <w:rFonts w:hint="eastAsia" w:ascii="Times New Roman" w:hAnsi="Times New Roman" w:eastAsia="宋体" w:cs="宋体"/>
                <w:bCs/>
                <w:color w:val="333333"/>
                <w:kern w:val="0"/>
                <w:sz w:val="24"/>
                <w:szCs w:val="24"/>
                <w:shd w:val="clear" w:color="auto" w:fill="FFFFFF"/>
                <w:lang w:val="en-US" w:eastAsia="zh-CN" w:bidi="ar-SA"/>
              </w:rPr>
              <w:t>分</w:t>
            </w:r>
            <w:r>
              <w:rPr>
                <w:rFonts w:hint="eastAsia" w:cs="宋体"/>
                <w:bCs/>
                <w:color w:val="333333"/>
                <w:kern w:val="0"/>
                <w:sz w:val="24"/>
                <w:szCs w:val="24"/>
                <w:shd w:val="clear" w:color="auto" w:fill="FFFFFF"/>
                <w:lang w:val="en-US" w:eastAsia="zh-CN" w:bidi="ar-SA"/>
              </w:rPr>
              <w:t>，最高得分15分；</w:t>
            </w:r>
          </w:p>
          <w:p w14:paraId="1B13605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2、在此基础上根据投标人量化的评审内容进行横向比较：</w:t>
            </w:r>
          </w:p>
          <w:p w14:paraId="005411E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（1）优评分标准：综合评估实施方案，完整详细，实施过程科学性和可行性、可操作性强的，加5分；</w:t>
            </w:r>
          </w:p>
          <w:p w14:paraId="10028BB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（2）良评分标准：综合评估实施方案，完整详细，实施过程的科学性和可行性、可操作性较强的，加3分；</w:t>
            </w:r>
          </w:p>
          <w:p w14:paraId="64664D3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（3）中评分标准：综合评估实施方案，基本完整，实施过程有一定的科学性和可行性、可操作性的，加1分；</w:t>
            </w:r>
          </w:p>
          <w:p w14:paraId="6A1E4BF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（4）差评分标准：综合评估实施方案，不完整，实施过程的科学性和可行性较差的，不加分。上述情况之外的，得0分。</w:t>
            </w:r>
          </w:p>
        </w:tc>
      </w:tr>
      <w:tr w14:paraId="3A35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0" w:type="dxa"/>
            <w:noWrap w:val="0"/>
            <w:vAlign w:val="center"/>
          </w:tcPr>
          <w:p w14:paraId="6544473E">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1A3765DD">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p>
        </w:tc>
        <w:tc>
          <w:tcPr>
            <w:tcW w:w="1265" w:type="dxa"/>
            <w:noWrap w:val="0"/>
            <w:vAlign w:val="center"/>
          </w:tcPr>
          <w:p w14:paraId="7FE65309">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p>
        </w:tc>
        <w:tc>
          <w:tcPr>
            <w:tcW w:w="705" w:type="dxa"/>
            <w:noWrap w:val="0"/>
            <w:vAlign w:val="center"/>
          </w:tcPr>
          <w:p w14:paraId="346D63D6">
            <w:pPr>
              <w:shd w:val="clear" w:color="auto" w:fill="FFFFFF"/>
              <w:tabs>
                <w:tab w:val="left" w:pos="426"/>
              </w:tabs>
              <w:spacing w:line="500" w:lineRule="exact"/>
              <w:rPr>
                <w:rFonts w:hint="eastAsia" w:cs="宋体"/>
                <w:bCs/>
                <w:color w:val="333333"/>
                <w:kern w:val="0"/>
                <w:sz w:val="24"/>
                <w:szCs w:val="24"/>
                <w:shd w:val="clear" w:color="auto" w:fill="FFFFFF"/>
                <w:lang w:val="en-US" w:eastAsia="zh-CN" w:bidi="ar-SA"/>
              </w:rPr>
            </w:pPr>
          </w:p>
        </w:tc>
        <w:tc>
          <w:tcPr>
            <w:tcW w:w="1200" w:type="dxa"/>
            <w:noWrap w:val="0"/>
            <w:vAlign w:val="center"/>
          </w:tcPr>
          <w:p w14:paraId="24F428CD">
            <w:pPr>
              <w:shd w:val="clear" w:color="auto" w:fill="FFFFFF"/>
              <w:tabs>
                <w:tab w:val="left" w:pos="426"/>
              </w:tabs>
              <w:spacing w:line="240" w:lineRule="auto"/>
              <w:rPr>
                <w:rFonts w:hint="eastAsia" w:cs="宋体"/>
                <w:bCs/>
                <w:color w:val="333333"/>
                <w:kern w:val="0"/>
                <w:sz w:val="24"/>
                <w:szCs w:val="24"/>
                <w:shd w:val="clear" w:color="auto" w:fill="FFFFFF"/>
                <w:lang w:val="en-US" w:eastAsia="zh-CN" w:bidi="ar-SA"/>
              </w:rPr>
            </w:pPr>
          </w:p>
        </w:tc>
        <w:tc>
          <w:tcPr>
            <w:tcW w:w="6660" w:type="dxa"/>
            <w:noWrap w:val="0"/>
            <w:vAlign w:val="center"/>
          </w:tcPr>
          <w:p w14:paraId="5E745FE3">
            <w:pPr>
              <w:shd w:val="clear" w:color="auto" w:fill="FFFFFF"/>
              <w:tabs>
                <w:tab w:val="left" w:pos="426"/>
              </w:tabs>
              <w:spacing w:line="500" w:lineRule="exact"/>
              <w:ind w:firstLine="240" w:firstLineChars="100"/>
              <w:jc w:val="center"/>
              <w:rPr>
                <w:rFonts w:hint="eastAsia" w:ascii="宋体" w:hAnsi="宋体" w:eastAsia="宋体" w:cs="宋体"/>
                <w:bCs/>
                <w:color w:val="333333"/>
                <w:kern w:val="0"/>
                <w:sz w:val="24"/>
                <w:szCs w:val="24"/>
                <w:shd w:val="clear" w:color="auto" w:fill="FFFFFF"/>
                <w:lang w:val="en-US" w:eastAsia="zh-CN" w:bidi="ar-SA"/>
              </w:rPr>
            </w:pPr>
          </w:p>
        </w:tc>
      </w:tr>
      <w:tr w14:paraId="6C86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8" w:hRule="atLeast"/>
        </w:trPr>
        <w:tc>
          <w:tcPr>
            <w:tcW w:w="730" w:type="dxa"/>
            <w:noWrap w:val="0"/>
            <w:vAlign w:val="center"/>
          </w:tcPr>
          <w:p w14:paraId="48AA3699">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7B00E034">
            <w:pPr>
              <w:shd w:val="clear" w:color="auto" w:fill="FFFFFF"/>
              <w:tabs>
                <w:tab w:val="left" w:pos="426"/>
              </w:tabs>
              <w:spacing w:line="500" w:lineRule="exact"/>
              <w:ind w:firstLine="240" w:firstLineChars="100"/>
              <w:rPr>
                <w:rFonts w:hint="default"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2</w:t>
            </w:r>
          </w:p>
        </w:tc>
        <w:tc>
          <w:tcPr>
            <w:tcW w:w="1265" w:type="dxa"/>
            <w:noWrap w:val="0"/>
            <w:vAlign w:val="center"/>
          </w:tcPr>
          <w:p w14:paraId="25EE901A">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项目重点难点分析、应对</w:t>
            </w:r>
          </w:p>
        </w:tc>
        <w:tc>
          <w:tcPr>
            <w:tcW w:w="705" w:type="dxa"/>
            <w:noWrap w:val="0"/>
            <w:vAlign w:val="center"/>
          </w:tcPr>
          <w:p w14:paraId="687C37A4">
            <w:pPr>
              <w:shd w:val="clear" w:color="auto" w:fill="FFFFFF"/>
              <w:tabs>
                <w:tab w:val="left" w:pos="426"/>
              </w:tabs>
              <w:spacing w:line="500" w:lineRule="exact"/>
              <w:jc w:val="center"/>
              <w:rPr>
                <w:rFonts w:hint="default"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15分</w:t>
            </w:r>
          </w:p>
        </w:tc>
        <w:tc>
          <w:tcPr>
            <w:tcW w:w="1200" w:type="dxa"/>
            <w:noWrap w:val="0"/>
            <w:vAlign w:val="center"/>
          </w:tcPr>
          <w:p w14:paraId="4F79B9FB">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专家评分</w:t>
            </w:r>
          </w:p>
        </w:tc>
        <w:tc>
          <w:tcPr>
            <w:tcW w:w="6660" w:type="dxa"/>
            <w:noWrap w:val="0"/>
            <w:vAlign w:val="center"/>
          </w:tcPr>
          <w:p w14:paraId="535573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（一）评分内容：</w:t>
            </w:r>
          </w:p>
          <w:p w14:paraId="30BCE8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投标人针对本项目对重点难点工作做出分析、应对措施及相关的合理化建议，包括但不限于以下内容:</w:t>
            </w:r>
          </w:p>
          <w:p w14:paraId="546FA0F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1、重点分析;</w:t>
            </w:r>
          </w:p>
          <w:p w14:paraId="0624A25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2、难点分析;</w:t>
            </w:r>
          </w:p>
          <w:p w14:paraId="0964FD3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3、重难点应对措施;</w:t>
            </w:r>
          </w:p>
          <w:p w14:paraId="0B3C00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4、相关的合理化建议。</w:t>
            </w:r>
          </w:p>
          <w:p w14:paraId="5675AF8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（二）评分依据：</w:t>
            </w:r>
          </w:p>
          <w:p w14:paraId="07C246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1、方案内容</w:t>
            </w:r>
            <w:r>
              <w:rPr>
                <w:rFonts w:hint="eastAsia" w:cs="宋体"/>
                <w:bCs/>
                <w:color w:val="333333"/>
                <w:kern w:val="0"/>
                <w:sz w:val="24"/>
                <w:szCs w:val="24"/>
                <w:shd w:val="clear" w:color="auto" w:fill="FFFFFF"/>
                <w:lang w:val="en-US" w:eastAsia="zh-CN" w:bidi="ar-SA"/>
              </w:rPr>
              <w:t>每提供任意一项的</w:t>
            </w:r>
            <w:r>
              <w:rPr>
                <w:rFonts w:hint="eastAsia" w:ascii="Times New Roman" w:hAnsi="Times New Roman" w:eastAsia="宋体" w:cs="宋体"/>
                <w:bCs/>
                <w:color w:val="333333"/>
                <w:kern w:val="0"/>
                <w:sz w:val="24"/>
                <w:szCs w:val="24"/>
                <w:shd w:val="clear" w:color="auto" w:fill="FFFFFF"/>
                <w:lang w:val="en-US" w:eastAsia="zh-CN" w:bidi="ar-SA"/>
              </w:rPr>
              <w:t>得</w:t>
            </w:r>
            <w:r>
              <w:rPr>
                <w:rFonts w:hint="eastAsia" w:cs="宋体"/>
                <w:bCs/>
                <w:color w:val="333333"/>
                <w:kern w:val="0"/>
                <w:sz w:val="24"/>
                <w:szCs w:val="24"/>
                <w:shd w:val="clear" w:color="auto" w:fill="FFFFFF"/>
                <w:lang w:val="en-US" w:eastAsia="zh-CN" w:bidi="ar-SA"/>
              </w:rPr>
              <w:t>2.5</w:t>
            </w:r>
            <w:r>
              <w:rPr>
                <w:rFonts w:hint="eastAsia" w:ascii="Times New Roman" w:hAnsi="Times New Roman" w:eastAsia="宋体" w:cs="宋体"/>
                <w:bCs/>
                <w:color w:val="333333"/>
                <w:kern w:val="0"/>
                <w:sz w:val="24"/>
                <w:szCs w:val="24"/>
                <w:shd w:val="clear" w:color="auto" w:fill="FFFFFF"/>
                <w:lang w:val="en-US" w:eastAsia="zh-CN" w:bidi="ar-SA"/>
              </w:rPr>
              <w:t>分，</w:t>
            </w:r>
            <w:r>
              <w:rPr>
                <w:rFonts w:hint="eastAsia" w:cs="宋体"/>
                <w:bCs/>
                <w:color w:val="333333"/>
                <w:kern w:val="0"/>
                <w:sz w:val="24"/>
                <w:szCs w:val="24"/>
                <w:shd w:val="clear" w:color="auto" w:fill="FFFFFF"/>
                <w:lang w:val="en-US" w:eastAsia="zh-CN" w:bidi="ar-SA"/>
              </w:rPr>
              <w:t>最高得分10分；</w:t>
            </w:r>
            <w:r>
              <w:rPr>
                <w:rFonts w:hint="eastAsia" w:ascii="Times New Roman" w:hAnsi="Times New Roman" w:eastAsia="宋体" w:cs="宋体"/>
                <w:bCs/>
                <w:color w:val="333333"/>
                <w:kern w:val="0"/>
                <w:sz w:val="24"/>
                <w:szCs w:val="24"/>
                <w:shd w:val="clear" w:color="auto" w:fill="FFFFFF"/>
                <w:lang w:val="en-US" w:eastAsia="zh-CN" w:bidi="ar-SA"/>
              </w:rPr>
              <w:t>在此基础上根据投标人量化的评审内容进行横向比较：</w:t>
            </w:r>
          </w:p>
          <w:p w14:paraId="22035F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(1)优评分标准:项目重点难点分析及解决方案内容全面，针对性强，科学合理，可操作性强，评价为优的，加5分；</w:t>
            </w:r>
          </w:p>
          <w:p w14:paraId="4DA6E2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(2)良评分标准:项目重点难点分析及解决方案内容较为全面，针对性较强，科学合理，可操作性较强，评价为良的，加3分;</w:t>
            </w:r>
          </w:p>
          <w:p w14:paraId="33DC0A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(3)中评分标准:项目重点难点分析及解决方案内容较全面，针对性一般，科学合理，可操作性一般，评价为中的，加1分;</w:t>
            </w:r>
          </w:p>
          <w:p w14:paraId="4F36D4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(4)差评分标准:项目重点难点分析及解决方案内容不够全面，针对性较差，科学合理，可操作性较差，评价为差的，不得分。</w:t>
            </w:r>
          </w:p>
        </w:tc>
      </w:tr>
      <w:tr w14:paraId="3A80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730" w:type="dxa"/>
            <w:noWrap w:val="0"/>
            <w:vAlign w:val="center"/>
          </w:tcPr>
          <w:p w14:paraId="618F3523">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3</w:t>
            </w:r>
          </w:p>
        </w:tc>
        <w:tc>
          <w:tcPr>
            <w:tcW w:w="3725" w:type="dxa"/>
            <w:gridSpan w:val="4"/>
            <w:noWrap w:val="0"/>
            <w:vAlign w:val="center"/>
          </w:tcPr>
          <w:p w14:paraId="18B650D2">
            <w:pPr>
              <w:shd w:val="clear" w:color="auto" w:fill="FFFFFF"/>
              <w:tabs>
                <w:tab w:val="left" w:pos="426"/>
              </w:tabs>
              <w:spacing w:line="500" w:lineRule="exact"/>
              <w:ind w:firstLine="240" w:firstLineChars="100"/>
              <w:jc w:val="center"/>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商务部分</w:t>
            </w:r>
          </w:p>
        </w:tc>
        <w:tc>
          <w:tcPr>
            <w:tcW w:w="6660" w:type="dxa"/>
            <w:noWrap w:val="0"/>
            <w:vAlign w:val="center"/>
          </w:tcPr>
          <w:p w14:paraId="26AEE63F">
            <w:pPr>
              <w:shd w:val="clear" w:color="auto" w:fill="FFFFFF"/>
              <w:tabs>
                <w:tab w:val="left" w:pos="426"/>
              </w:tabs>
              <w:spacing w:line="500" w:lineRule="exact"/>
              <w:jc w:val="center"/>
              <w:rPr>
                <w:rFonts w:hint="default"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35分</w:t>
            </w:r>
          </w:p>
        </w:tc>
      </w:tr>
      <w:tr w14:paraId="1E24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0" w:type="dxa"/>
            <w:vMerge w:val="restart"/>
            <w:noWrap w:val="0"/>
            <w:vAlign w:val="center"/>
          </w:tcPr>
          <w:p w14:paraId="1B730F2E">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47844AC0">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序号</w:t>
            </w:r>
          </w:p>
        </w:tc>
        <w:tc>
          <w:tcPr>
            <w:tcW w:w="1265" w:type="dxa"/>
            <w:noWrap w:val="0"/>
            <w:vAlign w:val="center"/>
          </w:tcPr>
          <w:p w14:paraId="04CFDF26">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评分因素</w:t>
            </w:r>
          </w:p>
        </w:tc>
        <w:tc>
          <w:tcPr>
            <w:tcW w:w="705" w:type="dxa"/>
            <w:noWrap w:val="0"/>
            <w:vAlign w:val="center"/>
          </w:tcPr>
          <w:p w14:paraId="44D25F0C">
            <w:pPr>
              <w:shd w:val="clear" w:color="auto" w:fill="FFFFFF"/>
              <w:tabs>
                <w:tab w:val="left" w:pos="426"/>
              </w:tabs>
              <w:spacing w:line="500" w:lineRule="exact"/>
              <w:rPr>
                <w:rFonts w:hint="default"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权重</w:t>
            </w:r>
          </w:p>
        </w:tc>
        <w:tc>
          <w:tcPr>
            <w:tcW w:w="1200" w:type="dxa"/>
            <w:noWrap w:val="0"/>
            <w:vAlign w:val="center"/>
          </w:tcPr>
          <w:p w14:paraId="6485EB61">
            <w:pPr>
              <w:shd w:val="clear" w:color="auto" w:fill="FFFFFF"/>
              <w:tabs>
                <w:tab w:val="left" w:pos="426"/>
              </w:tabs>
              <w:spacing w:line="240" w:lineRule="auto"/>
              <w:rPr>
                <w:rFonts w:hint="default"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评分方式</w:t>
            </w:r>
          </w:p>
        </w:tc>
        <w:tc>
          <w:tcPr>
            <w:tcW w:w="6660" w:type="dxa"/>
            <w:noWrap w:val="0"/>
            <w:vAlign w:val="center"/>
          </w:tcPr>
          <w:p w14:paraId="23222D0B">
            <w:pPr>
              <w:shd w:val="clear" w:color="auto" w:fill="FFFFFF"/>
              <w:tabs>
                <w:tab w:val="left" w:pos="426"/>
              </w:tabs>
              <w:spacing w:line="500" w:lineRule="exact"/>
              <w:ind w:firstLine="240" w:firstLineChars="100"/>
              <w:jc w:val="center"/>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评分准则</w:t>
            </w:r>
          </w:p>
        </w:tc>
      </w:tr>
      <w:tr w14:paraId="07D9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0" w:hRule="exact"/>
        </w:trPr>
        <w:tc>
          <w:tcPr>
            <w:tcW w:w="730" w:type="dxa"/>
            <w:vMerge w:val="continue"/>
            <w:noWrap w:val="0"/>
            <w:vAlign w:val="center"/>
          </w:tcPr>
          <w:p w14:paraId="75CCC463">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10971772">
            <w:pPr>
              <w:shd w:val="clear" w:color="auto" w:fill="FFFFFF"/>
              <w:tabs>
                <w:tab w:val="left" w:pos="426"/>
              </w:tabs>
              <w:spacing w:line="500" w:lineRule="exact"/>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1</w:t>
            </w:r>
          </w:p>
        </w:tc>
        <w:tc>
          <w:tcPr>
            <w:tcW w:w="1265" w:type="dxa"/>
            <w:shd w:val="clear" w:color="auto" w:fill="auto"/>
            <w:noWrap w:val="0"/>
            <w:vAlign w:val="center"/>
          </w:tcPr>
          <w:p w14:paraId="771BF4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拟安排的项目负责人情况（仅限一人）</w:t>
            </w:r>
          </w:p>
        </w:tc>
        <w:tc>
          <w:tcPr>
            <w:tcW w:w="705" w:type="dxa"/>
            <w:noWrap w:val="0"/>
            <w:vAlign w:val="center"/>
          </w:tcPr>
          <w:p w14:paraId="5973F0E3">
            <w:pPr>
              <w:shd w:val="clear" w:color="auto" w:fill="FFFFFF"/>
              <w:tabs>
                <w:tab w:val="left" w:pos="426"/>
              </w:tabs>
              <w:spacing w:line="500" w:lineRule="exact"/>
              <w:rPr>
                <w:rFonts w:hint="default"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5分</w:t>
            </w:r>
          </w:p>
        </w:tc>
        <w:tc>
          <w:tcPr>
            <w:tcW w:w="1200" w:type="dxa"/>
            <w:noWrap w:val="0"/>
            <w:vAlign w:val="center"/>
          </w:tcPr>
          <w:p w14:paraId="57C1299B">
            <w:pPr>
              <w:shd w:val="clear" w:color="auto" w:fill="FFFFFF"/>
              <w:tabs>
                <w:tab w:val="left" w:pos="426"/>
              </w:tabs>
              <w:spacing w:line="240" w:lineRule="auto"/>
              <w:rPr>
                <w:rFonts w:hint="default"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专家评分</w:t>
            </w:r>
          </w:p>
        </w:tc>
        <w:tc>
          <w:tcPr>
            <w:tcW w:w="6660" w:type="dxa"/>
            <w:noWrap w:val="0"/>
            <w:vAlign w:val="center"/>
          </w:tcPr>
          <w:p w14:paraId="4B2DD012">
            <w:pPr>
              <w:shd w:val="clear" w:color="auto" w:fill="FFFFFF"/>
              <w:tabs>
                <w:tab w:val="left" w:pos="426"/>
              </w:tabs>
              <w:spacing w:line="360" w:lineRule="auto"/>
              <w:jc w:val="both"/>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（一）评分内容：</w:t>
            </w:r>
          </w:p>
          <w:p w14:paraId="789E6C98">
            <w:pPr>
              <w:shd w:val="clear" w:color="auto" w:fill="FFFFFF"/>
              <w:tabs>
                <w:tab w:val="left" w:pos="426"/>
              </w:tabs>
              <w:spacing w:line="360" w:lineRule="auto"/>
              <w:jc w:val="both"/>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投标人拟派本项目安排的项目负责人（仅限1人）：</w:t>
            </w:r>
          </w:p>
          <w:p w14:paraId="3F633CC8">
            <w:pPr>
              <w:shd w:val="clear" w:color="auto" w:fill="FFFFFF"/>
              <w:tabs>
                <w:tab w:val="left" w:pos="426"/>
              </w:tabs>
              <w:spacing w:line="360" w:lineRule="auto"/>
              <w:jc w:val="both"/>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1、具有管理类的硕士研究生或以上学历的，得2分；</w:t>
            </w:r>
          </w:p>
          <w:p w14:paraId="22E23B6F">
            <w:pPr>
              <w:shd w:val="clear" w:color="auto" w:fill="FFFFFF"/>
              <w:tabs>
                <w:tab w:val="left" w:pos="426"/>
              </w:tabs>
              <w:spacing w:line="360" w:lineRule="auto"/>
              <w:jc w:val="both"/>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2、具有中级职称证书的得2分，具有高级职称证书的，得3分；以上两项累计最高得5分。</w:t>
            </w:r>
          </w:p>
          <w:p w14:paraId="261F1E68">
            <w:pPr>
              <w:shd w:val="clear" w:color="auto" w:fill="FFFFFF"/>
              <w:tabs>
                <w:tab w:val="left" w:pos="426"/>
              </w:tabs>
              <w:spacing w:line="360" w:lineRule="auto"/>
              <w:jc w:val="both"/>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（二）</w:t>
            </w:r>
            <w:r>
              <w:rPr>
                <w:rFonts w:hint="eastAsia" w:ascii="宋体" w:hAnsi="宋体" w:eastAsia="宋体" w:cs="宋体"/>
                <w:bCs/>
                <w:color w:val="333333"/>
                <w:kern w:val="0"/>
                <w:sz w:val="24"/>
                <w:szCs w:val="24"/>
                <w:shd w:val="clear" w:color="auto" w:fill="FFFFFF"/>
                <w:lang w:val="en-US" w:eastAsia="zh-CN" w:bidi="ar-SA"/>
              </w:rPr>
              <w:t>评分依据：</w:t>
            </w:r>
          </w:p>
          <w:p w14:paraId="11C058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highlight w:val="yellow"/>
                <w:shd w:val="clear" w:color="auto" w:fill="FFFFFF"/>
                <w:lang w:val="en-US" w:eastAsia="zh-CN" w:bidi="ar-SA"/>
              </w:rPr>
            </w:pPr>
            <w:r>
              <w:rPr>
                <w:rFonts w:hint="eastAsia" w:cs="宋体"/>
                <w:bCs/>
                <w:color w:val="auto"/>
                <w:kern w:val="0"/>
                <w:sz w:val="24"/>
                <w:szCs w:val="24"/>
                <w:highlight w:val="none"/>
                <w:shd w:val="clear" w:color="auto" w:fill="FFFFFF"/>
                <w:lang w:val="en-US" w:eastAsia="zh-CN" w:bidi="ar-SA"/>
              </w:rPr>
              <w:t>1、</w:t>
            </w:r>
            <w:r>
              <w:rPr>
                <w:rFonts w:hint="eastAsia" w:ascii="Times New Roman" w:hAnsi="Times New Roman" w:eastAsia="宋体" w:cs="宋体"/>
                <w:bCs/>
                <w:color w:val="auto"/>
                <w:kern w:val="0"/>
                <w:sz w:val="24"/>
                <w:szCs w:val="24"/>
                <w:highlight w:val="none"/>
                <w:shd w:val="clear" w:color="auto" w:fill="FFFFFF"/>
                <w:lang w:val="en-US" w:eastAsia="zh-CN" w:bidi="ar-SA"/>
              </w:rPr>
              <w:t>提供</w:t>
            </w:r>
            <w:r>
              <w:rPr>
                <w:rFonts w:hint="eastAsia" w:cs="宋体"/>
                <w:bCs/>
                <w:color w:val="auto"/>
                <w:kern w:val="0"/>
                <w:sz w:val="24"/>
                <w:szCs w:val="24"/>
                <w:highlight w:val="none"/>
                <w:shd w:val="clear" w:color="auto" w:fill="FFFFFF"/>
                <w:lang w:val="en-US" w:eastAsia="zh-CN" w:bidi="ar-SA"/>
              </w:rPr>
              <w:t>项目负责人的</w:t>
            </w:r>
            <w:r>
              <w:rPr>
                <w:rFonts w:hint="eastAsia" w:ascii="Times New Roman" w:hAnsi="Times New Roman" w:eastAsia="宋体" w:cs="宋体"/>
                <w:bCs/>
                <w:color w:val="auto"/>
                <w:kern w:val="0"/>
                <w:sz w:val="24"/>
                <w:szCs w:val="24"/>
                <w:highlight w:val="none"/>
                <w:shd w:val="clear" w:color="auto" w:fill="FFFFFF"/>
                <w:lang w:val="en-US" w:eastAsia="zh-CN" w:bidi="ar-SA"/>
              </w:rPr>
              <w:t>相关证明资料（近一个月在投标单位购买社保的证明材料、</w:t>
            </w:r>
            <w:r>
              <w:rPr>
                <w:rFonts w:hint="eastAsia" w:cs="宋体"/>
                <w:bCs/>
                <w:color w:val="auto"/>
                <w:kern w:val="0"/>
                <w:sz w:val="24"/>
                <w:szCs w:val="24"/>
                <w:highlight w:val="none"/>
                <w:shd w:val="clear" w:color="auto" w:fill="FFFFFF"/>
                <w:lang w:val="en-US" w:eastAsia="zh-CN" w:bidi="ar-SA"/>
              </w:rPr>
              <w:t>职称证书、</w:t>
            </w:r>
            <w:r>
              <w:rPr>
                <w:rFonts w:hint="eastAsia" w:ascii="Times New Roman" w:hAnsi="Times New Roman" w:eastAsia="宋体" w:cs="宋体"/>
                <w:bCs/>
                <w:color w:val="auto"/>
                <w:kern w:val="0"/>
                <w:sz w:val="24"/>
                <w:szCs w:val="24"/>
                <w:highlight w:val="none"/>
                <w:shd w:val="clear" w:color="auto" w:fill="FFFFFF"/>
                <w:lang w:val="en-US" w:eastAsia="zh-CN" w:bidi="ar-SA"/>
              </w:rPr>
              <w:t>学历证书、学位证书）</w:t>
            </w:r>
            <w:r>
              <w:rPr>
                <w:rFonts w:hint="eastAsia" w:ascii="Times New Roman" w:hAnsi="Times New Roman" w:eastAsia="宋体" w:cs="宋体"/>
                <w:bCs/>
                <w:color w:val="333333"/>
                <w:kern w:val="0"/>
                <w:sz w:val="24"/>
                <w:szCs w:val="24"/>
                <w:shd w:val="clear" w:color="auto" w:fill="FFFFFF"/>
                <w:lang w:val="en-US" w:eastAsia="zh-CN" w:bidi="ar-SA"/>
              </w:rPr>
              <w:t>作为得分依据。</w:t>
            </w:r>
          </w:p>
          <w:p w14:paraId="66106347">
            <w:pPr>
              <w:shd w:val="clear" w:color="auto" w:fill="FFFFFF"/>
              <w:tabs>
                <w:tab w:val="left" w:pos="426"/>
              </w:tabs>
              <w:spacing w:line="360" w:lineRule="auto"/>
              <w:jc w:val="both"/>
              <w:rPr>
                <w:rFonts w:hint="eastAsia" w:ascii="Times New Roman" w:hAnsi="Times New Roman"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2</w:t>
            </w:r>
            <w:r>
              <w:rPr>
                <w:rFonts w:hint="eastAsia" w:ascii="Times New Roman" w:hAnsi="Times New Roman" w:eastAsia="宋体" w:cs="宋体"/>
                <w:bCs/>
                <w:color w:val="333333"/>
                <w:kern w:val="0"/>
                <w:sz w:val="24"/>
                <w:szCs w:val="24"/>
                <w:shd w:val="clear" w:color="auto" w:fill="FFFFFF"/>
                <w:lang w:val="en-US" w:eastAsia="zh-CN" w:bidi="ar-SA"/>
              </w:rPr>
              <w:t>、提供以上证明文件复印件加盖公章，未按要求提供有效证明材料或提供不清晰导致评委无法识别的不得分。</w:t>
            </w:r>
          </w:p>
          <w:p w14:paraId="3AB0FCE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3、社保证明资料可为社保收缴部门盖章证明资料、社保窗口打印资料或含网址栏的社保官网截图，代缴或补缴无效 (如开标日上一个月的社保材料因社保部门原因暂时无法取得，则可以往前顺延一个月)。</w:t>
            </w:r>
          </w:p>
          <w:p w14:paraId="1669B276">
            <w:pPr>
              <w:shd w:val="clear" w:color="auto" w:fill="FFFFFF"/>
              <w:tabs>
                <w:tab w:val="left" w:pos="426"/>
              </w:tabs>
              <w:spacing w:line="500" w:lineRule="exact"/>
              <w:jc w:val="both"/>
              <w:rPr>
                <w:rFonts w:hint="eastAsia" w:ascii="Times New Roman" w:hAnsi="Times New Roman" w:eastAsia="宋体" w:cs="宋体"/>
                <w:bCs/>
                <w:color w:val="333333"/>
                <w:kern w:val="0"/>
                <w:sz w:val="24"/>
                <w:szCs w:val="24"/>
                <w:shd w:val="clear" w:color="auto" w:fill="FFFFFF"/>
                <w:lang w:val="en-US" w:eastAsia="zh-CN" w:bidi="ar-SA"/>
              </w:rPr>
            </w:pPr>
          </w:p>
        </w:tc>
      </w:tr>
      <w:tr w14:paraId="2289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30" w:type="dxa"/>
            <w:vMerge w:val="continue"/>
            <w:noWrap w:val="0"/>
            <w:vAlign w:val="center"/>
          </w:tcPr>
          <w:p w14:paraId="603D8A2A">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55572A6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rPr>
                <w:rFonts w:hint="default"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2</w:t>
            </w:r>
          </w:p>
        </w:tc>
        <w:tc>
          <w:tcPr>
            <w:tcW w:w="1265" w:type="dxa"/>
            <w:noWrap w:val="0"/>
            <w:vAlign w:val="center"/>
          </w:tcPr>
          <w:p w14:paraId="302787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拟安排的项目主要团队成员（主要技术人员）情况（项目负责人除外）</w:t>
            </w:r>
          </w:p>
        </w:tc>
        <w:tc>
          <w:tcPr>
            <w:tcW w:w="705" w:type="dxa"/>
            <w:noWrap w:val="0"/>
            <w:vAlign w:val="center"/>
          </w:tcPr>
          <w:p w14:paraId="7B52B95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5</w:t>
            </w:r>
            <w:r>
              <w:rPr>
                <w:rFonts w:hint="eastAsia" w:ascii="Times New Roman" w:hAnsi="Times New Roman" w:eastAsia="宋体" w:cs="宋体"/>
                <w:bCs/>
                <w:color w:val="333333"/>
                <w:kern w:val="0"/>
                <w:sz w:val="24"/>
                <w:szCs w:val="24"/>
                <w:shd w:val="clear" w:color="auto" w:fill="FFFFFF"/>
                <w:lang w:val="en-US" w:eastAsia="zh-CN" w:bidi="ar-SA"/>
              </w:rPr>
              <w:t>分</w:t>
            </w:r>
          </w:p>
        </w:tc>
        <w:tc>
          <w:tcPr>
            <w:tcW w:w="1200" w:type="dxa"/>
            <w:noWrap w:val="0"/>
            <w:vAlign w:val="center"/>
          </w:tcPr>
          <w:p w14:paraId="4B971DE2">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专家评分</w:t>
            </w:r>
          </w:p>
        </w:tc>
        <w:tc>
          <w:tcPr>
            <w:tcW w:w="6660" w:type="dxa"/>
            <w:noWrap w:val="0"/>
            <w:vAlign w:val="center"/>
          </w:tcPr>
          <w:p w14:paraId="4287575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（一）评分内容：</w:t>
            </w:r>
          </w:p>
          <w:p w14:paraId="1265D0E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投标人为本项目安排的项目团队成员:</w:t>
            </w:r>
          </w:p>
          <w:p w14:paraId="54F3B23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highlight w:val="none"/>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w:t>
            </w:r>
            <w:r>
              <w:rPr>
                <w:rFonts w:hint="eastAsia" w:ascii="Times New Roman" w:hAnsi="Times New Roman" w:eastAsia="宋体" w:cs="宋体"/>
                <w:bCs/>
                <w:color w:val="333333"/>
                <w:kern w:val="0"/>
                <w:sz w:val="24"/>
                <w:szCs w:val="24"/>
                <w:highlight w:val="none"/>
                <w:shd w:val="clear" w:color="auto" w:fill="FFFFFF"/>
                <w:lang w:val="en-US" w:eastAsia="zh-CN" w:bidi="ar-SA"/>
              </w:rPr>
              <w:t>提供团队成员有2人或以上且具有本科或以上学历，得2分；</w:t>
            </w:r>
          </w:p>
          <w:p w14:paraId="0375D38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highlight w:val="none"/>
                <w:shd w:val="clear" w:color="auto" w:fill="FFFFFF"/>
                <w:lang w:val="en-US" w:eastAsia="zh-CN" w:bidi="ar-SA"/>
              </w:rPr>
            </w:pPr>
            <w:r>
              <w:rPr>
                <w:rFonts w:hint="eastAsia" w:ascii="Times New Roman" w:hAnsi="Times New Roman" w:eastAsia="宋体" w:cs="宋体"/>
                <w:bCs/>
                <w:color w:val="333333"/>
                <w:kern w:val="0"/>
                <w:sz w:val="24"/>
                <w:szCs w:val="24"/>
                <w:highlight w:val="none"/>
                <w:shd w:val="clear" w:color="auto" w:fill="FFFFFF"/>
                <w:lang w:val="en-US" w:eastAsia="zh-CN" w:bidi="ar-SA"/>
              </w:rPr>
              <w:t>2、团队成员有2人或以上且具有项目相关工作或服务经验的，提供1人得1分，提供2人或以上得3分；</w:t>
            </w:r>
          </w:p>
          <w:p w14:paraId="694E0A6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highlight w:val="none"/>
                <w:shd w:val="clear" w:color="auto" w:fill="FFFFFF"/>
                <w:lang w:val="en-US" w:eastAsia="zh-CN" w:bidi="ar-SA"/>
              </w:rPr>
            </w:pPr>
            <w:r>
              <w:rPr>
                <w:rFonts w:hint="eastAsia" w:ascii="Times New Roman" w:hAnsi="Times New Roman" w:eastAsia="宋体" w:cs="宋体"/>
                <w:bCs/>
                <w:color w:val="333333"/>
                <w:kern w:val="0"/>
                <w:sz w:val="24"/>
                <w:szCs w:val="24"/>
                <w:highlight w:val="none"/>
                <w:shd w:val="clear" w:color="auto" w:fill="FFFFFF"/>
                <w:lang w:val="en-US" w:eastAsia="zh-CN" w:bidi="ar-SA"/>
              </w:rPr>
              <w:t>以上两项累计最高得5分。</w:t>
            </w:r>
          </w:p>
          <w:p w14:paraId="653919FA">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highlight w:val="none"/>
                <w:shd w:val="clear" w:color="auto" w:fill="FFFFFF"/>
                <w:lang w:val="en-US" w:eastAsia="zh-CN" w:bidi="ar-SA"/>
              </w:rPr>
            </w:pPr>
            <w:r>
              <w:rPr>
                <w:rFonts w:hint="eastAsia" w:ascii="Times New Roman" w:hAnsi="Times New Roman" w:eastAsia="宋体" w:cs="宋体"/>
                <w:bCs/>
                <w:color w:val="333333"/>
                <w:kern w:val="0"/>
                <w:sz w:val="24"/>
                <w:szCs w:val="24"/>
                <w:highlight w:val="none"/>
                <w:shd w:val="clear" w:color="auto" w:fill="FFFFFF"/>
                <w:lang w:val="en-US" w:eastAsia="zh-CN" w:bidi="ar-SA"/>
              </w:rPr>
              <w:t>评分依据：</w:t>
            </w:r>
          </w:p>
          <w:p w14:paraId="35EE9BD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highlight w:val="none"/>
                <w:shd w:val="clear" w:color="auto" w:fill="FFFFFF"/>
                <w:lang w:val="en-US" w:eastAsia="zh-CN" w:bidi="ar-SA"/>
              </w:rPr>
              <w:t>1、要求提供</w:t>
            </w:r>
            <w:r>
              <w:rPr>
                <w:rFonts w:hint="eastAsia" w:cs="宋体"/>
                <w:bCs/>
                <w:color w:val="333333"/>
                <w:kern w:val="0"/>
                <w:sz w:val="24"/>
                <w:szCs w:val="24"/>
                <w:highlight w:val="none"/>
                <w:shd w:val="clear" w:color="auto" w:fill="FFFFFF"/>
                <w:lang w:val="en-US" w:eastAsia="zh-CN" w:bidi="ar-SA"/>
              </w:rPr>
              <w:t>团队成员的</w:t>
            </w:r>
            <w:r>
              <w:rPr>
                <w:rFonts w:hint="eastAsia" w:ascii="Times New Roman" w:hAnsi="Times New Roman" w:eastAsia="宋体" w:cs="宋体"/>
                <w:bCs/>
                <w:color w:val="333333"/>
                <w:kern w:val="0"/>
                <w:sz w:val="24"/>
                <w:szCs w:val="24"/>
                <w:highlight w:val="none"/>
                <w:shd w:val="clear" w:color="auto" w:fill="FFFFFF"/>
                <w:lang w:val="en-US" w:eastAsia="zh-CN" w:bidi="ar-SA"/>
              </w:rPr>
              <w:t>相关证明资料（近一个月在投标单位购买社保的证明材料、学历证书、学位证书）</w:t>
            </w:r>
            <w:r>
              <w:rPr>
                <w:rFonts w:hint="eastAsia" w:cs="宋体"/>
                <w:bCs/>
                <w:color w:val="333333"/>
                <w:kern w:val="0"/>
                <w:sz w:val="24"/>
                <w:szCs w:val="24"/>
                <w:highlight w:val="none"/>
                <w:shd w:val="clear" w:color="auto" w:fill="FFFFFF"/>
                <w:lang w:val="en-US" w:eastAsia="zh-CN" w:bidi="ar-SA"/>
              </w:rPr>
              <w:t>、工作经验证</w:t>
            </w:r>
            <w:r>
              <w:rPr>
                <w:rFonts w:hint="eastAsia" w:cs="宋体"/>
                <w:bCs/>
                <w:color w:val="333333"/>
                <w:kern w:val="0"/>
                <w:sz w:val="24"/>
                <w:szCs w:val="24"/>
                <w:shd w:val="clear" w:color="auto" w:fill="FFFFFF"/>
                <w:lang w:val="en-US" w:eastAsia="zh-CN" w:bidi="ar-SA"/>
              </w:rPr>
              <w:t>明</w:t>
            </w:r>
            <w:r>
              <w:rPr>
                <w:rFonts w:hint="eastAsia" w:ascii="Times New Roman" w:hAnsi="Times New Roman" w:eastAsia="宋体" w:cs="宋体"/>
                <w:bCs/>
                <w:color w:val="333333"/>
                <w:kern w:val="0"/>
                <w:sz w:val="24"/>
                <w:szCs w:val="24"/>
                <w:shd w:val="clear" w:color="auto" w:fill="FFFFFF"/>
                <w:lang w:val="en-US" w:eastAsia="zh-CN" w:bidi="ar-SA"/>
              </w:rPr>
              <w:t>作为得分依据。</w:t>
            </w:r>
          </w:p>
          <w:p w14:paraId="7C4E5E8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2、提供以上证明文件复印件加盖公章，未按要求提供有效证明材料或提供不清晰导致评委无法识别的不得分。。</w:t>
            </w:r>
          </w:p>
          <w:p w14:paraId="5F8975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default"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3、社保证明资料可为社保收缴部门盖章证明资料、社保窗口打印资料或含网址栏的社保官网截图，代缴或补缴无效 (如开标日上一个月的社保材料因社保部门原因暂时无法取得，则可以往前顺延一个月</w:t>
            </w:r>
            <w:r>
              <w:rPr>
                <w:rFonts w:hint="eastAsia" w:cs="宋体"/>
                <w:bCs/>
                <w:color w:val="333333"/>
                <w:kern w:val="0"/>
                <w:sz w:val="24"/>
                <w:szCs w:val="24"/>
                <w:shd w:val="clear" w:color="auto" w:fill="FFFFFF"/>
                <w:lang w:val="en-US" w:eastAsia="zh-CN" w:bidi="ar-SA"/>
              </w:rPr>
              <w:t>，如为退休返聘人员提供劳动合同或返聘协议）。</w:t>
            </w:r>
          </w:p>
          <w:p w14:paraId="49B08533">
            <w:pPr>
              <w:shd w:val="clear" w:color="auto" w:fill="FFFFFF"/>
              <w:tabs>
                <w:tab w:val="left" w:pos="426"/>
              </w:tabs>
              <w:spacing w:line="360" w:lineRule="auto"/>
              <w:ind w:firstLine="240" w:firstLineChars="100"/>
              <w:rPr>
                <w:rFonts w:hint="eastAsia" w:ascii="宋体" w:hAnsi="宋体" w:eastAsia="宋体" w:cs="宋体"/>
                <w:bCs/>
                <w:color w:val="333333"/>
                <w:kern w:val="0"/>
                <w:sz w:val="24"/>
                <w:szCs w:val="24"/>
                <w:shd w:val="clear" w:color="auto" w:fill="FFFFFF"/>
                <w:lang w:val="en-US" w:eastAsia="zh-CN" w:bidi="ar-SA"/>
              </w:rPr>
            </w:pPr>
          </w:p>
        </w:tc>
      </w:tr>
      <w:tr w14:paraId="19CF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730" w:type="dxa"/>
            <w:vMerge w:val="continue"/>
            <w:noWrap w:val="0"/>
            <w:vAlign w:val="center"/>
          </w:tcPr>
          <w:p w14:paraId="0292ACFD">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7FADC1C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3</w:t>
            </w:r>
          </w:p>
        </w:tc>
        <w:tc>
          <w:tcPr>
            <w:tcW w:w="1265" w:type="dxa"/>
            <w:noWrap w:val="0"/>
            <w:vAlign w:val="center"/>
          </w:tcPr>
          <w:p w14:paraId="3E658D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拟安排的项目顾问情况（项目负责人、项目主要团队成员除外）</w:t>
            </w:r>
          </w:p>
        </w:tc>
        <w:tc>
          <w:tcPr>
            <w:tcW w:w="705" w:type="dxa"/>
            <w:noWrap w:val="0"/>
            <w:vAlign w:val="center"/>
          </w:tcPr>
          <w:p w14:paraId="18E5696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5</w:t>
            </w:r>
            <w:r>
              <w:rPr>
                <w:rFonts w:hint="eastAsia" w:ascii="Times New Roman" w:hAnsi="Times New Roman" w:eastAsia="宋体" w:cs="宋体"/>
                <w:bCs/>
                <w:color w:val="333333"/>
                <w:kern w:val="0"/>
                <w:sz w:val="24"/>
                <w:szCs w:val="24"/>
                <w:shd w:val="clear" w:color="auto" w:fill="FFFFFF"/>
                <w:lang w:val="en-US" w:eastAsia="zh-CN" w:bidi="ar-SA"/>
              </w:rPr>
              <w:t>分</w:t>
            </w:r>
          </w:p>
        </w:tc>
        <w:tc>
          <w:tcPr>
            <w:tcW w:w="1200" w:type="dxa"/>
            <w:noWrap w:val="0"/>
            <w:vAlign w:val="center"/>
          </w:tcPr>
          <w:p w14:paraId="34016377">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专家评分</w:t>
            </w:r>
          </w:p>
        </w:tc>
        <w:tc>
          <w:tcPr>
            <w:tcW w:w="6660" w:type="dxa"/>
            <w:noWrap w:val="0"/>
            <w:vAlign w:val="center"/>
          </w:tcPr>
          <w:p w14:paraId="3B931FD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（一）评分内容：</w:t>
            </w:r>
          </w:p>
          <w:p w14:paraId="766F58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投标人为本项目安排的项目顾问:</w:t>
            </w:r>
          </w:p>
          <w:p w14:paraId="44E49DB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w:t>
            </w:r>
            <w:r>
              <w:rPr>
                <w:rFonts w:hint="eastAsia" w:cs="宋体"/>
                <w:bCs/>
                <w:color w:val="333333"/>
                <w:kern w:val="0"/>
                <w:sz w:val="24"/>
                <w:szCs w:val="24"/>
                <w:shd w:val="clear" w:color="auto" w:fill="FFFFFF"/>
                <w:lang w:val="en-US" w:eastAsia="zh-CN" w:bidi="ar-SA"/>
              </w:rPr>
              <w:t>具</w:t>
            </w:r>
            <w:r>
              <w:rPr>
                <w:rFonts w:hint="eastAsia" w:ascii="Times New Roman" w:hAnsi="Times New Roman" w:eastAsia="宋体" w:cs="宋体"/>
                <w:bCs/>
                <w:color w:val="333333"/>
                <w:kern w:val="0"/>
                <w:sz w:val="24"/>
                <w:szCs w:val="24"/>
                <w:shd w:val="clear" w:color="auto" w:fill="FFFFFF"/>
                <w:lang w:val="en-US" w:eastAsia="zh-CN" w:bidi="ar-SA"/>
              </w:rPr>
              <w:t>有3人或以上且具有硕士研究生或以上学历，得3分；</w:t>
            </w:r>
          </w:p>
          <w:p w14:paraId="1C63CD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2、</w:t>
            </w:r>
            <w:r>
              <w:rPr>
                <w:rFonts w:hint="eastAsia" w:cs="宋体"/>
                <w:bCs/>
                <w:color w:val="333333"/>
                <w:kern w:val="0"/>
                <w:sz w:val="24"/>
                <w:szCs w:val="24"/>
                <w:shd w:val="clear" w:color="auto" w:fill="FFFFFF"/>
                <w:lang w:val="en-US" w:eastAsia="zh-CN" w:bidi="ar-SA"/>
              </w:rPr>
              <w:t>具</w:t>
            </w:r>
            <w:r>
              <w:rPr>
                <w:rFonts w:hint="eastAsia" w:ascii="Times New Roman" w:hAnsi="Times New Roman" w:eastAsia="宋体" w:cs="宋体"/>
                <w:bCs/>
                <w:color w:val="333333"/>
                <w:kern w:val="0"/>
                <w:sz w:val="24"/>
                <w:szCs w:val="24"/>
                <w:shd w:val="clear" w:color="auto" w:fill="FFFFFF"/>
                <w:lang w:val="en-US" w:eastAsia="zh-CN" w:bidi="ar-SA"/>
              </w:rPr>
              <w:t>有2人或以上且具有卫生管理研究项目相关工作或服务经验的，提供1人得1分，提供2人或以上得2分；</w:t>
            </w:r>
          </w:p>
          <w:p w14:paraId="23FFDF5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以上两项累计最高得5分。</w:t>
            </w:r>
          </w:p>
          <w:p w14:paraId="27BA20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（二）评分依据：</w:t>
            </w:r>
          </w:p>
          <w:p w14:paraId="6AA0A6A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1、要求提供</w:t>
            </w:r>
            <w:r>
              <w:rPr>
                <w:rFonts w:hint="eastAsia" w:cs="宋体"/>
                <w:bCs/>
                <w:color w:val="333333"/>
                <w:kern w:val="0"/>
                <w:sz w:val="24"/>
                <w:szCs w:val="24"/>
                <w:shd w:val="clear" w:color="auto" w:fill="FFFFFF"/>
                <w:lang w:val="en-US" w:eastAsia="zh-CN" w:bidi="ar-SA"/>
              </w:rPr>
              <w:t>项目顾问的</w:t>
            </w:r>
            <w:r>
              <w:rPr>
                <w:rFonts w:hint="eastAsia" w:ascii="Times New Roman" w:hAnsi="Times New Roman" w:eastAsia="宋体" w:cs="宋体"/>
                <w:bCs/>
                <w:color w:val="333333"/>
                <w:kern w:val="0"/>
                <w:sz w:val="24"/>
                <w:szCs w:val="24"/>
                <w:shd w:val="clear" w:color="auto" w:fill="FFFFFF"/>
                <w:lang w:val="en-US" w:eastAsia="zh-CN" w:bidi="ar-SA"/>
              </w:rPr>
              <w:t>相关证明资料(学历证书、学位证书)、工作经验证明作为得分依据。</w:t>
            </w:r>
          </w:p>
          <w:p w14:paraId="783A9A9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2、以上资料均要求提供扫描件（或官方网站截图，截图应包含网址栏），原件备查。评分中出现无证明资料或专家无法凭所提供资料判断是否得分的情况，一律作不得分处理。</w:t>
            </w:r>
          </w:p>
          <w:p w14:paraId="0A2420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tc>
      </w:tr>
      <w:tr w14:paraId="0809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0" w:type="dxa"/>
            <w:noWrap w:val="0"/>
            <w:vAlign w:val="center"/>
          </w:tcPr>
          <w:p w14:paraId="41AF98F6">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1B424F49">
            <w:pPr>
              <w:shd w:val="clear" w:color="auto" w:fill="FFFFFF"/>
              <w:tabs>
                <w:tab w:val="left" w:pos="426"/>
              </w:tabs>
              <w:spacing w:line="500" w:lineRule="exact"/>
              <w:ind w:firstLine="240" w:firstLineChars="100"/>
              <w:rPr>
                <w:rFonts w:hint="default"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4</w:t>
            </w:r>
          </w:p>
        </w:tc>
        <w:tc>
          <w:tcPr>
            <w:tcW w:w="1265" w:type="dxa"/>
            <w:noWrap w:val="0"/>
            <w:vAlign w:val="center"/>
          </w:tcPr>
          <w:p w14:paraId="133647D9">
            <w:pPr>
              <w:shd w:val="clear" w:color="auto" w:fill="FFFFFF"/>
              <w:tabs>
                <w:tab w:val="left" w:pos="426"/>
              </w:tabs>
              <w:spacing w:line="500" w:lineRule="exact"/>
              <w:jc w:val="center"/>
              <w:rPr>
                <w:rFonts w:hint="eastAsia" w:ascii="宋体" w:hAnsi="宋体"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同类项目业绩</w:t>
            </w:r>
          </w:p>
        </w:tc>
        <w:tc>
          <w:tcPr>
            <w:tcW w:w="705" w:type="dxa"/>
            <w:noWrap w:val="0"/>
            <w:vAlign w:val="center"/>
          </w:tcPr>
          <w:p w14:paraId="1E28EEC9">
            <w:pPr>
              <w:shd w:val="clear" w:color="auto" w:fill="FFFFFF"/>
              <w:tabs>
                <w:tab w:val="left" w:pos="426"/>
              </w:tabs>
              <w:spacing w:line="500" w:lineRule="exact"/>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15分</w:t>
            </w:r>
          </w:p>
        </w:tc>
        <w:tc>
          <w:tcPr>
            <w:tcW w:w="1200" w:type="dxa"/>
            <w:noWrap w:val="0"/>
            <w:vAlign w:val="center"/>
          </w:tcPr>
          <w:p w14:paraId="1A4E31C6">
            <w:pPr>
              <w:shd w:val="clear" w:color="auto" w:fill="FFFFFF"/>
              <w:tabs>
                <w:tab w:val="left" w:pos="426"/>
              </w:tabs>
              <w:spacing w:line="500" w:lineRule="exact"/>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cs="宋体"/>
                <w:bCs/>
                <w:color w:val="333333"/>
                <w:kern w:val="0"/>
                <w:sz w:val="24"/>
                <w:szCs w:val="24"/>
                <w:shd w:val="clear" w:color="auto" w:fill="FFFFFF"/>
                <w:lang w:val="en-US" w:eastAsia="zh-CN" w:bidi="ar-SA"/>
              </w:rPr>
              <w:t>专家评分</w:t>
            </w:r>
          </w:p>
        </w:tc>
        <w:tc>
          <w:tcPr>
            <w:tcW w:w="6660" w:type="dxa"/>
            <w:noWrap w:val="0"/>
            <w:vAlign w:val="center"/>
          </w:tcPr>
          <w:p w14:paraId="2E5D94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w:t>
            </w:r>
            <w:r>
              <w:rPr>
                <w:rFonts w:hint="eastAsia" w:ascii="Times New Roman" w:hAnsi="Times New Roman" w:eastAsia="宋体" w:cs="宋体"/>
                <w:bCs/>
                <w:color w:val="333333"/>
                <w:kern w:val="0"/>
                <w:sz w:val="24"/>
                <w:szCs w:val="24"/>
                <w:shd w:val="clear" w:color="auto" w:fill="FFFFFF"/>
                <w:lang w:val="en-US" w:eastAsia="zh-CN" w:bidi="ar-SA"/>
              </w:rPr>
              <w:t>一）评分内容：</w:t>
            </w:r>
          </w:p>
          <w:p w14:paraId="7EDDE40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投标人提供近</w:t>
            </w:r>
            <w:r>
              <w:rPr>
                <w:rFonts w:hint="eastAsia" w:cs="宋体"/>
                <w:bCs/>
                <w:color w:val="333333"/>
                <w:kern w:val="0"/>
                <w:sz w:val="24"/>
                <w:szCs w:val="24"/>
                <w:shd w:val="clear" w:color="auto" w:fill="FFFFFF"/>
                <w:lang w:val="en-US" w:eastAsia="zh-CN" w:bidi="ar-SA"/>
              </w:rPr>
              <w:t>5</w:t>
            </w:r>
            <w:r>
              <w:rPr>
                <w:rFonts w:hint="eastAsia" w:ascii="Times New Roman" w:hAnsi="Times New Roman" w:eastAsia="宋体" w:cs="宋体"/>
                <w:bCs/>
                <w:color w:val="333333"/>
                <w:kern w:val="0"/>
                <w:sz w:val="24"/>
                <w:szCs w:val="24"/>
                <w:shd w:val="clear" w:color="auto" w:fill="FFFFFF"/>
                <w:lang w:val="en-US" w:eastAsia="zh-CN" w:bidi="ar-SA"/>
              </w:rPr>
              <w:t>年（20</w:t>
            </w:r>
            <w:r>
              <w:rPr>
                <w:rFonts w:hint="eastAsia" w:cs="宋体"/>
                <w:bCs/>
                <w:color w:val="333333"/>
                <w:kern w:val="0"/>
                <w:sz w:val="24"/>
                <w:szCs w:val="24"/>
                <w:shd w:val="clear" w:color="auto" w:fill="FFFFFF"/>
                <w:lang w:val="en-US" w:eastAsia="zh-CN" w:bidi="ar-SA"/>
              </w:rPr>
              <w:t>19</w:t>
            </w:r>
            <w:r>
              <w:rPr>
                <w:rFonts w:hint="eastAsia" w:ascii="Times New Roman" w:hAnsi="Times New Roman" w:eastAsia="宋体" w:cs="宋体"/>
                <w:bCs/>
                <w:color w:val="333333"/>
                <w:kern w:val="0"/>
                <w:sz w:val="24"/>
                <w:szCs w:val="24"/>
                <w:shd w:val="clear" w:color="auto" w:fill="FFFFFF"/>
                <w:lang w:val="en-US" w:eastAsia="zh-CN" w:bidi="ar-SA"/>
              </w:rPr>
              <w:t>年1月1日至本项目开标之日，以签约时间为准）提供同类项目的业绩情况，每提供一个有效业绩可得</w:t>
            </w:r>
            <w:r>
              <w:rPr>
                <w:rFonts w:hint="eastAsia" w:cs="宋体"/>
                <w:bCs/>
                <w:color w:val="333333"/>
                <w:kern w:val="0"/>
                <w:sz w:val="24"/>
                <w:szCs w:val="24"/>
                <w:shd w:val="clear" w:color="auto" w:fill="FFFFFF"/>
                <w:lang w:val="en-US" w:eastAsia="zh-CN" w:bidi="ar-SA"/>
              </w:rPr>
              <w:t>3</w:t>
            </w:r>
            <w:r>
              <w:rPr>
                <w:rFonts w:hint="eastAsia" w:ascii="Times New Roman" w:hAnsi="Times New Roman" w:eastAsia="宋体" w:cs="宋体"/>
                <w:bCs/>
                <w:color w:val="333333"/>
                <w:kern w:val="0"/>
                <w:sz w:val="24"/>
                <w:szCs w:val="24"/>
                <w:shd w:val="clear" w:color="auto" w:fill="FFFFFF"/>
                <w:lang w:val="en-US" w:eastAsia="zh-CN" w:bidi="ar-SA"/>
              </w:rPr>
              <w:t>分，最高得1</w:t>
            </w:r>
            <w:r>
              <w:rPr>
                <w:rFonts w:hint="eastAsia" w:cs="宋体"/>
                <w:bCs/>
                <w:color w:val="333333"/>
                <w:kern w:val="0"/>
                <w:sz w:val="24"/>
                <w:szCs w:val="24"/>
                <w:shd w:val="clear" w:color="auto" w:fill="FFFFFF"/>
                <w:lang w:val="en-US" w:eastAsia="zh-CN" w:bidi="ar-SA"/>
              </w:rPr>
              <w:t>5</w:t>
            </w:r>
            <w:r>
              <w:rPr>
                <w:rFonts w:hint="eastAsia" w:ascii="Times New Roman" w:hAnsi="Times New Roman" w:eastAsia="宋体" w:cs="宋体"/>
                <w:bCs/>
                <w:color w:val="333333"/>
                <w:kern w:val="0"/>
                <w:sz w:val="24"/>
                <w:szCs w:val="24"/>
                <w:shd w:val="clear" w:color="auto" w:fill="FFFFFF"/>
                <w:lang w:val="en-US" w:eastAsia="zh-CN" w:bidi="ar-SA"/>
              </w:rPr>
              <w:t>分。</w:t>
            </w:r>
          </w:p>
          <w:p w14:paraId="7E6C0D0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（二）评分依据：</w:t>
            </w:r>
          </w:p>
          <w:p w14:paraId="01E82FEF">
            <w:pPr>
              <w:shd w:val="clear" w:color="auto" w:fill="FFFFFF"/>
              <w:tabs>
                <w:tab w:val="left" w:pos="426"/>
              </w:tabs>
              <w:spacing w:line="360" w:lineRule="auto"/>
              <w:ind w:firstLine="240" w:firstLineChars="100"/>
              <w:rPr>
                <w:rFonts w:hint="eastAsia" w:ascii="宋体" w:hAnsi="宋体" w:eastAsia="宋体" w:cs="宋体"/>
                <w:bCs/>
                <w:color w:val="333333"/>
                <w:kern w:val="0"/>
                <w:sz w:val="24"/>
                <w:szCs w:val="24"/>
                <w:shd w:val="clear" w:color="auto" w:fill="FFFFFF"/>
                <w:lang w:val="en-US" w:eastAsia="zh-CN" w:bidi="ar-SA"/>
              </w:rPr>
            </w:pPr>
            <w:r>
              <w:rPr>
                <w:rFonts w:hint="eastAsia" w:ascii="Times New Roman" w:hAnsi="Times New Roman" w:eastAsia="宋体" w:cs="宋体"/>
                <w:bCs/>
                <w:color w:val="333333"/>
                <w:kern w:val="0"/>
                <w:sz w:val="24"/>
                <w:szCs w:val="24"/>
                <w:shd w:val="clear" w:color="auto" w:fill="FFFFFF"/>
                <w:lang w:val="en-US" w:eastAsia="zh-CN" w:bidi="ar-SA"/>
              </w:rPr>
              <w:t>证明材料需提供有效的合同关键页（关键信息包括但不仅限于合同的项目名称、合同内容、签订日期等）或中标通知书复印件并加盖公章，原件备查。评分中出现无证明资料或专家无法凭所提供资料判断是否得分的情况，一律作不得分处理。</w:t>
            </w:r>
          </w:p>
        </w:tc>
      </w:tr>
      <w:tr w14:paraId="4780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730" w:type="dxa"/>
            <w:noWrap w:val="0"/>
            <w:vAlign w:val="center"/>
          </w:tcPr>
          <w:p w14:paraId="04131856">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p>
        </w:tc>
        <w:tc>
          <w:tcPr>
            <w:tcW w:w="555" w:type="dxa"/>
            <w:noWrap w:val="0"/>
            <w:vAlign w:val="center"/>
          </w:tcPr>
          <w:p w14:paraId="19DF3E42">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5</w:t>
            </w:r>
          </w:p>
        </w:tc>
        <w:tc>
          <w:tcPr>
            <w:tcW w:w="1265" w:type="dxa"/>
            <w:noWrap w:val="0"/>
            <w:vAlign w:val="center"/>
          </w:tcPr>
          <w:p w14:paraId="79FC75C4">
            <w:pPr>
              <w:shd w:val="clear" w:color="auto" w:fill="FFFFFF"/>
              <w:tabs>
                <w:tab w:val="left" w:pos="426"/>
              </w:tabs>
              <w:spacing w:line="500" w:lineRule="exact"/>
              <w:jc w:val="center"/>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诚信部分</w:t>
            </w:r>
          </w:p>
        </w:tc>
        <w:tc>
          <w:tcPr>
            <w:tcW w:w="705" w:type="dxa"/>
            <w:noWrap w:val="0"/>
            <w:vAlign w:val="center"/>
          </w:tcPr>
          <w:p w14:paraId="1679579A">
            <w:pPr>
              <w:shd w:val="clear" w:color="auto" w:fill="FFFFFF"/>
              <w:tabs>
                <w:tab w:val="left" w:pos="426"/>
              </w:tabs>
              <w:spacing w:line="500" w:lineRule="exact"/>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5</w:t>
            </w:r>
            <w:r>
              <w:rPr>
                <w:rFonts w:hint="eastAsia" w:ascii="宋体" w:hAnsi="宋体" w:cs="宋体"/>
                <w:bCs/>
                <w:color w:val="333333"/>
                <w:kern w:val="0"/>
                <w:sz w:val="24"/>
                <w:szCs w:val="24"/>
                <w:shd w:val="clear" w:color="auto" w:fill="FFFFFF"/>
                <w:lang w:val="en-US" w:eastAsia="zh-CN" w:bidi="ar-SA"/>
              </w:rPr>
              <w:t>分</w:t>
            </w:r>
          </w:p>
        </w:tc>
        <w:tc>
          <w:tcPr>
            <w:tcW w:w="1200" w:type="dxa"/>
            <w:noWrap w:val="0"/>
            <w:vAlign w:val="center"/>
          </w:tcPr>
          <w:p w14:paraId="69B5AA02">
            <w:pPr>
              <w:shd w:val="clear" w:color="auto" w:fill="FFFFFF"/>
              <w:tabs>
                <w:tab w:val="left" w:pos="426"/>
              </w:tabs>
              <w:spacing w:line="500" w:lineRule="exact"/>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专家评分</w:t>
            </w:r>
          </w:p>
        </w:tc>
        <w:tc>
          <w:tcPr>
            <w:tcW w:w="6660" w:type="dxa"/>
            <w:noWrap w:val="0"/>
            <w:vAlign w:val="center"/>
          </w:tcPr>
          <w:p w14:paraId="666563DD">
            <w:pPr>
              <w:shd w:val="clear" w:color="auto" w:fill="FFFFFF"/>
              <w:tabs>
                <w:tab w:val="left" w:pos="426"/>
              </w:tabs>
              <w:spacing w:line="500" w:lineRule="exact"/>
              <w:ind w:firstLine="240" w:firstLineChars="100"/>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sz w:val="24"/>
                <w:szCs w:val="24"/>
                <w:highlight w:val="none"/>
              </w:rPr>
              <w:t>投标人在参与政府采购活动中存在诚信相关问题且在主管部门相关处理措施实施期限内的，本项不得分，否则得满分。投标人无需提供任何证明材料，由</w:t>
            </w:r>
            <w:r>
              <w:rPr>
                <w:rFonts w:hint="eastAsia" w:ascii="宋体" w:hAnsi="宋体" w:cs="宋体"/>
                <w:sz w:val="24"/>
                <w:szCs w:val="24"/>
                <w:highlight w:val="none"/>
                <w:lang w:val="en-US" w:eastAsia="zh-CN"/>
              </w:rPr>
              <w:t>招采办</w:t>
            </w:r>
            <w:r>
              <w:rPr>
                <w:rFonts w:hint="eastAsia" w:ascii="宋体" w:hAnsi="宋体" w:eastAsia="宋体" w:cs="宋体"/>
                <w:sz w:val="24"/>
                <w:szCs w:val="24"/>
                <w:highlight w:val="none"/>
              </w:rPr>
              <w:t>工作人员查询后向评审委员会提供相关信息</w:t>
            </w:r>
          </w:p>
        </w:tc>
      </w:tr>
    </w:tbl>
    <w:p w14:paraId="4D51679A">
      <w:pPr>
        <w:numPr>
          <w:ilvl w:val="0"/>
          <w:numId w:val="0"/>
        </w:numPr>
        <w:spacing w:line="340" w:lineRule="exact"/>
        <w:jc w:val="center"/>
        <w:rPr>
          <w:rFonts w:hint="eastAsia" w:ascii="Cambria" w:hAnsi="Cambria" w:cs="Times New Roman"/>
          <w:b/>
          <w:bCs/>
          <w:spacing w:val="0"/>
          <w:kern w:val="28"/>
          <w:sz w:val="28"/>
          <w:szCs w:val="28"/>
          <w:lang w:val="en-US" w:eastAsia="zh-CN" w:bidi="ar-SA"/>
        </w:rPr>
      </w:pPr>
    </w:p>
    <w:p w14:paraId="47E1AE3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 xml:space="preserve">  </w:t>
      </w:r>
    </w:p>
    <w:p w14:paraId="392CEA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184A239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23933D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2EB6ED7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685728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609DEE7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1F738E8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3318FE9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506FBC7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2FADFCE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18D4449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362C654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740335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255561E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249037C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702D51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4CE6C0D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520FCBB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bCs/>
          <w:color w:val="333333"/>
          <w:kern w:val="0"/>
          <w:sz w:val="24"/>
          <w:szCs w:val="24"/>
          <w:shd w:val="clear" w:color="auto" w:fill="FFFFFF"/>
          <w:lang w:val="en-US" w:eastAsia="zh-CN" w:bidi="ar-SA"/>
        </w:rPr>
      </w:pPr>
    </w:p>
    <w:p w14:paraId="13B7A74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default" w:cs="宋体"/>
          <w:bCs/>
          <w:color w:val="333333"/>
          <w:kern w:val="0"/>
          <w:sz w:val="24"/>
          <w:szCs w:val="24"/>
          <w:shd w:val="clear" w:color="auto" w:fill="FFFFFF"/>
          <w:lang w:val="en-US" w:eastAsia="zh-CN" w:bidi="ar-SA"/>
        </w:rPr>
      </w:pPr>
    </w:p>
    <w:p w14:paraId="18B4B7FB">
      <w:pPr>
        <w:pStyle w:val="17"/>
        <w:tabs>
          <w:tab w:val="clear" w:pos="426"/>
        </w:tabs>
        <w:jc w:val="center"/>
      </w:pPr>
      <w:r>
        <w:rPr>
          <w:rFonts w:hint="eastAsia"/>
        </w:rPr>
        <w:t>第四章 投标文件格式、附件</w:t>
      </w:r>
    </w:p>
    <w:p w14:paraId="5A6E5D32">
      <w:pPr>
        <w:spacing w:line="520" w:lineRule="exact"/>
      </w:pPr>
    </w:p>
    <w:p w14:paraId="4DE5384E">
      <w:pPr>
        <w:spacing w:line="520" w:lineRule="exact"/>
        <w:rPr>
          <w:sz w:val="24"/>
        </w:rPr>
      </w:pPr>
      <w:r>
        <w:rPr>
          <w:rFonts w:hint="eastAsia"/>
          <w:sz w:val="24"/>
        </w:rPr>
        <w:t>投标文件组成：</w:t>
      </w:r>
    </w:p>
    <w:p w14:paraId="488ECCA6">
      <w:pPr>
        <w:spacing w:line="520" w:lineRule="exact"/>
        <w:rPr>
          <w:sz w:val="24"/>
        </w:rPr>
      </w:pPr>
    </w:p>
    <w:p w14:paraId="6778B331">
      <w:pPr>
        <w:spacing w:line="520" w:lineRule="exact"/>
        <w:rPr>
          <w:rFonts w:hint="eastAsia"/>
          <w:sz w:val="24"/>
        </w:rPr>
      </w:pPr>
      <w:r>
        <w:rPr>
          <w:rFonts w:hint="eastAsia"/>
          <w:sz w:val="24"/>
          <w:lang w:val="en-US" w:eastAsia="zh-CN"/>
        </w:rPr>
        <w:t>一、</w:t>
      </w:r>
      <w:r>
        <w:rPr>
          <w:rFonts w:hint="eastAsia"/>
          <w:sz w:val="24"/>
        </w:rPr>
        <w:t>投标文件封面</w:t>
      </w:r>
    </w:p>
    <w:p w14:paraId="1E6471AB">
      <w:pPr>
        <w:spacing w:line="520" w:lineRule="exact"/>
        <w:rPr>
          <w:rFonts w:hint="eastAsia"/>
          <w:sz w:val="24"/>
        </w:rPr>
      </w:pPr>
      <w:r>
        <w:rPr>
          <w:rFonts w:hint="eastAsia"/>
          <w:sz w:val="24"/>
          <w:lang w:val="en-US" w:eastAsia="zh-CN"/>
        </w:rPr>
        <w:t>二、</w:t>
      </w:r>
      <w:r>
        <w:rPr>
          <w:rFonts w:hint="eastAsia"/>
          <w:sz w:val="24"/>
        </w:rPr>
        <w:t>目录</w:t>
      </w:r>
      <w:r>
        <w:rPr>
          <w:rFonts w:hint="eastAsia"/>
          <w:sz w:val="24"/>
          <w:lang w:val="en-US" w:eastAsia="zh-CN"/>
        </w:rPr>
        <w:t>指引</w:t>
      </w:r>
      <w:r>
        <w:rPr>
          <w:rFonts w:hint="eastAsia"/>
          <w:sz w:val="24"/>
        </w:rPr>
        <w:t>（目录格式自定）</w:t>
      </w:r>
    </w:p>
    <w:p w14:paraId="2F8F8309">
      <w:pPr>
        <w:numPr>
          <w:ilvl w:val="0"/>
          <w:numId w:val="0"/>
        </w:numPr>
        <w:spacing w:line="520" w:lineRule="exact"/>
        <w:rPr>
          <w:rFonts w:hint="eastAsia"/>
          <w:sz w:val="24"/>
          <w:lang w:val="en-US" w:eastAsia="zh-CN"/>
        </w:rPr>
      </w:pPr>
      <w:r>
        <w:rPr>
          <w:rFonts w:hint="eastAsia"/>
          <w:sz w:val="24"/>
          <w:lang w:val="en-US" w:eastAsia="zh-CN"/>
        </w:rPr>
        <w:t>三、营业执照等资质文件</w:t>
      </w:r>
    </w:p>
    <w:p w14:paraId="41536081">
      <w:pPr>
        <w:numPr>
          <w:ilvl w:val="0"/>
          <w:numId w:val="0"/>
        </w:numPr>
        <w:spacing w:line="520" w:lineRule="exact"/>
        <w:rPr>
          <w:rFonts w:hint="default"/>
          <w:sz w:val="24"/>
          <w:lang w:val="en-US" w:eastAsia="zh-CN"/>
        </w:rPr>
      </w:pPr>
      <w:r>
        <w:rPr>
          <w:rFonts w:hint="eastAsia"/>
          <w:sz w:val="24"/>
          <w:lang w:val="en-US" w:eastAsia="zh-CN"/>
        </w:rPr>
        <w:t>四、投标函</w:t>
      </w:r>
    </w:p>
    <w:p w14:paraId="254FBAEC">
      <w:pPr>
        <w:widowControl w:val="0"/>
        <w:numPr>
          <w:ilvl w:val="0"/>
          <w:numId w:val="0"/>
        </w:numPr>
        <w:shd w:val="clear" w:color="auto" w:fill="auto"/>
        <w:adjustRightInd/>
        <w:snapToGrid/>
        <w:spacing w:line="520" w:lineRule="exact"/>
        <w:rPr>
          <w:rFonts w:hint="eastAsia" w:ascii="Times New Roman" w:hAnsi="Times New Roman" w:eastAsia="宋体" w:cs="Times New Roman"/>
          <w:kern w:val="2"/>
          <w:sz w:val="24"/>
        </w:rPr>
      </w:pPr>
      <w:r>
        <w:rPr>
          <w:rFonts w:hint="eastAsia" w:ascii="Times New Roman" w:hAnsi="Times New Roman" w:cs="Times New Roman"/>
          <w:kern w:val="2"/>
          <w:sz w:val="24"/>
          <w:lang w:val="en-US" w:eastAsia="zh-CN"/>
        </w:rPr>
        <w:t>五、</w:t>
      </w:r>
      <w:r>
        <w:rPr>
          <w:rFonts w:hint="eastAsia" w:ascii="Times New Roman" w:hAnsi="Times New Roman" w:eastAsia="宋体" w:cs="Times New Roman"/>
          <w:kern w:val="2"/>
          <w:sz w:val="24"/>
        </w:rPr>
        <w:t>履约承诺函</w:t>
      </w:r>
    </w:p>
    <w:p w14:paraId="5E77460F">
      <w:pPr>
        <w:widowControl w:val="0"/>
        <w:numPr>
          <w:ilvl w:val="0"/>
          <w:numId w:val="0"/>
        </w:numPr>
        <w:shd w:val="clear" w:color="auto" w:fill="auto"/>
        <w:adjustRightInd/>
        <w:snapToGrid/>
        <w:spacing w:line="520" w:lineRule="exact"/>
        <w:ind w:leftChars="-236" w:firstLine="480" w:firstLineChars="200"/>
        <w:rPr>
          <w:rFonts w:ascii="Times New Roman" w:hAnsi="Times New Roman" w:cs="Times New Roman"/>
          <w:b/>
          <w:bCs/>
          <w:kern w:val="2"/>
          <w:sz w:val="24"/>
        </w:rPr>
      </w:pPr>
      <w:r>
        <w:rPr>
          <w:rFonts w:hint="eastAsia" w:ascii="Times New Roman" w:hAnsi="Times New Roman" w:cs="Times New Roman"/>
          <w:kern w:val="2"/>
          <w:sz w:val="24"/>
          <w:lang w:val="en-US" w:eastAsia="zh-CN"/>
        </w:rPr>
        <w:t>六、</w:t>
      </w:r>
      <w:r>
        <w:rPr>
          <w:rFonts w:hint="eastAsia" w:ascii="Times New Roman" w:hAnsi="Times New Roman" w:cs="Times New Roman"/>
          <w:kern w:val="2"/>
          <w:sz w:val="24"/>
        </w:rPr>
        <w:t>法定代表人授权委托书、法定代表人证明书</w:t>
      </w:r>
    </w:p>
    <w:p w14:paraId="3C29DD23">
      <w:pPr>
        <w:widowControl w:val="0"/>
        <w:numPr>
          <w:ilvl w:val="0"/>
          <w:numId w:val="0"/>
        </w:numPr>
        <w:shd w:val="clear" w:color="auto" w:fill="auto"/>
        <w:adjustRightInd/>
        <w:snapToGrid/>
        <w:spacing w:line="520" w:lineRule="exact"/>
        <w:ind w:leftChars="-236" w:firstLine="480" w:firstLineChars="200"/>
        <w:rPr>
          <w:rFonts w:ascii="Times New Roman" w:hAnsi="Times New Roman" w:cs="Times New Roman"/>
          <w:kern w:val="2"/>
          <w:sz w:val="24"/>
        </w:rPr>
      </w:pPr>
      <w:r>
        <w:rPr>
          <w:rFonts w:hint="eastAsia" w:ascii="Times New Roman" w:hAnsi="Times New Roman" w:cs="Times New Roman"/>
          <w:kern w:val="2"/>
          <w:sz w:val="24"/>
          <w:lang w:val="en-US" w:eastAsia="zh-CN"/>
        </w:rPr>
        <w:t>七、投标人</w:t>
      </w:r>
      <w:r>
        <w:rPr>
          <w:rFonts w:hint="eastAsia" w:ascii="Times New Roman" w:hAnsi="Times New Roman" w:cs="Times New Roman"/>
          <w:kern w:val="2"/>
          <w:sz w:val="24"/>
        </w:rPr>
        <w:t>基本情况介绍</w:t>
      </w:r>
    </w:p>
    <w:p w14:paraId="57515D28">
      <w:pPr>
        <w:spacing w:line="520" w:lineRule="exact"/>
        <w:rPr>
          <w:rFonts w:hint="eastAsia"/>
          <w:sz w:val="24"/>
          <w:lang w:val="en-US" w:eastAsia="zh-CN"/>
        </w:rPr>
      </w:pPr>
      <w:r>
        <w:rPr>
          <w:rFonts w:hint="eastAsia"/>
          <w:sz w:val="24"/>
          <w:lang w:val="en-US" w:eastAsia="zh-CN"/>
        </w:rPr>
        <w:t>八、报价单（格式自拟）</w:t>
      </w:r>
    </w:p>
    <w:p w14:paraId="1714E354">
      <w:pPr>
        <w:spacing w:line="520" w:lineRule="exact"/>
        <w:rPr>
          <w:sz w:val="24"/>
        </w:rPr>
      </w:pPr>
      <w:r>
        <w:rPr>
          <w:rFonts w:hint="eastAsia"/>
          <w:sz w:val="24"/>
          <w:lang w:val="en-US" w:eastAsia="zh-CN"/>
        </w:rPr>
        <w:t>九、</w:t>
      </w:r>
      <w:r>
        <w:rPr>
          <w:sz w:val="24"/>
        </w:rPr>
        <w:t>其他响应评分的内容及佐证材料</w:t>
      </w:r>
    </w:p>
    <w:p w14:paraId="45C2E39E">
      <w:pPr>
        <w:pStyle w:val="11"/>
        <w:tabs>
          <w:tab w:val="left" w:pos="426"/>
        </w:tabs>
      </w:pPr>
    </w:p>
    <w:p w14:paraId="50958616">
      <w:pPr>
        <w:pStyle w:val="11"/>
        <w:tabs>
          <w:tab w:val="left" w:pos="426"/>
        </w:tabs>
      </w:pPr>
    </w:p>
    <w:p w14:paraId="4E7E0C61">
      <w:pPr>
        <w:pStyle w:val="11"/>
        <w:tabs>
          <w:tab w:val="left" w:pos="426"/>
        </w:tabs>
      </w:pPr>
    </w:p>
    <w:p w14:paraId="2F49D224">
      <w:pPr>
        <w:pStyle w:val="11"/>
        <w:tabs>
          <w:tab w:val="left" w:pos="426"/>
        </w:tabs>
      </w:pPr>
    </w:p>
    <w:p w14:paraId="3731777D">
      <w:pPr>
        <w:pStyle w:val="11"/>
        <w:tabs>
          <w:tab w:val="left" w:pos="426"/>
        </w:tabs>
      </w:pPr>
    </w:p>
    <w:p w14:paraId="24B40913">
      <w:pPr>
        <w:pStyle w:val="11"/>
        <w:tabs>
          <w:tab w:val="left" w:pos="426"/>
        </w:tabs>
      </w:pPr>
    </w:p>
    <w:p w14:paraId="1CD3682D">
      <w:pPr>
        <w:pStyle w:val="11"/>
        <w:tabs>
          <w:tab w:val="left" w:pos="426"/>
        </w:tabs>
      </w:pPr>
    </w:p>
    <w:p w14:paraId="177F6F80">
      <w:pPr>
        <w:pStyle w:val="11"/>
        <w:tabs>
          <w:tab w:val="left" w:pos="426"/>
        </w:tabs>
      </w:pPr>
    </w:p>
    <w:p w14:paraId="364B6D3E">
      <w:pPr>
        <w:pStyle w:val="11"/>
        <w:tabs>
          <w:tab w:val="left" w:pos="426"/>
        </w:tabs>
      </w:pPr>
    </w:p>
    <w:p w14:paraId="18EEA4F1">
      <w:pPr>
        <w:pStyle w:val="11"/>
        <w:tabs>
          <w:tab w:val="left" w:pos="426"/>
        </w:tabs>
      </w:pPr>
    </w:p>
    <w:p w14:paraId="5729DCD2">
      <w:pPr>
        <w:pStyle w:val="11"/>
        <w:tabs>
          <w:tab w:val="left" w:pos="426"/>
        </w:tabs>
      </w:pPr>
    </w:p>
    <w:p w14:paraId="488AD73B">
      <w:pPr>
        <w:pStyle w:val="11"/>
        <w:tabs>
          <w:tab w:val="left" w:pos="426"/>
        </w:tabs>
      </w:pPr>
    </w:p>
    <w:p w14:paraId="523ABA53">
      <w:pPr>
        <w:pStyle w:val="11"/>
        <w:tabs>
          <w:tab w:val="left" w:pos="426"/>
        </w:tabs>
      </w:pPr>
    </w:p>
    <w:p w14:paraId="0A7CFC71">
      <w:pPr>
        <w:pStyle w:val="11"/>
        <w:tabs>
          <w:tab w:val="left" w:pos="426"/>
        </w:tabs>
      </w:pPr>
    </w:p>
    <w:p w14:paraId="5460FAEF">
      <w:pPr>
        <w:pStyle w:val="11"/>
        <w:tabs>
          <w:tab w:val="left" w:pos="426"/>
        </w:tabs>
      </w:pPr>
    </w:p>
    <w:p w14:paraId="47029852">
      <w:pPr>
        <w:pStyle w:val="11"/>
        <w:tabs>
          <w:tab w:val="left" w:pos="426"/>
        </w:tabs>
      </w:pPr>
    </w:p>
    <w:p w14:paraId="4A0825D8">
      <w:pPr>
        <w:pStyle w:val="11"/>
        <w:tabs>
          <w:tab w:val="left" w:pos="426"/>
        </w:tabs>
      </w:pPr>
    </w:p>
    <w:p w14:paraId="4CAD7210">
      <w:pPr>
        <w:pStyle w:val="11"/>
        <w:tabs>
          <w:tab w:val="left" w:pos="426"/>
        </w:tabs>
      </w:pPr>
    </w:p>
    <w:p w14:paraId="7DD870BD">
      <w:pPr>
        <w:pStyle w:val="11"/>
        <w:tabs>
          <w:tab w:val="left" w:pos="426"/>
        </w:tabs>
      </w:pPr>
    </w:p>
    <w:p w14:paraId="7AE27880">
      <w:pPr>
        <w:pStyle w:val="11"/>
        <w:tabs>
          <w:tab w:val="left" w:pos="426"/>
        </w:tabs>
      </w:pPr>
    </w:p>
    <w:p w14:paraId="5EFD5033">
      <w:pPr>
        <w:pStyle w:val="11"/>
        <w:tabs>
          <w:tab w:val="left" w:pos="426"/>
        </w:tabs>
      </w:pPr>
    </w:p>
    <w:p w14:paraId="3F7B6BB5">
      <w:pPr>
        <w:jc w:val="right"/>
        <w:rPr>
          <w:sz w:val="44"/>
          <w:szCs w:val="44"/>
          <w:u w:val="single"/>
        </w:rPr>
      </w:pPr>
      <w:r>
        <w:rPr>
          <w:rFonts w:hint="eastAsia"/>
          <w:sz w:val="44"/>
          <w:szCs w:val="44"/>
          <w:u w:val="single"/>
        </w:rPr>
        <w:t>（□正本 □副本）</w:t>
      </w:r>
    </w:p>
    <w:p w14:paraId="0509280D">
      <w:pPr>
        <w:jc w:val="center"/>
        <w:rPr>
          <w:sz w:val="44"/>
          <w:szCs w:val="44"/>
          <w:u w:val="single"/>
        </w:rPr>
      </w:pPr>
    </w:p>
    <w:p w14:paraId="6A790085">
      <w:pPr>
        <w:jc w:val="center"/>
        <w:rPr>
          <w:sz w:val="44"/>
          <w:szCs w:val="44"/>
          <w:u w:val="single"/>
        </w:rPr>
      </w:pPr>
      <w:r>
        <w:rPr>
          <w:rFonts w:hint="eastAsia"/>
          <w:sz w:val="44"/>
          <w:szCs w:val="44"/>
          <w:u w:val="single"/>
        </w:rPr>
        <w:t>（项目名称全称）</w:t>
      </w:r>
    </w:p>
    <w:p w14:paraId="6F1B2161">
      <w:pPr>
        <w:jc w:val="center"/>
        <w:rPr>
          <w:sz w:val="44"/>
          <w:szCs w:val="44"/>
        </w:rPr>
      </w:pPr>
      <w:r>
        <w:rPr>
          <w:rFonts w:hint="eastAsia"/>
          <w:sz w:val="44"/>
          <w:szCs w:val="44"/>
        </w:rPr>
        <w:t>投标文件</w:t>
      </w:r>
    </w:p>
    <w:p w14:paraId="6BCEBA5F"/>
    <w:p w14:paraId="488BD793">
      <w:pPr>
        <w:pStyle w:val="33"/>
        <w:ind w:firstLine="480"/>
      </w:pPr>
    </w:p>
    <w:p w14:paraId="2C084EFB">
      <w:pPr>
        <w:tabs>
          <w:tab w:val="left" w:pos="426"/>
        </w:tabs>
      </w:pPr>
    </w:p>
    <w:p w14:paraId="6F3D3067">
      <w:pPr>
        <w:tabs>
          <w:tab w:val="left" w:pos="426"/>
        </w:tabs>
        <w:ind w:firstLine="960" w:firstLineChars="300"/>
        <w:rPr>
          <w:sz w:val="32"/>
          <w:szCs w:val="32"/>
        </w:rPr>
      </w:pPr>
      <w:r>
        <w:rPr>
          <w:rFonts w:hint="eastAsia"/>
          <w:sz w:val="32"/>
          <w:szCs w:val="32"/>
        </w:rPr>
        <w:t xml:space="preserve">项目编号： </w:t>
      </w:r>
      <w:r>
        <w:rPr>
          <w:rFonts w:hint="eastAsia"/>
          <w:sz w:val="32"/>
          <w:szCs w:val="32"/>
          <w:u w:val="single"/>
        </w:rPr>
        <w:t xml:space="preserve">                             </w:t>
      </w:r>
      <w:r>
        <w:rPr>
          <w:rFonts w:hint="eastAsia"/>
          <w:sz w:val="32"/>
          <w:szCs w:val="32"/>
        </w:rPr>
        <w:t xml:space="preserve">          </w:t>
      </w:r>
    </w:p>
    <w:p w14:paraId="5C1A783E">
      <w:pPr>
        <w:tabs>
          <w:tab w:val="left" w:pos="426"/>
        </w:tabs>
        <w:ind w:firstLine="960" w:firstLineChars="300"/>
        <w:rPr>
          <w:sz w:val="24"/>
          <w:u w:val="single"/>
        </w:rPr>
      </w:pPr>
      <w:r>
        <w:rPr>
          <w:rFonts w:hint="eastAsia"/>
          <w:sz w:val="32"/>
          <w:szCs w:val="32"/>
        </w:rPr>
        <w:t>项目名称：</w:t>
      </w:r>
      <w:r>
        <w:rPr>
          <w:rFonts w:hint="eastAsia"/>
          <w:sz w:val="24"/>
          <w:u w:val="single"/>
        </w:rPr>
        <w:t xml:space="preserve">                                  </w:t>
      </w:r>
      <w:r>
        <w:rPr>
          <w:sz w:val="24"/>
          <w:u w:val="single"/>
        </w:rPr>
        <w:t xml:space="preserve"> </w:t>
      </w:r>
      <w:r>
        <w:rPr>
          <w:rFonts w:hint="eastAsia"/>
          <w:sz w:val="24"/>
          <w:u w:val="single"/>
        </w:rPr>
        <w:t xml:space="preserve">     </w:t>
      </w:r>
    </w:p>
    <w:p w14:paraId="12F757A9">
      <w:pPr>
        <w:tabs>
          <w:tab w:val="left" w:pos="426"/>
        </w:tabs>
        <w:ind w:firstLine="960" w:firstLineChars="300"/>
        <w:rPr>
          <w:sz w:val="32"/>
          <w:szCs w:val="32"/>
          <w:u w:val="single"/>
        </w:rPr>
      </w:pPr>
      <w:r>
        <w:rPr>
          <w:rFonts w:hint="eastAsia"/>
          <w:sz w:val="32"/>
          <w:szCs w:val="32"/>
        </w:rPr>
        <w:t>投标单位名称（公章）：</w:t>
      </w:r>
      <w:r>
        <w:rPr>
          <w:rFonts w:hint="eastAsia"/>
          <w:sz w:val="32"/>
          <w:szCs w:val="32"/>
          <w:u w:val="single"/>
        </w:rPr>
        <w:t xml:space="preserve">                    </w:t>
      </w:r>
    </w:p>
    <w:p w14:paraId="47472E74">
      <w:pPr>
        <w:tabs>
          <w:tab w:val="left" w:pos="426"/>
        </w:tabs>
        <w:ind w:firstLine="960" w:firstLineChars="300"/>
        <w:rPr>
          <w:sz w:val="32"/>
          <w:szCs w:val="32"/>
          <w:u w:val="single"/>
        </w:rPr>
      </w:pPr>
      <w:r>
        <w:rPr>
          <w:rFonts w:hint="eastAsia"/>
          <w:sz w:val="32"/>
          <w:szCs w:val="32"/>
        </w:rPr>
        <w:t>投标单位地址：</w:t>
      </w:r>
      <w:r>
        <w:rPr>
          <w:rFonts w:hint="eastAsia"/>
          <w:sz w:val="32"/>
          <w:szCs w:val="32"/>
          <w:u w:val="single"/>
        </w:rPr>
        <w:t xml:space="preserve">                           </w:t>
      </w:r>
    </w:p>
    <w:p w14:paraId="7122BEB2">
      <w:pPr>
        <w:tabs>
          <w:tab w:val="left" w:pos="426"/>
        </w:tabs>
        <w:ind w:firstLine="960" w:firstLineChars="300"/>
        <w:rPr>
          <w:sz w:val="32"/>
          <w:szCs w:val="32"/>
          <w:u w:val="single"/>
        </w:rPr>
      </w:pPr>
      <w:r>
        <w:rPr>
          <w:rFonts w:hint="eastAsia"/>
          <w:sz w:val="32"/>
          <w:szCs w:val="32"/>
        </w:rPr>
        <w:t>联系人：</w:t>
      </w:r>
      <w:r>
        <w:rPr>
          <w:rFonts w:hint="eastAsia"/>
          <w:sz w:val="32"/>
          <w:szCs w:val="32"/>
          <w:u w:val="single"/>
        </w:rPr>
        <w:t xml:space="preserve">                               </w:t>
      </w:r>
      <w:r>
        <w:rPr>
          <w:rFonts w:hint="eastAsia"/>
          <w:sz w:val="32"/>
          <w:szCs w:val="32"/>
        </w:rPr>
        <w:t xml:space="preserve">                             </w:t>
      </w:r>
    </w:p>
    <w:p w14:paraId="46345381">
      <w:pPr>
        <w:tabs>
          <w:tab w:val="left" w:pos="426"/>
        </w:tabs>
        <w:ind w:firstLine="960" w:firstLineChars="300"/>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14:paraId="0E0FF5AE">
      <w:pPr>
        <w:tabs>
          <w:tab w:val="left" w:pos="426"/>
        </w:tabs>
        <w:rPr>
          <w:szCs w:val="21"/>
        </w:rPr>
      </w:pPr>
    </w:p>
    <w:p w14:paraId="5F4972CA">
      <w:pPr>
        <w:pStyle w:val="11"/>
        <w:tabs>
          <w:tab w:val="left" w:pos="426"/>
        </w:tabs>
        <w:ind w:firstLine="960" w:firstLineChars="300"/>
      </w:pPr>
      <w:r>
        <w:rPr>
          <w:rFonts w:hint="eastAsia"/>
          <w:sz w:val="32"/>
          <w:szCs w:val="32"/>
        </w:rPr>
        <w:t>时    间：202</w:t>
      </w:r>
      <w:r>
        <w:rPr>
          <w:rFonts w:hint="eastAsia"/>
          <w:sz w:val="32"/>
          <w:szCs w:val="32"/>
          <w:lang w:val="en-US" w:eastAsia="zh-CN"/>
        </w:rPr>
        <w:t>4</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14:paraId="61C53F6F">
      <w:pPr>
        <w:pStyle w:val="11"/>
        <w:tabs>
          <w:tab w:val="left" w:pos="426"/>
        </w:tabs>
        <w:ind w:firstLine="630" w:firstLineChars="300"/>
      </w:pPr>
    </w:p>
    <w:p w14:paraId="3B59D015">
      <w:pPr>
        <w:pStyle w:val="11"/>
        <w:tabs>
          <w:tab w:val="left" w:pos="426"/>
        </w:tabs>
        <w:ind w:firstLine="630" w:firstLineChars="300"/>
      </w:pPr>
    </w:p>
    <w:p w14:paraId="4C5EB669">
      <w:pPr>
        <w:pStyle w:val="11"/>
        <w:tabs>
          <w:tab w:val="left" w:pos="426"/>
        </w:tabs>
        <w:ind w:firstLine="630" w:firstLineChars="300"/>
      </w:pPr>
    </w:p>
    <w:p w14:paraId="54DFB4B1">
      <w:pPr>
        <w:pStyle w:val="11"/>
        <w:tabs>
          <w:tab w:val="left" w:pos="426"/>
        </w:tabs>
        <w:ind w:firstLine="630" w:firstLineChars="300"/>
      </w:pPr>
    </w:p>
    <w:p w14:paraId="301B9882">
      <w:pPr>
        <w:pStyle w:val="11"/>
        <w:tabs>
          <w:tab w:val="left" w:pos="426"/>
        </w:tabs>
        <w:ind w:firstLine="630" w:firstLineChars="300"/>
      </w:pPr>
    </w:p>
    <w:p w14:paraId="169375DE">
      <w:pPr>
        <w:pStyle w:val="11"/>
        <w:tabs>
          <w:tab w:val="left" w:pos="426"/>
        </w:tabs>
      </w:pPr>
    </w:p>
    <w:p w14:paraId="7AC7B47F">
      <w:pPr>
        <w:pStyle w:val="11"/>
        <w:tabs>
          <w:tab w:val="left" w:pos="426"/>
        </w:tabs>
      </w:pPr>
    </w:p>
    <w:p w14:paraId="005C769C">
      <w:pPr>
        <w:pStyle w:val="11"/>
        <w:tabs>
          <w:tab w:val="left" w:pos="426"/>
        </w:tabs>
      </w:pPr>
    </w:p>
    <w:p w14:paraId="172C07FB">
      <w:pPr>
        <w:pStyle w:val="11"/>
        <w:tabs>
          <w:tab w:val="left" w:pos="426"/>
        </w:tabs>
        <w:ind w:firstLine="630" w:firstLineChars="300"/>
      </w:pPr>
    </w:p>
    <w:p w14:paraId="07C3D011">
      <w:pPr>
        <w:pStyle w:val="11"/>
        <w:tabs>
          <w:tab w:val="left" w:pos="426"/>
        </w:tabs>
      </w:pPr>
    </w:p>
    <w:p w14:paraId="00DEDA34">
      <w:pPr>
        <w:pStyle w:val="11"/>
        <w:tabs>
          <w:tab w:val="left" w:pos="426"/>
        </w:tabs>
      </w:pPr>
    </w:p>
    <w:p w14:paraId="171CDB9D">
      <w:pPr>
        <w:pStyle w:val="11"/>
        <w:tabs>
          <w:tab w:val="left" w:pos="426"/>
        </w:tabs>
      </w:pPr>
    </w:p>
    <w:p w14:paraId="6C2FDE48">
      <w:pPr>
        <w:pStyle w:val="11"/>
        <w:tabs>
          <w:tab w:val="left" w:pos="426"/>
        </w:tabs>
      </w:pPr>
    </w:p>
    <w:p w14:paraId="5FA0F875">
      <w:pPr>
        <w:pStyle w:val="11"/>
        <w:tabs>
          <w:tab w:val="left" w:pos="426"/>
        </w:tabs>
      </w:pPr>
    </w:p>
    <w:p w14:paraId="54C51698">
      <w:pPr>
        <w:pStyle w:val="11"/>
        <w:tabs>
          <w:tab w:val="left" w:pos="426"/>
        </w:tabs>
      </w:pPr>
    </w:p>
    <w:p w14:paraId="4E68C21A">
      <w:pPr>
        <w:pStyle w:val="11"/>
        <w:tabs>
          <w:tab w:val="left" w:pos="426"/>
        </w:tabs>
      </w:pPr>
    </w:p>
    <w:p w14:paraId="79DC7870">
      <w:pPr>
        <w:pStyle w:val="11"/>
        <w:tabs>
          <w:tab w:val="left" w:pos="426"/>
        </w:tabs>
      </w:pPr>
    </w:p>
    <w:p w14:paraId="645935E9">
      <w:pPr>
        <w:adjustRightInd/>
        <w:snapToGrid/>
        <w:spacing w:before="280" w:after="290" w:line="377" w:lineRule="auto"/>
        <w:jc w:val="both"/>
        <w:outlineLvl w:val="2"/>
      </w:pPr>
      <w:r>
        <w:rPr>
          <w:rFonts w:hint="eastAsia"/>
          <w:b/>
          <w:sz w:val="24"/>
          <w:lang w:val="en-US" w:eastAsia="zh-CN"/>
        </w:rPr>
        <w:t>二、</w:t>
      </w:r>
      <w:r>
        <w:rPr>
          <w:rFonts w:hint="eastAsia"/>
          <w:b/>
          <w:sz w:val="24"/>
        </w:rPr>
        <w:t>投标文件目录</w:t>
      </w:r>
      <w:r>
        <w:rPr>
          <w:rFonts w:hint="eastAsia"/>
          <w:b/>
          <w:sz w:val="24"/>
          <w:lang w:val="en-US" w:eastAsia="zh-CN"/>
        </w:rPr>
        <w:t>指引</w:t>
      </w:r>
      <w:r>
        <w:rPr>
          <w:rFonts w:hint="eastAsia"/>
          <w:b/>
          <w:sz w:val="24"/>
        </w:rPr>
        <w:t>（目录格式自定）</w:t>
      </w:r>
      <w:r>
        <w:rPr>
          <w:rFonts w:hint="eastAsia"/>
        </w:rPr>
        <w:t>按照投标文件相应内容，请标明各部分内容的页码。</w:t>
      </w:r>
    </w:p>
    <w:p w14:paraId="522C93C8">
      <w:pPr>
        <w:pStyle w:val="11"/>
        <w:tabs>
          <w:tab w:val="left" w:pos="426"/>
        </w:tabs>
      </w:pPr>
      <w:r>
        <w:rPr>
          <w:rFonts w:hint="eastAsia"/>
          <w:b/>
          <w:bCs/>
          <w:sz w:val="24"/>
          <w:szCs w:val="24"/>
          <w:lang w:val="en-US" w:eastAsia="zh-CN"/>
        </w:rPr>
        <w:t>三、营业执照等资质文件</w:t>
      </w:r>
    </w:p>
    <w:p w14:paraId="3F24C710">
      <w:pPr>
        <w:pStyle w:val="11"/>
        <w:tabs>
          <w:tab w:val="left" w:pos="426"/>
        </w:tabs>
      </w:pPr>
    </w:p>
    <w:p w14:paraId="10E5AFF5">
      <w:pPr>
        <w:tabs>
          <w:tab w:val="left" w:pos="426"/>
        </w:tabs>
        <w:spacing w:line="420" w:lineRule="exact"/>
        <w:outlineLvl w:val="3"/>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、投标函格式</w:t>
      </w:r>
    </w:p>
    <w:p w14:paraId="1C4E1793">
      <w:pPr>
        <w:tabs>
          <w:tab w:val="left" w:pos="426"/>
        </w:tabs>
        <w:spacing w:line="42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投标函</w:t>
      </w:r>
    </w:p>
    <w:p w14:paraId="171366D4">
      <w:pPr>
        <w:pStyle w:val="9"/>
        <w:spacing w:line="420" w:lineRule="exact"/>
        <w:rPr>
          <w:rFonts w:hint="eastAsia" w:asciiTheme="minorEastAsia" w:hAnsiTheme="minorEastAsia" w:eastAsiaTheme="minorEastAsia" w:cstheme="minorEastAsia"/>
          <w:sz w:val="21"/>
          <w:szCs w:val="21"/>
        </w:rPr>
      </w:pPr>
    </w:p>
    <w:p w14:paraId="0ED9A25B">
      <w:pPr>
        <w:tabs>
          <w:tab w:val="left" w:pos="426"/>
        </w:tabs>
        <w:spacing w:line="360" w:lineRule="auto"/>
        <w:ind w:left="105" w:leftChars="50" w:firstLine="2"/>
        <w:rPr>
          <w:rFonts w:hint="eastAsia" w:ascii="宋体" w:hAnsi="宋体" w:eastAsiaTheme="minorEastAsia"/>
          <w:b/>
          <w:sz w:val="21"/>
          <w:szCs w:val="21"/>
          <w:lang w:val="en-US" w:eastAsia="zh-CN"/>
        </w:rPr>
      </w:pPr>
      <w:r>
        <w:rPr>
          <w:rFonts w:hint="eastAsia" w:ascii="宋体" w:hAnsi="宋体"/>
          <w:b/>
          <w:sz w:val="21"/>
          <w:szCs w:val="21"/>
        </w:rPr>
        <w:t>致：</w:t>
      </w:r>
      <w:r>
        <w:rPr>
          <w:rFonts w:hint="eastAsia" w:ascii="宋体" w:hAnsi="宋体"/>
          <w:b/>
          <w:sz w:val="21"/>
          <w:szCs w:val="21"/>
          <w:lang w:val="en-US" w:eastAsia="zh-CN"/>
        </w:rPr>
        <w:t>深圳市龙岗区耳鼻咽喉医院</w:t>
      </w:r>
    </w:p>
    <w:p w14:paraId="5084C91D">
      <w:pPr>
        <w:tabs>
          <w:tab w:val="left" w:pos="426"/>
        </w:tabs>
        <w:spacing w:line="360" w:lineRule="auto"/>
        <w:ind w:left="105" w:leftChars="50" w:firstLine="373" w:firstLineChars="178"/>
        <w:rPr>
          <w:rFonts w:ascii="宋体" w:hAnsi="宋体"/>
          <w:sz w:val="21"/>
          <w:szCs w:val="21"/>
        </w:rPr>
      </w:pPr>
      <w:r>
        <w:rPr>
          <w:rFonts w:hint="eastAsia" w:ascii="宋体" w:hAnsi="宋体"/>
          <w:sz w:val="21"/>
          <w:szCs w:val="21"/>
        </w:rPr>
        <w:t>我方确认收到贵方</w:t>
      </w:r>
      <w:r>
        <w:rPr>
          <w:rFonts w:hint="eastAsia" w:ascii="宋体" w:hAnsi="宋体"/>
          <w:kern w:val="28"/>
          <w:sz w:val="21"/>
          <w:szCs w:val="21"/>
          <w:u w:val="single"/>
        </w:rPr>
        <w:t xml:space="preserve">                   </w:t>
      </w:r>
      <w:r>
        <w:rPr>
          <w:rFonts w:hint="eastAsia" w:ascii="宋体" w:hAnsi="宋体"/>
          <w:kern w:val="28"/>
          <w:sz w:val="21"/>
          <w:szCs w:val="21"/>
        </w:rPr>
        <w:t>采购</w:t>
      </w:r>
      <w:r>
        <w:rPr>
          <w:rFonts w:hint="eastAsia" w:ascii="宋体" w:hAnsi="宋体"/>
          <w:sz w:val="21"/>
          <w:szCs w:val="21"/>
        </w:rPr>
        <w:t>货物及相关服务的招标文件（项目编号：</w:t>
      </w:r>
      <w:r>
        <w:rPr>
          <w:rFonts w:hint="eastAsia" w:ascii="宋体" w:hAnsi="宋体"/>
          <w:sz w:val="21"/>
          <w:szCs w:val="21"/>
          <w:u w:val="single"/>
          <w:lang w:val="en-US" w:eastAsia="zh-CN"/>
        </w:rPr>
        <w:t xml:space="preserve">           </w:t>
      </w:r>
      <w:r>
        <w:rPr>
          <w:rFonts w:hint="eastAsia" w:ascii="宋体" w:hAnsi="宋体"/>
          <w:sz w:val="21"/>
          <w:szCs w:val="21"/>
        </w:rPr>
        <w:t>），</w:t>
      </w:r>
      <w:r>
        <w:rPr>
          <w:rFonts w:hint="eastAsia" w:ascii="宋体" w:hAnsi="宋体"/>
          <w:sz w:val="21"/>
          <w:szCs w:val="21"/>
          <w:u w:val="single"/>
        </w:rPr>
        <w:t xml:space="preserve"> (投标人名称、地址)</w:t>
      </w:r>
      <w:r>
        <w:rPr>
          <w:rFonts w:hint="eastAsia" w:ascii="宋体" w:hAnsi="宋体"/>
          <w:sz w:val="21"/>
          <w:szCs w:val="21"/>
        </w:rPr>
        <w:t>作为投标人已正式授权</w:t>
      </w:r>
      <w:r>
        <w:rPr>
          <w:rFonts w:hint="eastAsia" w:ascii="宋体" w:hAnsi="宋体"/>
          <w:sz w:val="21"/>
          <w:szCs w:val="21"/>
          <w:u w:val="single"/>
        </w:rPr>
        <w:t xml:space="preserve"> (被投标人授权代表全名、职务)</w:t>
      </w:r>
      <w:r>
        <w:rPr>
          <w:rFonts w:hint="eastAsia" w:ascii="宋体" w:hAnsi="宋体"/>
          <w:sz w:val="21"/>
          <w:szCs w:val="21"/>
        </w:rPr>
        <w:t>为我方签名代表，签名代表在此声明并同意：</w:t>
      </w:r>
    </w:p>
    <w:p w14:paraId="19DDBA4E">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我单位愿意遵守招标文件的各项规定，自愿参加投标，并已清楚招标文件的要求及有关文件规定，并严格按照招标文件的规定履行全部责任和义务。</w:t>
      </w:r>
    </w:p>
    <w:p w14:paraId="6D37EBF7">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rPr>
        <w:t>日历日内有效，并承诺不予撤销已递交的投标文件。</w:t>
      </w:r>
    </w:p>
    <w:p w14:paraId="447DF6BB">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我单位已经详细地阅读并完全明白了全部招标文件及附件，我单位完全理解本招标文件的要求，我单位同意放弃对招标文件提出不明或误解的一切权利。</w:t>
      </w:r>
    </w:p>
    <w:p w14:paraId="6CFCBD94">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我单位同意提供</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要求的有关投标的一切数据或资料。</w:t>
      </w:r>
    </w:p>
    <w:p w14:paraId="6E0F1ADA">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我单位理解</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并无义务必须接受最低报价的投标或其它任何投标，完全</w:t>
      </w:r>
      <w:r>
        <w:rPr>
          <w:rFonts w:hint="eastAsia" w:asciiTheme="minorEastAsia" w:hAnsiTheme="minorEastAsia" w:eastAsiaTheme="minorEastAsia" w:cstheme="minorEastAsia"/>
          <w:b/>
          <w:sz w:val="21"/>
          <w:szCs w:val="21"/>
          <w:lang w:val="en-US" w:eastAsia="zh-CN"/>
        </w:rPr>
        <w:t>采购人</w:t>
      </w:r>
      <w:r>
        <w:rPr>
          <w:rFonts w:hint="eastAsia" w:asciiTheme="minorEastAsia" w:hAnsiTheme="minorEastAsia" w:eastAsiaTheme="minorEastAsia" w:cstheme="minorEastAsia"/>
          <w:b/>
          <w:sz w:val="21"/>
          <w:szCs w:val="21"/>
        </w:rPr>
        <w:t>拒绝迟到的任何投标和最低投标报价不是被授予中标的唯一条件。</w:t>
      </w:r>
    </w:p>
    <w:p w14:paraId="19FBAB34">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如果我单位未对招标文件全部要求作出实质性响应，则完全同意并接受按无效投标处理。 </w:t>
      </w:r>
    </w:p>
    <w:p w14:paraId="1C674C62">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C238762">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如果我单位提供的声明或承诺不真实，则完全同意认定为我司提供虚假材料，并同意作相应处理。</w:t>
      </w:r>
    </w:p>
    <w:p w14:paraId="14B2C9CD">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我单位是依法注册的法人，在法律、财务及运作上完全独立于本项目采购人、用户单位（如有）和采购代理机构。</w:t>
      </w:r>
    </w:p>
    <w:p w14:paraId="3E50D0FF">
      <w:pPr>
        <w:numPr>
          <w:ilvl w:val="0"/>
          <w:numId w:val="0"/>
        </w:numPr>
        <w:tabs>
          <w:tab w:val="left" w:pos="426"/>
        </w:tabs>
        <w:snapToGrid w:val="0"/>
        <w:spacing w:line="360" w:lineRule="auto"/>
        <w:ind w:left="66" w:left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p w14:paraId="29B26240">
      <w:pPr>
        <w:tabs>
          <w:tab w:val="left" w:pos="426"/>
        </w:tabs>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1、投标函中承诺的投标有效期应当不少于招标文件中载明的投标有效期，否则视为无效投标。</w:t>
      </w:r>
    </w:p>
    <w:p w14:paraId="4CC25CCB">
      <w:pPr>
        <w:tabs>
          <w:tab w:val="left" w:pos="426"/>
        </w:tabs>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2、除投标有效期承诺的时间外，本投标函内容不得擅自删改，否则视为无效投标。</w:t>
      </w:r>
    </w:p>
    <w:p w14:paraId="3162C0DF">
      <w:pPr>
        <w:tabs>
          <w:tab w:val="left" w:pos="426"/>
        </w:tabs>
        <w:spacing w:line="360" w:lineRule="auto"/>
        <w:rPr>
          <w:rFonts w:hint="eastAsia"/>
          <w:b/>
          <w:bCs/>
          <w:sz w:val="21"/>
          <w:szCs w:val="21"/>
        </w:rPr>
      </w:pPr>
    </w:p>
    <w:p w14:paraId="231FB0F3">
      <w:pPr>
        <w:tabs>
          <w:tab w:val="left" w:pos="426"/>
        </w:tabs>
        <w:spacing w:line="360" w:lineRule="auto"/>
        <w:ind w:firstLine="2741" w:firstLineChars="1300"/>
        <w:rPr>
          <w:sz w:val="21"/>
          <w:szCs w:val="21"/>
        </w:rPr>
      </w:pPr>
      <w:r>
        <w:rPr>
          <w:rFonts w:hint="eastAsia"/>
          <w:b/>
          <w:bCs/>
          <w:sz w:val="21"/>
          <w:szCs w:val="21"/>
        </w:rPr>
        <w:t>投标人单位名称（单位盖公章）：</w:t>
      </w:r>
      <w:r>
        <w:rPr>
          <w:rFonts w:hint="eastAsia"/>
          <w:sz w:val="21"/>
          <w:szCs w:val="21"/>
          <w:u w:val="single"/>
        </w:rPr>
        <w:t xml:space="preserve">                            </w:t>
      </w:r>
      <w:r>
        <w:rPr>
          <w:rFonts w:hint="eastAsia"/>
          <w:sz w:val="21"/>
          <w:szCs w:val="21"/>
        </w:rPr>
        <w:t xml:space="preserve"> </w:t>
      </w:r>
    </w:p>
    <w:p w14:paraId="382EFD13">
      <w:pPr>
        <w:tabs>
          <w:tab w:val="left" w:pos="426"/>
        </w:tabs>
        <w:spacing w:line="360" w:lineRule="auto"/>
        <w:ind w:firstLine="5481" w:firstLineChars="2600"/>
        <w:rPr>
          <w:rFonts w:ascii="黑体" w:eastAsia="黑体"/>
          <w:b/>
          <w:bCs/>
          <w:sz w:val="21"/>
          <w:szCs w:val="21"/>
        </w:rPr>
        <w:sectPr>
          <w:pgSz w:w="11906" w:h="16838"/>
          <w:pgMar w:top="1440" w:right="1080" w:bottom="1440" w:left="1080" w:header="851" w:footer="992" w:gutter="0"/>
          <w:cols w:space="720" w:num="1"/>
          <w:docGrid w:type="lines" w:linePitch="312" w:charSpace="0"/>
        </w:sectPr>
      </w:pPr>
      <w:r>
        <w:rPr>
          <w:rFonts w:hint="eastAsia" w:ascii="宋体" w:hAnsi="宋体"/>
          <w:b/>
          <w:bCs/>
          <w:sz w:val="21"/>
          <w:szCs w:val="21"/>
        </w:rPr>
        <w:t>日期：</w:t>
      </w:r>
      <w:r>
        <w:rPr>
          <w:rFonts w:hint="eastAsia" w:ascii="宋体" w:hAnsi="宋体"/>
          <w:b/>
          <w:bCs/>
          <w:sz w:val="21"/>
          <w:szCs w:val="21"/>
          <w:u w:val="single"/>
        </w:rPr>
        <w:t xml:space="preserve">       </w:t>
      </w:r>
      <w:r>
        <w:rPr>
          <w:rFonts w:hint="eastAsia" w:ascii="宋体" w:hAnsi="宋体"/>
          <w:b/>
          <w:bCs/>
          <w:sz w:val="21"/>
          <w:szCs w:val="21"/>
        </w:rPr>
        <w:t>年</w:t>
      </w:r>
      <w:r>
        <w:rPr>
          <w:rFonts w:hint="eastAsia" w:ascii="宋体" w:hAnsi="宋体"/>
          <w:b/>
          <w:bCs/>
          <w:sz w:val="21"/>
          <w:szCs w:val="21"/>
          <w:u w:val="single"/>
        </w:rPr>
        <w:t xml:space="preserve">     </w:t>
      </w:r>
      <w:r>
        <w:rPr>
          <w:rFonts w:hint="eastAsia" w:ascii="宋体" w:hAnsi="宋体"/>
          <w:b/>
          <w:bCs/>
          <w:sz w:val="21"/>
          <w:szCs w:val="21"/>
        </w:rPr>
        <w:t>月</w:t>
      </w:r>
      <w:r>
        <w:rPr>
          <w:rFonts w:hint="eastAsia" w:ascii="宋体" w:hAnsi="宋体"/>
          <w:b/>
          <w:bCs/>
          <w:sz w:val="21"/>
          <w:szCs w:val="21"/>
          <w:u w:val="single"/>
        </w:rPr>
        <w:t xml:space="preserve"> </w:t>
      </w:r>
    </w:p>
    <w:p w14:paraId="472DBF89">
      <w:pPr>
        <w:tabs>
          <w:tab w:val="left" w:pos="426"/>
        </w:tabs>
        <w:adjustRightInd w:val="0"/>
        <w:spacing w:line="420" w:lineRule="exact"/>
        <w:jc w:val="both"/>
        <w:outlineLvl w:val="4"/>
        <w:rPr>
          <w:rFonts w:hint="eastAsia" w:ascii="宋体" w:hAnsi="宋体" w:eastAsia="宋体" w:cs="宋体"/>
          <w:b/>
          <w:bCs w:val="0"/>
          <w:color w:val="333333"/>
          <w:kern w:val="0"/>
          <w:sz w:val="24"/>
          <w:szCs w:val="24"/>
          <w:shd w:val="clear" w:color="auto" w:fill="FFFFFF"/>
          <w:lang w:val="en-US" w:eastAsia="zh-CN" w:bidi="ar-SA"/>
        </w:rPr>
      </w:pPr>
      <w:r>
        <w:rPr>
          <w:rFonts w:hint="eastAsia" w:cs="宋体"/>
          <w:b/>
          <w:bCs w:val="0"/>
          <w:color w:val="333333"/>
          <w:kern w:val="0"/>
          <w:sz w:val="24"/>
          <w:szCs w:val="24"/>
          <w:shd w:val="clear" w:color="auto" w:fill="FFFFFF"/>
          <w:lang w:val="en-US" w:eastAsia="zh-CN" w:bidi="ar-SA"/>
        </w:rPr>
        <w:t>五</w:t>
      </w:r>
      <w:r>
        <w:rPr>
          <w:rFonts w:hint="eastAsia" w:ascii="宋体" w:hAnsi="宋体" w:eastAsia="宋体" w:cs="宋体"/>
          <w:b/>
          <w:bCs w:val="0"/>
          <w:color w:val="333333"/>
          <w:kern w:val="0"/>
          <w:sz w:val="24"/>
          <w:szCs w:val="24"/>
          <w:shd w:val="clear" w:color="auto" w:fill="FFFFFF"/>
          <w:lang w:val="en-US" w:eastAsia="zh-CN" w:bidi="ar-SA"/>
        </w:rPr>
        <w:t>、履约承诺函</w:t>
      </w:r>
    </w:p>
    <w:p w14:paraId="20A4CF61">
      <w:pPr>
        <w:tabs>
          <w:tab w:val="left" w:pos="426"/>
        </w:tabs>
        <w:adjustRightInd w:val="0"/>
        <w:spacing w:line="420" w:lineRule="exact"/>
        <w:jc w:val="center"/>
        <w:outlineLvl w:val="4"/>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履约承诺函</w:t>
      </w:r>
    </w:p>
    <w:p w14:paraId="5160EB7E">
      <w:pPr>
        <w:pStyle w:val="9"/>
        <w:spacing w:line="420" w:lineRule="exact"/>
        <w:rPr>
          <w:rFonts w:hint="eastAsia" w:ascii="宋体" w:hAnsi="宋体" w:eastAsia="宋体" w:cs="宋体"/>
          <w:bCs/>
          <w:color w:val="333333"/>
          <w:kern w:val="0"/>
          <w:sz w:val="21"/>
          <w:szCs w:val="21"/>
          <w:shd w:val="clear" w:color="auto" w:fill="FFFFFF"/>
          <w:lang w:val="en-US" w:eastAsia="zh-CN" w:bidi="ar-SA"/>
        </w:rPr>
      </w:pPr>
    </w:p>
    <w:p w14:paraId="32E324EE">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致：深圳市龙岗区耳鼻咽喉医院</w:t>
      </w:r>
    </w:p>
    <w:p w14:paraId="47C406E3">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我方承诺：</w:t>
      </w:r>
    </w:p>
    <w:p w14:paraId="5A2ADDE8">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1.我方符合《中华人民共和国政府采购法》第二十二条规定的以下要求：</w:t>
      </w:r>
    </w:p>
    <w:p w14:paraId="7B2FDC3A">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（一）具有独立承担民事责任的能力；</w:t>
      </w:r>
    </w:p>
    <w:p w14:paraId="1B12741C">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（二）具有良好的商业信誉和健全的财务会计制度；</w:t>
      </w:r>
    </w:p>
    <w:p w14:paraId="30428170">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（三）具有履行合同所必需的设备和专业技术能力；</w:t>
      </w:r>
    </w:p>
    <w:p w14:paraId="57F8B3D4">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（四）有依法缴纳税收和社会保障资金的良好记录；</w:t>
      </w:r>
    </w:p>
    <w:p w14:paraId="0AEB7BD4">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（五）参加政府采购活动前三年内，在经营活动中没有重大违法记录；</w:t>
      </w:r>
    </w:p>
    <w:p w14:paraId="16F4E128">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（六）法律、行政法规规定的其他条件。</w:t>
      </w:r>
    </w:p>
    <w:p w14:paraId="3174C114">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2.本项目所提供的货物或服务未侵犯知识产权。我方已清楚，提供虚假承诺或者被有关单位确认为侵犯知识产权的，三年内不得参加贵院采购活动。</w:t>
      </w:r>
    </w:p>
    <w:p w14:paraId="7E741752">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3.参与本项目投标前三年内无行贿犯罪记录。</w:t>
      </w:r>
    </w:p>
    <w:p w14:paraId="1474DDF3">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4.参与本项目政府采购活动时不存在被有关部门禁止参与政府采购活动且在有效期内的情况。</w:t>
      </w:r>
    </w:p>
    <w:p w14:paraId="3393625D">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5.我方不存在以下情况：</w:t>
      </w:r>
    </w:p>
    <w:p w14:paraId="7741031D">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（1）单位负责人为同一人或者存在直接控股、管理关系的不同供应商；</w:t>
      </w:r>
    </w:p>
    <w:p w14:paraId="30C273FB">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（2）为采购项目提供整体设计、规范编制或者项目管理、监理、检测等服务。</w:t>
      </w:r>
    </w:p>
    <w:p w14:paraId="6BA6A04B">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6.我方未被列入失信被执行人、重大税收违法案件当事人名单、政府采购严重违法失信行为记录名单。</w:t>
      </w:r>
    </w:p>
    <w:p w14:paraId="597D19A4">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08160C78">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8.我方如果中标，做到守信，不偷工减料，依照本项目招标文件需求内容、签署的采购合同及本公司在投标中所作的一切承诺履约。项目验收达到全部指标合格，力争优良。</w:t>
      </w:r>
    </w:p>
    <w:p w14:paraId="340879EB">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3801DF0D">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10.我方本次投标所提供的资料均为真实、合法有效，如被证实存在虚假资料，则视为隐瞒真实情况、提供虚假资料，愿意接受主管部门作出的行政处罚或被采购人列入相关黑名单。</w:t>
      </w:r>
    </w:p>
    <w:p w14:paraId="585D4A03">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11.我方将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23F101BA">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1</w:t>
      </w:r>
      <w:r>
        <w:rPr>
          <w:rFonts w:hint="eastAsia" w:cs="宋体"/>
          <w:bCs/>
          <w:color w:val="333333"/>
          <w:kern w:val="0"/>
          <w:sz w:val="21"/>
          <w:szCs w:val="21"/>
          <w:shd w:val="clear" w:color="auto" w:fill="FFFFFF"/>
          <w:lang w:val="en-US" w:eastAsia="zh-CN" w:bidi="ar-SA"/>
        </w:rPr>
        <w:t>2</w:t>
      </w:r>
      <w:r>
        <w:rPr>
          <w:rFonts w:hint="eastAsia" w:ascii="宋体" w:hAnsi="宋体" w:eastAsia="宋体" w:cs="宋体"/>
          <w:bCs/>
          <w:color w:val="333333"/>
          <w:kern w:val="0"/>
          <w:sz w:val="21"/>
          <w:szCs w:val="21"/>
          <w:shd w:val="clear" w:color="auto" w:fill="FFFFFF"/>
          <w:lang w:val="en-US" w:eastAsia="zh-CN" w:bidi="ar-SA"/>
        </w:rPr>
        <w:t>.我方不转包、分包。</w:t>
      </w:r>
    </w:p>
    <w:p w14:paraId="591E4152">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755EABA">
      <w:pPr>
        <w:tabs>
          <w:tab w:val="left" w:pos="360"/>
        </w:tabs>
        <w:spacing w:line="460" w:lineRule="exact"/>
        <w:jc w:val="both"/>
        <w:rPr>
          <w:rFonts w:hint="eastAsia" w:ascii="宋体" w:hAnsi="宋体" w:eastAsia="宋体" w:cs="宋体"/>
          <w:bCs/>
          <w:color w:val="333333"/>
          <w:kern w:val="0"/>
          <w:sz w:val="21"/>
          <w:szCs w:val="21"/>
          <w:shd w:val="clear" w:color="auto" w:fill="FFFFFF"/>
          <w:lang w:val="en-US" w:eastAsia="zh-CN" w:bidi="ar-SA"/>
        </w:rPr>
      </w:pPr>
    </w:p>
    <w:p w14:paraId="6458ACCF">
      <w:pPr>
        <w:pStyle w:val="9"/>
        <w:spacing w:line="420" w:lineRule="exact"/>
        <w:rPr>
          <w:rFonts w:hint="eastAsia" w:ascii="宋体" w:hAnsi="宋体" w:eastAsia="宋体" w:cs="宋体"/>
          <w:bCs/>
          <w:color w:val="333333"/>
          <w:kern w:val="0"/>
          <w:sz w:val="21"/>
          <w:szCs w:val="21"/>
          <w:shd w:val="clear" w:color="auto" w:fill="FFFFFF"/>
          <w:lang w:val="en-US" w:eastAsia="zh-CN" w:bidi="ar-SA"/>
        </w:rPr>
      </w:pPr>
    </w:p>
    <w:p w14:paraId="725694FB">
      <w:pPr>
        <w:tabs>
          <w:tab w:val="left" w:pos="426"/>
        </w:tabs>
        <w:snapToGrid w:val="0"/>
        <w:spacing w:line="420" w:lineRule="exact"/>
        <w:rPr>
          <w:rFonts w:hint="eastAsia" w:ascii="宋体" w:hAnsi="宋体" w:eastAsia="宋体" w:cs="宋体"/>
          <w:bCs/>
          <w:color w:val="333333"/>
          <w:kern w:val="0"/>
          <w:sz w:val="21"/>
          <w:szCs w:val="21"/>
          <w:shd w:val="clear" w:color="auto" w:fill="FFFFFF"/>
          <w:lang w:val="en-US" w:eastAsia="zh-CN" w:bidi="ar-SA"/>
        </w:rPr>
      </w:pPr>
    </w:p>
    <w:p w14:paraId="56130E4F">
      <w:pPr>
        <w:tabs>
          <w:tab w:val="left" w:pos="426"/>
        </w:tabs>
        <w:spacing w:line="420" w:lineRule="exact"/>
        <w:ind w:firstLine="4620" w:firstLineChars="2200"/>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投标人（公章）：</w:t>
      </w:r>
    </w:p>
    <w:p w14:paraId="118330B9">
      <w:pPr>
        <w:tabs>
          <w:tab w:val="left" w:pos="426"/>
        </w:tabs>
        <w:spacing w:line="420" w:lineRule="exact"/>
        <w:ind w:firstLine="4620" w:firstLineChars="2200"/>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法定代表人或其授权代表签名：</w:t>
      </w:r>
    </w:p>
    <w:p w14:paraId="2616452E">
      <w:pPr>
        <w:tabs>
          <w:tab w:val="left" w:pos="426"/>
        </w:tabs>
        <w:spacing w:line="420" w:lineRule="exact"/>
        <w:ind w:firstLine="4620" w:firstLineChars="2200"/>
        <w:rPr>
          <w:rFonts w:hint="eastAsia" w:ascii="宋体" w:hAnsi="宋体" w:eastAsia="宋体" w:cs="宋体"/>
          <w:bCs/>
          <w:color w:val="333333"/>
          <w:kern w:val="0"/>
          <w:sz w:val="21"/>
          <w:szCs w:val="21"/>
          <w:shd w:val="clear" w:color="auto" w:fill="FFFFFF"/>
          <w:lang w:val="en-US" w:eastAsia="zh-CN" w:bidi="ar-SA"/>
        </w:rPr>
      </w:pPr>
      <w:r>
        <w:rPr>
          <w:rFonts w:hint="eastAsia" w:ascii="宋体" w:hAnsi="宋体" w:eastAsia="宋体" w:cs="宋体"/>
          <w:bCs/>
          <w:color w:val="333333"/>
          <w:kern w:val="0"/>
          <w:sz w:val="21"/>
          <w:szCs w:val="21"/>
          <w:shd w:val="clear" w:color="auto" w:fill="FFFFFF"/>
          <w:lang w:val="en-US" w:eastAsia="zh-CN" w:bidi="ar-SA"/>
        </w:rPr>
        <w:t>日期：      年    月    日</w:t>
      </w:r>
    </w:p>
    <w:p w14:paraId="4EFF84B4">
      <w:pPr>
        <w:pStyle w:val="30"/>
        <w:rPr>
          <w:rFonts w:hint="eastAsia" w:eastAsia="宋体"/>
          <w:sz w:val="24"/>
          <w:lang w:eastAsia="zh-CN"/>
        </w:rPr>
      </w:pPr>
    </w:p>
    <w:p w14:paraId="6B9A4CFA">
      <w:pPr>
        <w:pStyle w:val="30"/>
        <w:rPr>
          <w:rFonts w:hint="eastAsia" w:eastAsia="宋体"/>
          <w:sz w:val="24"/>
          <w:lang w:eastAsia="zh-CN"/>
        </w:rPr>
      </w:pPr>
    </w:p>
    <w:p w14:paraId="03749EDC">
      <w:pPr>
        <w:pStyle w:val="30"/>
        <w:rPr>
          <w:rFonts w:hint="eastAsia" w:eastAsia="宋体"/>
          <w:sz w:val="24"/>
          <w:lang w:eastAsia="zh-CN"/>
        </w:rPr>
      </w:pPr>
    </w:p>
    <w:p w14:paraId="6446F030">
      <w:pPr>
        <w:pStyle w:val="30"/>
        <w:rPr>
          <w:rFonts w:hint="eastAsia" w:eastAsia="宋体"/>
          <w:sz w:val="24"/>
          <w:lang w:eastAsia="zh-CN"/>
        </w:rPr>
      </w:pPr>
    </w:p>
    <w:p w14:paraId="2976C832">
      <w:pPr>
        <w:pStyle w:val="30"/>
        <w:rPr>
          <w:rFonts w:hint="eastAsia" w:eastAsia="宋体"/>
          <w:sz w:val="24"/>
          <w:lang w:eastAsia="zh-CN"/>
        </w:rPr>
      </w:pPr>
    </w:p>
    <w:p w14:paraId="799922FA">
      <w:pPr>
        <w:pStyle w:val="30"/>
        <w:rPr>
          <w:rFonts w:hint="eastAsia" w:eastAsia="宋体"/>
          <w:sz w:val="24"/>
          <w:lang w:eastAsia="zh-CN"/>
        </w:rPr>
      </w:pPr>
    </w:p>
    <w:p w14:paraId="326EC0F4">
      <w:pPr>
        <w:pStyle w:val="30"/>
        <w:rPr>
          <w:rFonts w:hint="eastAsia" w:eastAsia="宋体"/>
          <w:sz w:val="24"/>
          <w:lang w:eastAsia="zh-CN"/>
        </w:rPr>
      </w:pPr>
    </w:p>
    <w:p w14:paraId="3F2C6B6D">
      <w:pPr>
        <w:pStyle w:val="30"/>
        <w:rPr>
          <w:rFonts w:hint="eastAsia" w:eastAsia="宋体"/>
          <w:sz w:val="24"/>
          <w:lang w:eastAsia="zh-CN"/>
        </w:rPr>
      </w:pPr>
    </w:p>
    <w:p w14:paraId="2F469B01">
      <w:pPr>
        <w:pStyle w:val="30"/>
        <w:rPr>
          <w:rFonts w:hint="eastAsia" w:eastAsia="宋体"/>
          <w:sz w:val="24"/>
          <w:lang w:eastAsia="zh-CN"/>
        </w:rPr>
      </w:pPr>
    </w:p>
    <w:p w14:paraId="2F54D343">
      <w:pPr>
        <w:pStyle w:val="30"/>
        <w:rPr>
          <w:rFonts w:hint="eastAsia" w:eastAsia="宋体"/>
          <w:sz w:val="24"/>
          <w:lang w:eastAsia="zh-CN"/>
        </w:rPr>
      </w:pPr>
    </w:p>
    <w:p w14:paraId="3C26141B">
      <w:pPr>
        <w:pStyle w:val="30"/>
        <w:rPr>
          <w:rFonts w:hint="eastAsia" w:eastAsia="宋体"/>
          <w:sz w:val="24"/>
          <w:lang w:eastAsia="zh-CN"/>
        </w:rPr>
      </w:pPr>
    </w:p>
    <w:p w14:paraId="747FED87">
      <w:pPr>
        <w:pStyle w:val="30"/>
        <w:rPr>
          <w:rFonts w:hint="eastAsia" w:eastAsia="宋体"/>
          <w:sz w:val="24"/>
          <w:lang w:eastAsia="zh-CN"/>
        </w:rPr>
      </w:pPr>
    </w:p>
    <w:p w14:paraId="0E7D7AA0">
      <w:pPr>
        <w:pStyle w:val="30"/>
        <w:rPr>
          <w:rFonts w:hint="eastAsia" w:eastAsia="宋体"/>
          <w:sz w:val="24"/>
          <w:lang w:eastAsia="zh-CN"/>
        </w:rPr>
      </w:pPr>
    </w:p>
    <w:p w14:paraId="7C979D0F">
      <w:pPr>
        <w:pStyle w:val="30"/>
        <w:rPr>
          <w:rFonts w:hint="eastAsia" w:eastAsia="宋体"/>
          <w:sz w:val="24"/>
          <w:lang w:eastAsia="zh-CN"/>
        </w:rPr>
      </w:pPr>
    </w:p>
    <w:p w14:paraId="55306ACD">
      <w:pPr>
        <w:pStyle w:val="30"/>
        <w:rPr>
          <w:rFonts w:hint="eastAsia"/>
          <w:sz w:val="24"/>
        </w:rPr>
      </w:pPr>
    </w:p>
    <w:p w14:paraId="4122019D">
      <w:pPr>
        <w:keepNext/>
        <w:keepLines/>
        <w:numPr>
          <w:ilvl w:val="0"/>
          <w:numId w:val="0"/>
        </w:numPr>
        <w:tabs>
          <w:tab w:val="left" w:pos="426"/>
        </w:tabs>
        <w:spacing w:line="420" w:lineRule="exact"/>
        <w:outlineLvl w:val="4"/>
        <w:rPr>
          <w:rFonts w:hint="eastAsia" w:ascii="宋体" w:eastAsia="宋体"/>
          <w:b/>
          <w:bCs/>
          <w:sz w:val="24"/>
        </w:rPr>
      </w:pPr>
      <w:r>
        <w:rPr>
          <w:rFonts w:hint="eastAsia"/>
          <w:b/>
          <w:bCs/>
          <w:sz w:val="24"/>
          <w:lang w:val="en-US" w:eastAsia="zh-CN"/>
        </w:rPr>
        <w:t>六、</w:t>
      </w:r>
      <w:r>
        <w:rPr>
          <w:rFonts w:hint="eastAsia" w:ascii="宋体" w:eastAsia="宋体"/>
          <w:b/>
          <w:bCs/>
          <w:sz w:val="24"/>
        </w:rPr>
        <w:t>法定代表人授权委托书</w:t>
      </w:r>
      <w:r>
        <w:rPr>
          <w:rFonts w:hint="eastAsia"/>
          <w:b/>
          <w:bCs/>
          <w:sz w:val="24"/>
          <w:szCs w:val="24"/>
          <w:lang w:eastAsia="zh-CN"/>
        </w:rPr>
        <w:t>（</w:t>
      </w:r>
      <w:r>
        <w:rPr>
          <w:rFonts w:hint="eastAsia" w:asciiTheme="minorEastAsia" w:hAnsiTheme="minorEastAsia" w:eastAsiaTheme="minorEastAsia" w:cstheme="minorEastAsia"/>
          <w:b/>
          <w:bCs/>
          <w:sz w:val="24"/>
          <w:szCs w:val="24"/>
        </w:rPr>
        <w:t>投标人代表为法定代表人的无需提供本格式</w:t>
      </w:r>
      <w:r>
        <w:rPr>
          <w:rFonts w:hint="eastAsia" w:asciiTheme="minorEastAsia" w:hAnsiTheme="minorEastAsia" w:eastAsiaTheme="minorEastAsia" w:cstheme="minorEastAsia"/>
          <w:b/>
          <w:bCs/>
          <w:sz w:val="24"/>
          <w:szCs w:val="24"/>
          <w:lang w:eastAsia="zh-CN"/>
        </w:rPr>
        <w:t>）</w:t>
      </w:r>
      <w:r>
        <w:rPr>
          <w:rFonts w:hint="eastAsia" w:ascii="宋体" w:eastAsia="宋体"/>
          <w:b/>
          <w:bCs/>
          <w:sz w:val="24"/>
          <w:szCs w:val="24"/>
        </w:rPr>
        <w:t>、</w:t>
      </w:r>
      <w:r>
        <w:rPr>
          <w:rFonts w:hint="eastAsia" w:ascii="宋体" w:eastAsia="宋体"/>
          <w:b/>
          <w:bCs/>
          <w:sz w:val="24"/>
        </w:rPr>
        <w:t>法定代表人证明书</w:t>
      </w:r>
    </w:p>
    <w:p w14:paraId="4519AAE4">
      <w:pPr>
        <w:pStyle w:val="3"/>
        <w:tabs>
          <w:tab w:val="left" w:pos="426"/>
        </w:tabs>
        <w:jc w:val="center"/>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法定代表人（负责人）证明书</w:t>
      </w:r>
    </w:p>
    <w:p w14:paraId="53D5D3B1">
      <w:pPr>
        <w:tabs>
          <w:tab w:val="left" w:pos="426"/>
        </w:tabs>
        <w:rPr>
          <w:rFonts w:hint="eastAsia" w:asciiTheme="minorEastAsia" w:hAnsiTheme="minorEastAsia" w:eastAsiaTheme="minorEastAsia" w:cstheme="minorEastAsia"/>
          <w:sz w:val="21"/>
          <w:szCs w:val="21"/>
        </w:rPr>
      </w:pPr>
    </w:p>
    <w:p w14:paraId="1D778A47">
      <w:pPr>
        <w:tabs>
          <w:tab w:val="left" w:pos="42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14:paraId="2DDF5D68">
      <w:pPr>
        <w:tabs>
          <w:tab w:val="left" w:pos="42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578639C0">
      <w:pPr>
        <w:tabs>
          <w:tab w:val="left" w:pos="426"/>
        </w:tabs>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14:paraId="77F908DB">
      <w:pPr>
        <w:numPr>
          <w:ilvl w:val="0"/>
          <w:numId w:val="0"/>
        </w:numPr>
        <w:tabs>
          <w:tab w:val="left" w:pos="426"/>
        </w:tabs>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14:paraId="78CA7F16">
      <w:pPr>
        <w:numPr>
          <w:ilvl w:val="0"/>
          <w:numId w:val="0"/>
        </w:numPr>
        <w:tabs>
          <w:tab w:val="left" w:pos="426"/>
        </w:tabs>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14:paraId="5BDB4032">
      <w:pPr>
        <w:numPr>
          <w:ilvl w:val="0"/>
          <w:numId w:val="0"/>
        </w:numPr>
        <w:tabs>
          <w:tab w:val="left" w:pos="426"/>
        </w:tabs>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14:paraId="7162A23F">
      <w:pPr>
        <w:numPr>
          <w:ilvl w:val="0"/>
          <w:numId w:val="0"/>
        </w:numPr>
        <w:tabs>
          <w:tab w:val="left" w:pos="426"/>
        </w:tabs>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14:paraId="3E3E1D66">
      <w:pPr>
        <w:tabs>
          <w:tab w:val="left" w:pos="426"/>
        </w:tabs>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14:paraId="21577711">
      <w:pPr>
        <w:tabs>
          <w:tab w:val="left" w:pos="426"/>
        </w:tabs>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14:paraId="46BE219B">
      <w:pPr>
        <w:tabs>
          <w:tab w:val="left" w:pos="426"/>
        </w:tabs>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14:paraId="5ACF7030">
      <w:pPr>
        <w:tabs>
          <w:tab w:val="left" w:pos="426"/>
        </w:tabs>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14:paraId="3056731D">
      <w:pPr>
        <w:tabs>
          <w:tab w:val="left" w:pos="426"/>
        </w:tabs>
        <w:spacing w:line="420" w:lineRule="exact"/>
        <w:ind w:firstLine="1890" w:firstLineChars="900"/>
        <w:rPr>
          <w:rFonts w:hint="eastAsia" w:asciiTheme="minorEastAsia" w:hAnsiTheme="minorEastAsia" w:eastAsiaTheme="minorEastAsia" w:cstheme="minorEastAsia"/>
          <w:sz w:val="21"/>
          <w:szCs w:val="21"/>
        </w:rPr>
      </w:pPr>
    </w:p>
    <w:p w14:paraId="45DD9E9D">
      <w:pPr>
        <w:tabs>
          <w:tab w:val="left" w:pos="426"/>
        </w:tabs>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14:paraId="135907EA">
      <w:pPr>
        <w:tabs>
          <w:tab w:val="left" w:pos="426"/>
        </w:tabs>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-119380</wp:posOffset>
                </wp:positionH>
                <wp:positionV relativeFrom="paragraph">
                  <wp:posOffset>259080</wp:posOffset>
                </wp:positionV>
                <wp:extent cx="5897245" cy="1590040"/>
                <wp:effectExtent l="4445" t="4445" r="22860" b="5715"/>
                <wp:wrapNone/>
                <wp:docPr id="6" name="组合 17"/>
                <wp:cNvGraphicFramePr/>
                <a:graphic xmlns:a="http://schemas.openxmlformats.org/drawingml/2006/main">
                  <a:graphicData uri="http://schemas.microsoft.com/office/word/2010/wordprocessingGroup">
                    <wpg:wgp>
                      <wpg:cNvGrpSpPr/>
                      <wpg:grpSpPr>
                        <a:xfrm>
                          <a:off x="0" y="0"/>
                          <a:ext cx="5897116" cy="1590040"/>
                          <a:chOff x="1138" y="8450"/>
                          <a:chExt cx="9011" cy="2499"/>
                        </a:xfrm>
                        <a:effectLst/>
                      </wpg:grpSpPr>
                      <wps:wsp>
                        <wps:cNvPr id="7" name="矩形 3"/>
                        <wps:cNvSpPr/>
                        <wps:spPr>
                          <a:xfrm>
                            <a:off x="1138" y="8450"/>
                            <a:ext cx="4507"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68EA1F">
                              <w:pPr>
                                <w:tabs>
                                  <w:tab w:val="left" w:pos="426"/>
                                </w:tabs>
                                <w:jc w:val="center"/>
                              </w:pPr>
                              <w:r>
                                <w:rPr>
                                  <w:rFonts w:hint="eastAsia"/>
                                </w:rPr>
                                <w:t>居民身份证扫描件粘贴处</w:t>
                              </w:r>
                            </w:p>
                            <w:p w14:paraId="65EFBC7A">
                              <w:pPr>
                                <w:tabs>
                                  <w:tab w:val="left" w:pos="426"/>
                                </w:tabs>
                                <w:ind w:firstLine="1050" w:firstLineChars="500"/>
                              </w:pPr>
                            </w:p>
                            <w:p w14:paraId="119F351B">
                              <w:pPr>
                                <w:tabs>
                                  <w:tab w:val="left" w:pos="426"/>
                                </w:tabs>
                                <w:jc w:val="center"/>
                              </w:pPr>
                              <w:r>
                                <w:rPr>
                                  <w:rFonts w:hint="eastAsia"/>
                                </w:rPr>
                                <w:t>（人像面）</w:t>
                              </w:r>
                            </w:p>
                            <w:p w14:paraId="01E30903">
                              <w:pPr>
                                <w:tabs>
                                  <w:tab w:val="left" w:pos="426"/>
                                </w:tabs>
                              </w:pPr>
                            </w:p>
                          </w:txbxContent>
                        </wps:txbx>
                        <wps:bodyPr vert="horz" anchor="t" upright="1"/>
                      </wps:wsp>
                      <wps:wsp>
                        <wps:cNvPr id="8" name="矩形 4"/>
                        <wps:cNvSpPr/>
                        <wps:spPr>
                          <a:xfrm>
                            <a:off x="5854" y="8464"/>
                            <a:ext cx="4295"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061EE1">
                              <w:pPr>
                                <w:tabs>
                                  <w:tab w:val="left" w:pos="426"/>
                                </w:tabs>
                                <w:jc w:val="center"/>
                              </w:pPr>
                              <w:r>
                                <w:rPr>
                                  <w:rFonts w:hint="eastAsia"/>
                                </w:rPr>
                                <w:t>居民身份证扫描件粘贴处</w:t>
                              </w:r>
                            </w:p>
                            <w:p w14:paraId="6D4BABE2">
                              <w:pPr>
                                <w:tabs>
                                  <w:tab w:val="left" w:pos="426"/>
                                </w:tabs>
                                <w:ind w:firstLine="1050" w:firstLineChars="500"/>
                              </w:pPr>
                            </w:p>
                            <w:p w14:paraId="23D059BF">
                              <w:pPr>
                                <w:tabs>
                                  <w:tab w:val="left" w:pos="426"/>
                                </w:tabs>
                                <w:jc w:val="center"/>
                              </w:pPr>
                              <w:r>
                                <w:rPr>
                                  <w:rFonts w:hint="eastAsia"/>
                                </w:rPr>
                                <w:t>（国徽面）</w:t>
                              </w:r>
                            </w:p>
                            <w:p w14:paraId="0E3DEBB6">
                              <w:pPr>
                                <w:tabs>
                                  <w:tab w:val="left" w:pos="426"/>
                                </w:tabs>
                              </w:pPr>
                            </w:p>
                          </w:txbxContent>
                        </wps:txbx>
                        <wps:bodyPr vert="horz" anchor="t" upright="1"/>
                      </wps:wsp>
                    </wpg:wgp>
                  </a:graphicData>
                </a:graphic>
              </wp:anchor>
            </w:drawing>
          </mc:Choice>
          <mc:Fallback>
            <w:pict>
              <v:group id="组合 17" o:spid="_x0000_s1026" o:spt="203" style="position:absolute;left:0pt;margin-left:-9.4pt;margin-top:20.4pt;height:125.2pt;width:464.35pt;z-index:251659264;mso-width-relative:page;mso-height-relative:page;" coordorigin="1138,8450" coordsize="9011,2499" o:gfxdata="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NXeD2wAAAAoBAAAPAAAAAAAA&#10;AAEAIAAAACIAAABkcnMvZG93bnJldi54bWxQSwECFAAUAAAACACHTuJAN/W7KboCAAAACAAADgAA&#10;AAAAAAABACAAAAAqAQAAZHJzL2Uyb0RvYy54bWxQSwUGAAAAAAYABgBZAQAAVgYAAAAA&#10;">
                <o:lock v:ext="edit" aspectratio="f"/>
                <v:rect id="矩形 3" o:spid="_x0000_s1026" o:spt="1" style="position:absolute;left:1138;top:8450;height:2455;width:450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E68EA1F">
                        <w:pPr>
                          <w:tabs>
                            <w:tab w:val="left" w:pos="426"/>
                          </w:tabs>
                          <w:jc w:val="center"/>
                        </w:pPr>
                        <w:r>
                          <w:rPr>
                            <w:rFonts w:hint="eastAsia"/>
                          </w:rPr>
                          <w:t>居民身份证扫描件粘贴处</w:t>
                        </w:r>
                      </w:p>
                      <w:p w14:paraId="65EFBC7A">
                        <w:pPr>
                          <w:tabs>
                            <w:tab w:val="left" w:pos="426"/>
                          </w:tabs>
                          <w:ind w:firstLine="1050" w:firstLineChars="500"/>
                        </w:pPr>
                      </w:p>
                      <w:p w14:paraId="119F351B">
                        <w:pPr>
                          <w:tabs>
                            <w:tab w:val="left" w:pos="426"/>
                          </w:tabs>
                          <w:jc w:val="center"/>
                        </w:pPr>
                        <w:r>
                          <w:rPr>
                            <w:rFonts w:hint="eastAsia"/>
                          </w:rPr>
                          <w:t>（人像面）</w:t>
                        </w:r>
                      </w:p>
                      <w:p w14:paraId="01E30903">
                        <w:pPr>
                          <w:tabs>
                            <w:tab w:val="left" w:pos="426"/>
                          </w:tabs>
                        </w:pPr>
                      </w:p>
                    </w:txbxContent>
                  </v:textbox>
                </v:rect>
                <v:rect id="矩形 4" o:spid="_x0000_s1026" o:spt="1" style="position:absolute;left:5854;top:8464;height:2485;width:4295;"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34061EE1">
                        <w:pPr>
                          <w:tabs>
                            <w:tab w:val="left" w:pos="426"/>
                          </w:tabs>
                          <w:jc w:val="center"/>
                        </w:pPr>
                        <w:r>
                          <w:rPr>
                            <w:rFonts w:hint="eastAsia"/>
                          </w:rPr>
                          <w:t>居民身份证扫描件粘贴处</w:t>
                        </w:r>
                      </w:p>
                      <w:p w14:paraId="6D4BABE2">
                        <w:pPr>
                          <w:tabs>
                            <w:tab w:val="left" w:pos="426"/>
                          </w:tabs>
                          <w:ind w:firstLine="1050" w:firstLineChars="500"/>
                        </w:pPr>
                      </w:p>
                      <w:p w14:paraId="23D059BF">
                        <w:pPr>
                          <w:tabs>
                            <w:tab w:val="left" w:pos="426"/>
                          </w:tabs>
                          <w:jc w:val="center"/>
                        </w:pPr>
                        <w:r>
                          <w:rPr>
                            <w:rFonts w:hint="eastAsia"/>
                          </w:rPr>
                          <w:t>（国徽面）</w:t>
                        </w:r>
                      </w:p>
                      <w:p w14:paraId="0E3DEBB6">
                        <w:pPr>
                          <w:tabs>
                            <w:tab w:val="left" w:pos="426"/>
                          </w:tabs>
                        </w:pPr>
                      </w:p>
                    </w:txbxContent>
                  </v:textbox>
                </v:rect>
              </v:group>
            </w:pict>
          </mc:Fallback>
        </mc:AlternateContent>
      </w:r>
      <w:r>
        <w:rPr>
          <w:rFonts w:hint="eastAsia" w:asciiTheme="minorEastAsia" w:hAnsiTheme="minorEastAsia" w:eastAsiaTheme="minorEastAsia" w:cstheme="minorEastAsia"/>
          <w:sz w:val="21"/>
          <w:szCs w:val="21"/>
        </w:rPr>
        <w:t>附：法定代表人身份证扫描件</w:t>
      </w:r>
    </w:p>
    <w:p w14:paraId="2F2274F7">
      <w:pPr>
        <w:keepNext/>
        <w:keepLines/>
        <w:tabs>
          <w:tab w:val="left" w:pos="426"/>
        </w:tabs>
        <w:spacing w:line="420" w:lineRule="exact"/>
        <w:rPr>
          <w:rFonts w:hint="eastAsia" w:asciiTheme="minorEastAsia" w:hAnsiTheme="minorEastAsia" w:eastAsiaTheme="minorEastAsia" w:cstheme="minorEastAsia"/>
          <w:sz w:val="21"/>
          <w:szCs w:val="21"/>
        </w:rPr>
      </w:pPr>
    </w:p>
    <w:p w14:paraId="7C52303D">
      <w:pPr>
        <w:keepNext/>
        <w:keepLines/>
        <w:tabs>
          <w:tab w:val="left" w:pos="426"/>
        </w:tabs>
        <w:spacing w:line="420" w:lineRule="exact"/>
        <w:rPr>
          <w:rFonts w:hint="eastAsia" w:asciiTheme="minorEastAsia" w:hAnsiTheme="minorEastAsia" w:eastAsiaTheme="minorEastAsia" w:cstheme="minorEastAsia"/>
          <w:sz w:val="21"/>
          <w:szCs w:val="21"/>
        </w:rPr>
      </w:pPr>
    </w:p>
    <w:p w14:paraId="180EDC23">
      <w:pPr>
        <w:keepNext/>
        <w:keepLines/>
        <w:tabs>
          <w:tab w:val="left" w:pos="426"/>
        </w:tabs>
        <w:spacing w:line="420" w:lineRule="exact"/>
        <w:rPr>
          <w:rFonts w:hint="eastAsia" w:asciiTheme="minorEastAsia" w:hAnsiTheme="minorEastAsia" w:eastAsiaTheme="minorEastAsia" w:cstheme="minorEastAsia"/>
          <w:sz w:val="21"/>
          <w:szCs w:val="21"/>
        </w:rPr>
      </w:pPr>
    </w:p>
    <w:p w14:paraId="52D69A70">
      <w:pPr>
        <w:keepNext/>
        <w:keepLines/>
        <w:tabs>
          <w:tab w:val="left" w:pos="426"/>
        </w:tabs>
        <w:spacing w:line="420" w:lineRule="exact"/>
        <w:rPr>
          <w:rFonts w:hint="eastAsia" w:asciiTheme="minorEastAsia" w:hAnsiTheme="minorEastAsia" w:eastAsiaTheme="minorEastAsia" w:cstheme="minorEastAsia"/>
          <w:sz w:val="21"/>
          <w:szCs w:val="21"/>
        </w:rPr>
      </w:pPr>
    </w:p>
    <w:p w14:paraId="1E209898">
      <w:pPr>
        <w:keepNext/>
        <w:keepLines/>
        <w:tabs>
          <w:tab w:val="left" w:pos="426"/>
        </w:tabs>
        <w:spacing w:line="420" w:lineRule="exact"/>
        <w:rPr>
          <w:rFonts w:hint="eastAsia" w:asciiTheme="minorEastAsia" w:hAnsiTheme="minorEastAsia" w:eastAsiaTheme="minorEastAsia" w:cstheme="minorEastAsia"/>
          <w:sz w:val="21"/>
          <w:szCs w:val="21"/>
        </w:rPr>
      </w:pPr>
    </w:p>
    <w:p w14:paraId="09FE4190">
      <w:pPr>
        <w:keepNext/>
        <w:keepLines/>
        <w:tabs>
          <w:tab w:val="left" w:pos="426"/>
        </w:tabs>
        <w:spacing w:line="420" w:lineRule="exact"/>
        <w:rPr>
          <w:rFonts w:hint="eastAsia" w:asciiTheme="minorEastAsia" w:hAnsiTheme="minorEastAsia" w:eastAsiaTheme="minorEastAsia" w:cstheme="minorEastAsia"/>
          <w:sz w:val="21"/>
          <w:szCs w:val="21"/>
        </w:rPr>
      </w:pPr>
    </w:p>
    <w:p w14:paraId="175B7FE1">
      <w:pPr>
        <w:keepNext/>
        <w:keepLines/>
        <w:tabs>
          <w:tab w:val="left" w:pos="426"/>
        </w:tabs>
        <w:spacing w:line="420" w:lineRule="exact"/>
        <w:rPr>
          <w:rFonts w:hint="eastAsia" w:asciiTheme="minorEastAsia" w:hAnsiTheme="minorEastAsia" w:eastAsiaTheme="minorEastAsia" w:cstheme="minorEastAsia"/>
          <w:sz w:val="21"/>
          <w:szCs w:val="21"/>
        </w:rPr>
      </w:pPr>
    </w:p>
    <w:p w14:paraId="76E63ED4">
      <w:pPr>
        <w:tabs>
          <w:tab w:val="left" w:pos="426"/>
        </w:tabs>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14:paraId="4EA59A08">
      <w:pPr>
        <w:pStyle w:val="11"/>
        <w:numPr>
          <w:ilvl w:val="0"/>
          <w:numId w:val="0"/>
        </w:numPr>
        <w:shd w:val="clear" w:color="auto" w:fill="FFFFFF"/>
        <w:tabs>
          <w:tab w:val="left" w:pos="426"/>
        </w:tabs>
        <w:rPr>
          <w:rFonts w:hint="eastAsia" w:ascii="宋体" w:eastAsia="宋体"/>
          <w:b/>
          <w:bCs/>
          <w:sz w:val="24"/>
        </w:rPr>
      </w:pPr>
    </w:p>
    <w:p w14:paraId="471E7671">
      <w:pPr>
        <w:tabs>
          <w:tab w:val="left" w:pos="426"/>
        </w:tabs>
        <w:spacing w:line="42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法定代表人授权书</w:t>
      </w:r>
    </w:p>
    <w:p w14:paraId="4E9F502B">
      <w:pPr>
        <w:tabs>
          <w:tab w:val="left" w:pos="426"/>
        </w:tabs>
        <w:spacing w:line="420" w:lineRule="exact"/>
        <w:jc w:val="center"/>
        <w:rPr>
          <w:rFonts w:hint="eastAsia" w:asciiTheme="minorEastAsia" w:hAnsiTheme="minorEastAsia" w:eastAsiaTheme="minorEastAsia" w:cstheme="minorEastAsia"/>
          <w:sz w:val="21"/>
          <w:szCs w:val="21"/>
        </w:rPr>
      </w:pPr>
    </w:p>
    <w:p w14:paraId="6D8FCC50">
      <w:pPr>
        <w:tabs>
          <w:tab w:val="left" w:pos="426"/>
        </w:tabs>
        <w:spacing w:line="420" w:lineRule="exact"/>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致：</w:t>
      </w:r>
      <w:r>
        <w:rPr>
          <w:rFonts w:hint="eastAsia" w:asciiTheme="minorEastAsia" w:hAnsiTheme="minorEastAsia" w:eastAsiaTheme="minorEastAsia" w:cstheme="minorEastAsia"/>
          <w:kern w:val="2"/>
          <w:sz w:val="21"/>
          <w:szCs w:val="21"/>
          <w:lang w:eastAsia="zh-CN"/>
        </w:rPr>
        <w:t>深圳市龙岗区耳鼻咽喉医院</w:t>
      </w:r>
    </w:p>
    <w:p w14:paraId="5F5B547E">
      <w:pPr>
        <w:tabs>
          <w:tab w:val="left" w:pos="426"/>
        </w:tabs>
        <w:spacing w:line="420" w:lineRule="exact"/>
        <w:ind w:firstLine="420" w:firstLineChars="200"/>
        <w:rPr>
          <w:rFonts w:hint="eastAsia" w:asciiTheme="minorEastAsia" w:hAnsiTheme="minorEastAsia" w:eastAsiaTheme="minorEastAsia" w:cstheme="minorEastAsia"/>
          <w:kern w:val="2"/>
          <w:sz w:val="21"/>
          <w:szCs w:val="21"/>
        </w:rPr>
      </w:pPr>
    </w:p>
    <w:p w14:paraId="509B2962">
      <w:pPr>
        <w:pStyle w:val="11"/>
        <w:tabs>
          <w:tab w:val="left" w:pos="426"/>
        </w:tabs>
        <w:spacing w:line="420" w:lineRule="exact"/>
        <w:ind w:left="630" w:leftChars="200" w:right="420" w:hanging="210" w:hanging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本授权书声明：注册于中华人民共和国的</w:t>
      </w:r>
      <w:r>
        <w:rPr>
          <w:rFonts w:hint="eastAsia" w:asciiTheme="minorEastAsia" w:hAnsiTheme="minorEastAsia" w:eastAsiaTheme="minorEastAsia" w:cstheme="minorEastAsia"/>
          <w:sz w:val="21"/>
          <w:szCs w:val="21"/>
          <w:u w:val="single"/>
        </w:rPr>
        <w:t>　　　　　　（投标人名称）</w:t>
      </w:r>
      <w:r>
        <w:rPr>
          <w:rFonts w:hint="eastAsia" w:asciiTheme="minorEastAsia" w:hAnsiTheme="minorEastAsia" w:eastAsiaTheme="minorEastAsia" w:cstheme="minorEastAsia"/>
          <w:sz w:val="21"/>
          <w:szCs w:val="21"/>
        </w:rPr>
        <w:t>在下面签</w:t>
      </w:r>
    </w:p>
    <w:p w14:paraId="60FFDBF9">
      <w:pPr>
        <w:pStyle w:val="11"/>
        <w:tabs>
          <w:tab w:val="left" w:pos="426"/>
        </w:tabs>
        <w:spacing w:line="420" w:lineRule="exact"/>
        <w:ind w:right="42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字的</w:t>
      </w:r>
      <w:r>
        <w:rPr>
          <w:rFonts w:hint="eastAsia" w:asciiTheme="minorEastAsia" w:hAnsiTheme="minorEastAsia" w:eastAsiaTheme="minorEastAsia" w:cstheme="minorEastAsia"/>
          <w:sz w:val="21"/>
          <w:szCs w:val="21"/>
          <w:u w:val="single"/>
        </w:rPr>
        <w:t>　　　　　　（法定代表人姓名、职务）</w:t>
      </w:r>
      <w:r>
        <w:rPr>
          <w:rFonts w:hint="eastAsia" w:asciiTheme="minorEastAsia" w:hAnsiTheme="minorEastAsia" w:eastAsiaTheme="minorEastAsia" w:cstheme="minorEastAsia"/>
          <w:sz w:val="21"/>
          <w:szCs w:val="21"/>
        </w:rPr>
        <w:t>代表我方授权在下面签字的</w:t>
      </w:r>
      <w:r>
        <w:rPr>
          <w:rFonts w:hint="eastAsia" w:asciiTheme="minorEastAsia" w:hAnsiTheme="minorEastAsia" w:eastAsiaTheme="minorEastAsia" w:cstheme="minorEastAsia"/>
          <w:sz w:val="21"/>
          <w:szCs w:val="21"/>
          <w:u w:val="single"/>
        </w:rPr>
        <w:t>　　　　　　</w:t>
      </w:r>
    </w:p>
    <w:p w14:paraId="25BA4C71">
      <w:pPr>
        <w:tabs>
          <w:tab w:val="left" w:pos="426"/>
        </w:tabs>
        <w:spacing w:line="42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rPr>
        <w:t>（被授权人的姓名、职务）</w:t>
      </w:r>
      <w:r>
        <w:rPr>
          <w:rFonts w:hint="eastAsia" w:asciiTheme="minorEastAsia" w:hAnsiTheme="minorEastAsia" w:eastAsiaTheme="minorEastAsia" w:cstheme="minorEastAsia"/>
          <w:sz w:val="21"/>
          <w:szCs w:val="21"/>
        </w:rPr>
        <w:t>为本公司的合法代表人，</w:t>
      </w:r>
      <w:r>
        <w:rPr>
          <w:rFonts w:hint="eastAsia" w:asciiTheme="minorEastAsia" w:hAnsiTheme="minorEastAsia" w:eastAsiaTheme="minorEastAsia" w:cstheme="minorEastAsia"/>
          <w:sz w:val="21"/>
          <w:szCs w:val="21"/>
          <w:lang w:val="en-US" w:eastAsia="zh-CN"/>
        </w:rPr>
        <w:t>以本公司名义负责处理深圳市龙岗区耳鼻咽喉医院</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XX</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采购活动中相关谈判采购事务，被授权人</w:t>
      </w:r>
      <w:r>
        <w:rPr>
          <w:rFonts w:hint="eastAsia" w:asciiTheme="minorEastAsia" w:hAnsiTheme="minorEastAsia" w:eastAsiaTheme="minorEastAsia" w:cstheme="minorEastAsia"/>
          <w:sz w:val="21"/>
          <w:szCs w:val="21"/>
        </w:rPr>
        <w:t>签署的所有文件资料，我公司全部接受并无异议。</w:t>
      </w:r>
      <w:r>
        <w:rPr>
          <w:rFonts w:hint="eastAsia" w:asciiTheme="minorEastAsia" w:hAnsiTheme="minorEastAsia" w:eastAsiaTheme="minorEastAsia" w:cstheme="minorEastAsia"/>
          <w:sz w:val="21"/>
          <w:szCs w:val="21"/>
          <w:lang w:val="en-US" w:eastAsia="zh-CN"/>
        </w:rPr>
        <w:t xml:space="preserve"> </w:t>
      </w:r>
    </w:p>
    <w:p w14:paraId="716A39CB">
      <w:pPr>
        <w:pStyle w:val="9"/>
        <w:rPr>
          <w:rFonts w:hint="eastAsia" w:asciiTheme="minorEastAsia" w:hAnsiTheme="minorEastAsia" w:eastAsiaTheme="minorEastAsia" w:cstheme="minorEastAsia"/>
          <w:sz w:val="21"/>
          <w:szCs w:val="21"/>
          <w:lang w:val="en-US" w:eastAsia="zh-CN"/>
        </w:rPr>
      </w:pPr>
    </w:p>
    <w:p w14:paraId="1676371F">
      <w:pPr>
        <w:pStyle w:val="18"/>
        <w:rPr>
          <w:rFonts w:hint="eastAsia" w:asciiTheme="minorEastAsia" w:hAnsiTheme="minorEastAsia" w:eastAsiaTheme="minorEastAsia" w:cstheme="minorEastAsia"/>
          <w:sz w:val="21"/>
          <w:szCs w:val="21"/>
        </w:rPr>
      </w:pPr>
    </w:p>
    <w:p w14:paraId="4C351F31">
      <w:pPr>
        <w:tabs>
          <w:tab w:val="left" w:pos="426"/>
        </w:tabs>
        <w:spacing w:line="42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本授权书于　　年　 月　日签字生效，有效期与本项目我方投标有效期一致，特此声明。</w:t>
      </w:r>
    </w:p>
    <w:p w14:paraId="6252D9B5">
      <w:pPr>
        <w:tabs>
          <w:tab w:val="left" w:pos="426"/>
        </w:tabs>
        <w:spacing w:line="420" w:lineRule="exact"/>
        <w:ind w:left="504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投标人（公章）:</w:t>
      </w:r>
    </w:p>
    <w:p w14:paraId="54836840">
      <w:pPr>
        <w:tabs>
          <w:tab w:val="left" w:pos="426"/>
        </w:tabs>
        <w:adjustRightInd w:val="0"/>
        <w:snapToGrid w:val="0"/>
        <w:spacing w:before="100" w:beforeAutospacing="1" w:line="420" w:lineRule="exact"/>
        <w:ind w:left="504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法定代表人（签字或签章）：</w:t>
      </w:r>
    </w:p>
    <w:p w14:paraId="493049D7">
      <w:pPr>
        <w:tabs>
          <w:tab w:val="left" w:pos="426"/>
        </w:tabs>
        <w:adjustRightInd w:val="0"/>
        <w:snapToGrid w:val="0"/>
        <w:spacing w:before="100" w:beforeAutospacing="1" w:line="420" w:lineRule="exact"/>
        <w:ind w:left="504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被授权人（签字）：</w:t>
      </w:r>
    </w:p>
    <w:p w14:paraId="355CA2C0">
      <w:pPr>
        <w:tabs>
          <w:tab w:val="left" w:pos="426"/>
        </w:tabs>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14:paraId="52451790">
      <w:pPr>
        <w:tabs>
          <w:tab w:val="left" w:pos="426"/>
        </w:tabs>
        <w:autoSpaceDE w:val="0"/>
        <w:autoSpaceDN w:val="0"/>
        <w:spacing w:line="420" w:lineRule="exact"/>
        <w:ind w:right="890" w:firstLine="630" w:firstLineChars="3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14:paraId="5E8895FE">
      <w:pPr>
        <w:keepNext/>
        <w:keepLines/>
        <w:tabs>
          <w:tab w:val="left" w:pos="426"/>
        </w:tabs>
        <w:spacing w:line="420" w:lineRule="exact"/>
        <w:rPr>
          <w:rFonts w:hint="eastAsia" w:asciiTheme="minorEastAsia" w:hAnsiTheme="minorEastAsia" w:eastAsiaTheme="minorEastAsia" w:cstheme="minorEastAsia"/>
          <w:b/>
          <w:sz w:val="21"/>
          <w:szCs w:val="21"/>
        </w:rPr>
      </w:pPr>
    </w:p>
    <w:p w14:paraId="642BD237">
      <w:pPr>
        <w:keepNext/>
        <w:keepLines/>
        <w:tabs>
          <w:tab w:val="left" w:pos="426"/>
        </w:tab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226060</wp:posOffset>
                </wp:positionH>
                <wp:positionV relativeFrom="paragraph">
                  <wp:posOffset>14605</wp:posOffset>
                </wp:positionV>
                <wp:extent cx="5688965" cy="1590040"/>
                <wp:effectExtent l="4445" t="4445" r="21590" b="5715"/>
                <wp:wrapNone/>
                <wp:docPr id="1" name="组合 17"/>
                <wp:cNvGraphicFramePr/>
                <a:graphic xmlns:a="http://schemas.openxmlformats.org/drawingml/2006/main">
                  <a:graphicData uri="http://schemas.microsoft.com/office/word/2010/wordprocessingGroup">
                    <wpg:wgp>
                      <wpg:cNvGrpSpPr/>
                      <wpg:grpSpPr>
                        <a:xfrm>
                          <a:off x="0" y="0"/>
                          <a:ext cx="5688965" cy="1590040"/>
                          <a:chOff x="703" y="8450"/>
                          <a:chExt cx="9083" cy="2499"/>
                        </a:xfrm>
                        <a:effectLst/>
                      </wpg:grpSpPr>
                      <wps:wsp>
                        <wps:cNvPr id="3"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66AB5C">
                              <w:pPr>
                                <w:tabs>
                                  <w:tab w:val="left" w:pos="426"/>
                                </w:tabs>
                                <w:jc w:val="center"/>
                              </w:pPr>
                              <w:r>
                                <w:rPr>
                                  <w:rFonts w:hint="eastAsia"/>
                                </w:rPr>
                                <w:t>居民身份证扫描件粘贴处</w:t>
                              </w:r>
                            </w:p>
                            <w:p w14:paraId="4EF0E466">
                              <w:pPr>
                                <w:tabs>
                                  <w:tab w:val="left" w:pos="426"/>
                                </w:tabs>
                                <w:ind w:firstLine="1050" w:firstLineChars="500"/>
                              </w:pPr>
                            </w:p>
                            <w:p w14:paraId="123FAAEF">
                              <w:pPr>
                                <w:tabs>
                                  <w:tab w:val="left" w:pos="426"/>
                                </w:tabs>
                                <w:jc w:val="center"/>
                              </w:pPr>
                              <w:r>
                                <w:rPr>
                                  <w:rFonts w:hint="eastAsia"/>
                                </w:rPr>
                                <w:t>（人像面）</w:t>
                              </w:r>
                            </w:p>
                            <w:p w14:paraId="5FB8A976">
                              <w:pPr>
                                <w:tabs>
                                  <w:tab w:val="left" w:pos="426"/>
                                </w:tabs>
                              </w:pPr>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16FDBD">
                              <w:pPr>
                                <w:tabs>
                                  <w:tab w:val="left" w:pos="426"/>
                                </w:tabs>
                                <w:jc w:val="center"/>
                              </w:pPr>
                              <w:r>
                                <w:rPr>
                                  <w:rFonts w:hint="eastAsia"/>
                                </w:rPr>
                                <w:t>居民身份证扫描件粘贴处</w:t>
                              </w:r>
                            </w:p>
                            <w:p w14:paraId="2B73E613">
                              <w:pPr>
                                <w:tabs>
                                  <w:tab w:val="left" w:pos="426"/>
                                </w:tabs>
                                <w:ind w:firstLine="1050" w:firstLineChars="500"/>
                              </w:pPr>
                            </w:p>
                            <w:p w14:paraId="2EB24A66">
                              <w:pPr>
                                <w:tabs>
                                  <w:tab w:val="left" w:pos="426"/>
                                </w:tabs>
                                <w:jc w:val="center"/>
                              </w:pPr>
                              <w:r>
                                <w:rPr>
                                  <w:rFonts w:hint="eastAsia"/>
                                </w:rPr>
                                <w:t>（国徽面）</w:t>
                              </w:r>
                            </w:p>
                            <w:p w14:paraId="479CAD40">
                              <w:pPr>
                                <w:tabs>
                                  <w:tab w:val="left" w:pos="426"/>
                                </w:tabs>
                              </w:pPr>
                            </w:p>
                          </w:txbxContent>
                        </wps:txbx>
                        <wps:bodyPr vert="horz" anchor="t" upright="1"/>
                      </wps:wsp>
                    </wpg:wgp>
                  </a:graphicData>
                </a:graphic>
              </wp:anchor>
            </w:drawing>
          </mc:Choice>
          <mc:Fallback>
            <w:pict>
              <v:group id="组合 17" o:spid="_x0000_s1026" o:spt="203" style="position:absolute;left:0pt;margin-left:17.8pt;margin-top:1.15pt;height:125.2pt;width:447.95pt;z-index:251660288;mso-width-relative:page;mso-height-relative:page;" coordorigin="703,8450" coordsize="9083,2499" o:gfxdata="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QtHHvYAAAACAEAAA8AAAAAAAAAAQAg&#10;AAAAIgAAAGRycy9kb3ducmV2LnhtbFBLAQIUABQAAAAIAIdO4kAh6VQvuQIAAP4HAAAOAAAAAAAA&#10;AAEAIAAAACcBAABkcnMvZTJvRG9jLnhtbFBLBQYAAAAABgAGAFkBAABSBgAAAAA=&#10;">
                <o:lock v:ext="edit" aspectratio="f"/>
                <v:rect id="_x0000_s1026" o:spid="_x0000_s1026" o:spt="1" style="position:absolute;left:703;top:8450;height:2455;width:4594;"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666AB5C">
                        <w:pPr>
                          <w:tabs>
                            <w:tab w:val="left" w:pos="426"/>
                          </w:tabs>
                          <w:jc w:val="center"/>
                        </w:pPr>
                        <w:r>
                          <w:rPr>
                            <w:rFonts w:hint="eastAsia"/>
                          </w:rPr>
                          <w:t>居民身份证扫描件粘贴处</w:t>
                        </w:r>
                      </w:p>
                      <w:p w14:paraId="4EF0E466">
                        <w:pPr>
                          <w:tabs>
                            <w:tab w:val="left" w:pos="426"/>
                          </w:tabs>
                          <w:ind w:firstLine="1050" w:firstLineChars="500"/>
                        </w:pPr>
                      </w:p>
                      <w:p w14:paraId="123FAAEF">
                        <w:pPr>
                          <w:tabs>
                            <w:tab w:val="left" w:pos="426"/>
                          </w:tabs>
                          <w:jc w:val="center"/>
                        </w:pPr>
                        <w:r>
                          <w:rPr>
                            <w:rFonts w:hint="eastAsia"/>
                          </w:rPr>
                          <w:t>（人像面）</w:t>
                        </w:r>
                      </w:p>
                      <w:p w14:paraId="5FB8A976">
                        <w:pPr>
                          <w:tabs>
                            <w:tab w:val="left" w:pos="426"/>
                          </w:tabs>
                        </w:pPr>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16FDBD">
                        <w:pPr>
                          <w:tabs>
                            <w:tab w:val="left" w:pos="426"/>
                          </w:tabs>
                          <w:jc w:val="center"/>
                        </w:pPr>
                        <w:r>
                          <w:rPr>
                            <w:rFonts w:hint="eastAsia"/>
                          </w:rPr>
                          <w:t>居民身份证扫描件粘贴处</w:t>
                        </w:r>
                      </w:p>
                      <w:p w14:paraId="2B73E613">
                        <w:pPr>
                          <w:tabs>
                            <w:tab w:val="left" w:pos="426"/>
                          </w:tabs>
                          <w:ind w:firstLine="1050" w:firstLineChars="500"/>
                        </w:pPr>
                      </w:p>
                      <w:p w14:paraId="2EB24A66">
                        <w:pPr>
                          <w:tabs>
                            <w:tab w:val="left" w:pos="426"/>
                          </w:tabs>
                          <w:jc w:val="center"/>
                        </w:pPr>
                        <w:r>
                          <w:rPr>
                            <w:rFonts w:hint="eastAsia"/>
                          </w:rPr>
                          <w:t>（国徽面）</w:t>
                        </w:r>
                      </w:p>
                      <w:p w14:paraId="479CAD40">
                        <w:pPr>
                          <w:tabs>
                            <w:tab w:val="left" w:pos="426"/>
                          </w:tabs>
                        </w:pPr>
                      </w:p>
                    </w:txbxContent>
                  </v:textbox>
                </v:rect>
              </v:group>
            </w:pict>
          </mc:Fallback>
        </mc:AlternateContent>
      </w:r>
    </w:p>
    <w:p w14:paraId="678A3151">
      <w:pPr>
        <w:keepNext/>
        <w:keepLines/>
        <w:tabs>
          <w:tab w:val="left" w:pos="426"/>
        </w:tabs>
        <w:spacing w:line="420" w:lineRule="exact"/>
        <w:rPr>
          <w:rFonts w:hint="eastAsia" w:asciiTheme="minorEastAsia" w:hAnsiTheme="minorEastAsia" w:eastAsiaTheme="minorEastAsia" w:cstheme="minorEastAsia"/>
          <w:b/>
          <w:sz w:val="21"/>
          <w:szCs w:val="21"/>
        </w:rPr>
      </w:pPr>
    </w:p>
    <w:p w14:paraId="27243966">
      <w:pPr>
        <w:keepNext/>
        <w:keepLines/>
        <w:tabs>
          <w:tab w:val="left" w:pos="426"/>
        </w:tabs>
        <w:spacing w:line="420" w:lineRule="exact"/>
        <w:rPr>
          <w:rFonts w:hint="eastAsia" w:asciiTheme="minorEastAsia" w:hAnsiTheme="minorEastAsia" w:eastAsiaTheme="minorEastAsia" w:cstheme="minorEastAsia"/>
          <w:b/>
          <w:sz w:val="21"/>
          <w:szCs w:val="21"/>
        </w:rPr>
      </w:pPr>
    </w:p>
    <w:p w14:paraId="5601B695">
      <w:pPr>
        <w:keepNext/>
        <w:keepLines/>
        <w:tabs>
          <w:tab w:val="left" w:pos="426"/>
        </w:tabs>
        <w:spacing w:line="420" w:lineRule="exact"/>
        <w:rPr>
          <w:rFonts w:hint="eastAsia" w:asciiTheme="minorEastAsia" w:hAnsiTheme="minorEastAsia" w:eastAsiaTheme="minorEastAsia" w:cstheme="minorEastAsia"/>
          <w:b/>
          <w:sz w:val="21"/>
          <w:szCs w:val="21"/>
        </w:rPr>
      </w:pPr>
    </w:p>
    <w:p w14:paraId="49DA60CF">
      <w:pPr>
        <w:keepNext/>
        <w:keepLines/>
        <w:tabs>
          <w:tab w:val="left" w:pos="426"/>
        </w:tabs>
        <w:spacing w:line="420" w:lineRule="exact"/>
        <w:rPr>
          <w:rFonts w:hint="eastAsia" w:asciiTheme="minorEastAsia" w:hAnsiTheme="minorEastAsia" w:eastAsiaTheme="minorEastAsia" w:cstheme="minorEastAsia"/>
          <w:b/>
          <w:sz w:val="21"/>
          <w:szCs w:val="21"/>
        </w:rPr>
      </w:pPr>
    </w:p>
    <w:p w14:paraId="3F3D92FF">
      <w:pPr>
        <w:keepNext/>
        <w:keepLines/>
        <w:tabs>
          <w:tab w:val="left" w:pos="426"/>
        </w:tabs>
        <w:spacing w:line="420" w:lineRule="exact"/>
        <w:rPr>
          <w:rFonts w:hint="eastAsia" w:asciiTheme="minorEastAsia" w:hAnsiTheme="minorEastAsia" w:eastAsiaTheme="minorEastAsia" w:cstheme="minorEastAsia"/>
          <w:b/>
          <w:sz w:val="21"/>
          <w:szCs w:val="21"/>
        </w:rPr>
      </w:pPr>
    </w:p>
    <w:p w14:paraId="02D64416">
      <w:pPr>
        <w:tabs>
          <w:tab w:val="left" w:pos="426"/>
        </w:tabs>
        <w:spacing w:line="420" w:lineRule="exact"/>
        <w:rPr>
          <w:rFonts w:hint="eastAsia" w:asciiTheme="minorEastAsia" w:hAnsiTheme="minorEastAsia" w:eastAsiaTheme="minorEastAsia" w:cstheme="minorEastAsia"/>
          <w:b/>
          <w:bCs/>
          <w:sz w:val="21"/>
          <w:szCs w:val="21"/>
        </w:rPr>
      </w:pPr>
    </w:p>
    <w:p w14:paraId="5AB95587">
      <w:pPr>
        <w:tabs>
          <w:tab w:val="left" w:pos="426"/>
        </w:tabs>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14:paraId="2E0C727B">
      <w:pPr>
        <w:keepNext/>
        <w:keepLines/>
        <w:tabs>
          <w:tab w:val="left" w:pos="426"/>
        </w:tabs>
        <w:spacing w:line="420" w:lineRule="exact"/>
        <w:rPr>
          <w:rFonts w:hint="eastAsia" w:ascii="宋体" w:eastAsia="宋体"/>
          <w:b/>
          <w:bCs/>
          <w:sz w:val="24"/>
        </w:rPr>
      </w:pPr>
      <w:r>
        <w:rPr>
          <w:rFonts w:hint="eastAsia" w:asciiTheme="minorEastAsia" w:hAnsiTheme="minorEastAsia" w:eastAsiaTheme="minorEastAsia" w:cstheme="minorEastAsia"/>
          <w:b/>
          <w:sz w:val="21"/>
          <w:szCs w:val="21"/>
        </w:rPr>
        <w:br w:type="page"/>
      </w:r>
    </w:p>
    <w:p w14:paraId="14425AD6">
      <w:pPr>
        <w:pStyle w:val="11"/>
        <w:numPr>
          <w:ilvl w:val="0"/>
          <w:numId w:val="3"/>
        </w:numPr>
        <w:shd w:val="clear" w:color="auto" w:fill="FFFFFF"/>
        <w:tabs>
          <w:tab w:val="left" w:pos="426"/>
        </w:tabs>
        <w:rPr>
          <w:rFonts w:hint="eastAsia"/>
          <w:b/>
          <w:bCs/>
          <w:sz w:val="24"/>
        </w:rPr>
      </w:pPr>
      <w:r>
        <w:rPr>
          <w:rFonts w:hint="eastAsia"/>
          <w:b/>
          <w:bCs/>
          <w:sz w:val="24"/>
          <w:lang w:val="en-US" w:eastAsia="zh-CN"/>
        </w:rPr>
        <w:t>投标人</w:t>
      </w:r>
      <w:r>
        <w:rPr>
          <w:rFonts w:hint="eastAsia"/>
          <w:b/>
          <w:bCs/>
          <w:sz w:val="24"/>
        </w:rPr>
        <w:t>基本情况介绍</w:t>
      </w:r>
    </w:p>
    <w:p w14:paraId="0180FCDD">
      <w:pPr>
        <w:pStyle w:val="11"/>
        <w:shd w:val="clear" w:color="auto" w:fill="FFFFFF"/>
        <w:tabs>
          <w:tab w:val="left" w:pos="426"/>
        </w:tabs>
        <w:rPr>
          <w:rFonts w:hint="eastAsia"/>
          <w:sz w:val="24"/>
        </w:rPr>
      </w:pPr>
    </w:p>
    <w:p w14:paraId="12F4A753">
      <w:pPr>
        <w:pStyle w:val="11"/>
        <w:shd w:val="clear" w:color="auto" w:fill="FFFFFF"/>
        <w:tabs>
          <w:tab w:val="left" w:pos="426"/>
        </w:tabs>
        <w:rPr>
          <w:rFonts w:hint="eastAsia"/>
          <w:sz w:val="24"/>
        </w:rPr>
      </w:pPr>
    </w:p>
    <w:p w14:paraId="03A8711A">
      <w:pPr>
        <w:pStyle w:val="11"/>
        <w:numPr>
          <w:ilvl w:val="0"/>
          <w:numId w:val="3"/>
        </w:numPr>
        <w:shd w:val="clear" w:color="auto" w:fill="FFFFFF"/>
        <w:tabs>
          <w:tab w:val="left" w:pos="426"/>
        </w:tabs>
        <w:ind w:left="0" w:leftChars="0" w:firstLine="0" w:firstLineChars="0"/>
        <w:rPr>
          <w:rFonts w:hint="eastAsia"/>
          <w:b/>
          <w:bCs/>
          <w:sz w:val="24"/>
          <w:lang w:val="en-US" w:eastAsia="zh-CN"/>
        </w:rPr>
      </w:pPr>
      <w:r>
        <w:rPr>
          <w:rFonts w:hint="eastAsia"/>
          <w:b/>
          <w:bCs/>
          <w:sz w:val="24"/>
          <w:lang w:val="en-US" w:eastAsia="zh-CN"/>
        </w:rPr>
        <w:t xml:space="preserve">报价单（格式自拟） </w:t>
      </w:r>
    </w:p>
    <w:p w14:paraId="1736F42D">
      <w:pPr>
        <w:pStyle w:val="11"/>
        <w:numPr>
          <w:ilvl w:val="0"/>
          <w:numId w:val="0"/>
        </w:numPr>
        <w:shd w:val="clear" w:color="auto" w:fill="FFFFFF"/>
        <w:tabs>
          <w:tab w:val="left" w:pos="426"/>
        </w:tabs>
        <w:ind w:leftChars="0"/>
        <w:rPr>
          <w:rFonts w:hint="eastAsia"/>
          <w:b/>
          <w:bCs/>
          <w:sz w:val="24"/>
          <w:lang w:val="en-US" w:eastAsia="zh-CN"/>
        </w:rPr>
      </w:pPr>
    </w:p>
    <w:p w14:paraId="4BF236E8">
      <w:pPr>
        <w:pStyle w:val="11"/>
        <w:tabs>
          <w:tab w:val="left" w:pos="426"/>
        </w:tabs>
        <w:rPr>
          <w:rFonts w:hint="eastAsia"/>
          <w:sz w:val="24"/>
          <w:lang w:val="en-US" w:eastAsia="zh-CN"/>
        </w:rPr>
      </w:pPr>
    </w:p>
    <w:p w14:paraId="26401180">
      <w:pPr>
        <w:pStyle w:val="11"/>
        <w:tabs>
          <w:tab w:val="left" w:pos="426"/>
        </w:tabs>
        <w:rPr>
          <w:b/>
          <w:bCs/>
          <w:sz w:val="24"/>
        </w:rPr>
      </w:pPr>
      <w:r>
        <w:rPr>
          <w:rFonts w:hint="eastAsia"/>
          <w:b/>
          <w:bCs/>
          <w:sz w:val="24"/>
          <w:lang w:val="en-US" w:eastAsia="zh-CN"/>
        </w:rPr>
        <w:t>九</w:t>
      </w:r>
      <w:r>
        <w:rPr>
          <w:b/>
          <w:bCs/>
          <w:sz w:val="24"/>
        </w:rPr>
        <w:t>、其他响应评分的内容及佐证材料</w:t>
      </w:r>
    </w:p>
    <w:p w14:paraId="48FC72FB">
      <w:pPr>
        <w:pStyle w:val="11"/>
        <w:tabs>
          <w:tab w:val="left" w:pos="426"/>
        </w:tabs>
      </w:pPr>
    </w:p>
    <w:p w14:paraId="136DE25D">
      <w:pPr>
        <w:pStyle w:val="11"/>
        <w:tabs>
          <w:tab w:val="left" w:pos="426"/>
        </w:tabs>
      </w:pPr>
    </w:p>
    <w:p w14:paraId="0C3F9F8A">
      <w:pPr>
        <w:pStyle w:val="11"/>
        <w:tabs>
          <w:tab w:val="left" w:pos="426"/>
        </w:tabs>
      </w:pPr>
    </w:p>
    <w:p w14:paraId="4CB7522E">
      <w:pPr>
        <w:pStyle w:val="11"/>
        <w:tabs>
          <w:tab w:val="left" w:pos="426"/>
        </w:tabs>
      </w:pPr>
    </w:p>
    <w:p w14:paraId="71A946E1">
      <w:pPr>
        <w:pStyle w:val="11"/>
        <w:tabs>
          <w:tab w:val="left" w:pos="426"/>
        </w:tabs>
      </w:pPr>
    </w:p>
    <w:p w14:paraId="175BC870">
      <w:pPr>
        <w:pStyle w:val="11"/>
        <w:tabs>
          <w:tab w:val="left" w:pos="426"/>
        </w:tabs>
      </w:pPr>
    </w:p>
    <w:p w14:paraId="442882B3">
      <w:pPr>
        <w:pStyle w:val="11"/>
        <w:tabs>
          <w:tab w:val="left" w:pos="426"/>
        </w:tabs>
      </w:pPr>
    </w:p>
    <w:p w14:paraId="0C39FD96">
      <w:pPr>
        <w:pStyle w:val="11"/>
        <w:tabs>
          <w:tab w:val="left" w:pos="426"/>
        </w:tabs>
      </w:pPr>
    </w:p>
    <w:p w14:paraId="28F98C5A">
      <w:pPr>
        <w:pStyle w:val="11"/>
        <w:tabs>
          <w:tab w:val="left" w:pos="426"/>
        </w:tabs>
      </w:pPr>
    </w:p>
    <w:p w14:paraId="310645FA">
      <w:pPr>
        <w:pStyle w:val="11"/>
        <w:tabs>
          <w:tab w:val="left" w:pos="426"/>
        </w:tabs>
      </w:pPr>
    </w:p>
    <w:p w14:paraId="01B3E0C4">
      <w:pPr>
        <w:pStyle w:val="11"/>
        <w:tabs>
          <w:tab w:val="left" w:pos="426"/>
        </w:tabs>
      </w:pPr>
    </w:p>
    <w:p w14:paraId="60F765F0">
      <w:pPr>
        <w:pStyle w:val="11"/>
        <w:tabs>
          <w:tab w:val="left" w:pos="426"/>
        </w:tabs>
      </w:pPr>
    </w:p>
    <w:p w14:paraId="52C3BE43">
      <w:pPr>
        <w:pStyle w:val="11"/>
        <w:tabs>
          <w:tab w:val="left" w:pos="426"/>
        </w:tabs>
      </w:pPr>
    </w:p>
    <w:p w14:paraId="1B0FFD96">
      <w:pPr>
        <w:pStyle w:val="11"/>
        <w:tabs>
          <w:tab w:val="left" w:pos="426"/>
        </w:tabs>
      </w:pPr>
    </w:p>
    <w:p w14:paraId="5D59F7DC">
      <w:pPr>
        <w:pStyle w:val="11"/>
        <w:tabs>
          <w:tab w:val="left" w:pos="426"/>
        </w:tabs>
      </w:pPr>
    </w:p>
    <w:p w14:paraId="6C09C8BF">
      <w:pPr>
        <w:pStyle w:val="11"/>
        <w:tabs>
          <w:tab w:val="left" w:pos="426"/>
        </w:tabs>
      </w:pPr>
    </w:p>
    <w:p w14:paraId="1BB24B72">
      <w:pPr>
        <w:pStyle w:val="11"/>
        <w:tabs>
          <w:tab w:val="left" w:pos="426"/>
        </w:tabs>
      </w:pPr>
    </w:p>
    <w:p w14:paraId="5D0F19CE">
      <w:pPr>
        <w:pStyle w:val="11"/>
        <w:tabs>
          <w:tab w:val="left" w:pos="426"/>
        </w:tabs>
      </w:pPr>
    </w:p>
    <w:p w14:paraId="679D9343">
      <w:pPr>
        <w:pStyle w:val="11"/>
        <w:tabs>
          <w:tab w:val="left" w:pos="426"/>
        </w:tabs>
      </w:pPr>
    </w:p>
    <w:p w14:paraId="14BC808A">
      <w:pPr>
        <w:pStyle w:val="11"/>
        <w:tabs>
          <w:tab w:val="left" w:pos="426"/>
        </w:tabs>
      </w:pPr>
    </w:p>
    <w:p w14:paraId="0CE294D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p>
    <w:p w14:paraId="1B5DFAD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Times New Roman" w:hAnsi="Times New Roman" w:eastAsia="宋体" w:cs="宋体"/>
          <w:bCs/>
          <w:color w:val="333333"/>
          <w:kern w:val="0"/>
          <w:sz w:val="24"/>
          <w:szCs w:val="24"/>
          <w:shd w:val="clear" w:color="auto" w:fill="FFFFFF"/>
          <w:lang w:val="en-US" w:eastAsia="zh-CN" w:bidi="ar-SA"/>
        </w:rPr>
      </w:pPr>
    </w:p>
    <w:sectPr>
      <w:headerReference r:id="rId3" w:type="default"/>
      <w:footerReference r:id="rId4" w:type="default"/>
      <w:pgSz w:w="11906" w:h="16838"/>
      <w:pgMar w:top="1417" w:right="1312" w:bottom="1417" w:left="135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宋?">
    <w:altName w:val="宋体"/>
    <w:panose1 w:val="00000000000000000000"/>
    <w:charset w:val="81"/>
    <w:family w:val="roma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2BF4">
    <w:pPr>
      <w:pStyle w:val="12"/>
      <w:ind w:right="360"/>
      <w:rPr>
        <w:rFonts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375F">
    <w:pP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4E292"/>
    <w:multiLevelType w:val="singleLevel"/>
    <w:tmpl w:val="DD74E292"/>
    <w:lvl w:ilvl="0" w:tentative="0">
      <w:start w:val="7"/>
      <w:numFmt w:val="chineseCounting"/>
      <w:suff w:val="nothing"/>
      <w:lvlText w:val="%1、"/>
      <w:lvlJc w:val="left"/>
      <w:rPr>
        <w:rFonts w:hint="eastAsia"/>
      </w:rPr>
    </w:lvl>
  </w:abstractNum>
  <w:abstractNum w:abstractNumId="1">
    <w:nsid w:val="166F7A29"/>
    <w:multiLevelType w:val="singleLevel"/>
    <w:tmpl w:val="166F7A29"/>
    <w:lvl w:ilvl="0" w:tentative="0">
      <w:start w:val="2"/>
      <w:numFmt w:val="chineseCounting"/>
      <w:suff w:val="nothing"/>
      <w:lvlText w:val="（%1）"/>
      <w:lvlJc w:val="left"/>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mE0MjEzNDA3N2M4NGUyZjRjYzJlODNkYzI1M2EifQ=="/>
  </w:docVars>
  <w:rsids>
    <w:rsidRoot w:val="41530CE4"/>
    <w:rsid w:val="00995BEF"/>
    <w:rsid w:val="00D62C79"/>
    <w:rsid w:val="016B51BD"/>
    <w:rsid w:val="02A1111E"/>
    <w:rsid w:val="02F01533"/>
    <w:rsid w:val="03C344A8"/>
    <w:rsid w:val="0411761D"/>
    <w:rsid w:val="047D6915"/>
    <w:rsid w:val="051F632A"/>
    <w:rsid w:val="06A84DFF"/>
    <w:rsid w:val="07857091"/>
    <w:rsid w:val="079C1A19"/>
    <w:rsid w:val="08FD24E7"/>
    <w:rsid w:val="09990171"/>
    <w:rsid w:val="0A932685"/>
    <w:rsid w:val="0AA87647"/>
    <w:rsid w:val="0B4E5DBC"/>
    <w:rsid w:val="0C3B2461"/>
    <w:rsid w:val="0CF665E1"/>
    <w:rsid w:val="0D925C9D"/>
    <w:rsid w:val="0E794CFD"/>
    <w:rsid w:val="0EB040D6"/>
    <w:rsid w:val="104F7D50"/>
    <w:rsid w:val="10CE5973"/>
    <w:rsid w:val="11633001"/>
    <w:rsid w:val="141B313D"/>
    <w:rsid w:val="173677A7"/>
    <w:rsid w:val="182F3A47"/>
    <w:rsid w:val="194A0FA0"/>
    <w:rsid w:val="1E2E2F8D"/>
    <w:rsid w:val="21936008"/>
    <w:rsid w:val="21DD66D1"/>
    <w:rsid w:val="239D0947"/>
    <w:rsid w:val="247179D2"/>
    <w:rsid w:val="27747196"/>
    <w:rsid w:val="28B65E08"/>
    <w:rsid w:val="2A53572C"/>
    <w:rsid w:val="2A8D5F54"/>
    <w:rsid w:val="2B57738D"/>
    <w:rsid w:val="2BB358A7"/>
    <w:rsid w:val="2C524FAE"/>
    <w:rsid w:val="2FA0169B"/>
    <w:rsid w:val="316C07EC"/>
    <w:rsid w:val="31F34A58"/>
    <w:rsid w:val="32907977"/>
    <w:rsid w:val="331E7FE3"/>
    <w:rsid w:val="33A5125B"/>
    <w:rsid w:val="37405A91"/>
    <w:rsid w:val="375A6BCB"/>
    <w:rsid w:val="37971D46"/>
    <w:rsid w:val="37F214EA"/>
    <w:rsid w:val="392A6D2C"/>
    <w:rsid w:val="394A35C7"/>
    <w:rsid w:val="398F1D9A"/>
    <w:rsid w:val="39F257E0"/>
    <w:rsid w:val="3AFD422F"/>
    <w:rsid w:val="3B605047"/>
    <w:rsid w:val="3D672123"/>
    <w:rsid w:val="3E8F705E"/>
    <w:rsid w:val="3EB4454A"/>
    <w:rsid w:val="3F1109F2"/>
    <w:rsid w:val="41530CE4"/>
    <w:rsid w:val="435656FD"/>
    <w:rsid w:val="448739CC"/>
    <w:rsid w:val="49431214"/>
    <w:rsid w:val="49D71B5E"/>
    <w:rsid w:val="49E50A96"/>
    <w:rsid w:val="4A22474F"/>
    <w:rsid w:val="4AD369A8"/>
    <w:rsid w:val="4BC140D6"/>
    <w:rsid w:val="4CBF5434"/>
    <w:rsid w:val="4D9A01F8"/>
    <w:rsid w:val="4E7C0890"/>
    <w:rsid w:val="4EBC3AA4"/>
    <w:rsid w:val="4F3C3766"/>
    <w:rsid w:val="51505B4C"/>
    <w:rsid w:val="51840F44"/>
    <w:rsid w:val="530E200E"/>
    <w:rsid w:val="54AB47E8"/>
    <w:rsid w:val="55006BAB"/>
    <w:rsid w:val="58072CCC"/>
    <w:rsid w:val="591A3AEE"/>
    <w:rsid w:val="5AB10C81"/>
    <w:rsid w:val="5B04423C"/>
    <w:rsid w:val="5B622545"/>
    <w:rsid w:val="5CB573DE"/>
    <w:rsid w:val="5D467388"/>
    <w:rsid w:val="5F9C1BC7"/>
    <w:rsid w:val="61784EA9"/>
    <w:rsid w:val="61AD1D56"/>
    <w:rsid w:val="62B04E62"/>
    <w:rsid w:val="6353190A"/>
    <w:rsid w:val="63E056E2"/>
    <w:rsid w:val="642B663A"/>
    <w:rsid w:val="64640057"/>
    <w:rsid w:val="67AC12D5"/>
    <w:rsid w:val="6B410DE0"/>
    <w:rsid w:val="6C5B7135"/>
    <w:rsid w:val="6DCC2015"/>
    <w:rsid w:val="706D3DB8"/>
    <w:rsid w:val="73F456D6"/>
    <w:rsid w:val="749B734A"/>
    <w:rsid w:val="76636B42"/>
    <w:rsid w:val="76C00E79"/>
    <w:rsid w:val="77887DA0"/>
    <w:rsid w:val="77DA2E51"/>
    <w:rsid w:val="78235CB7"/>
    <w:rsid w:val="79251457"/>
    <w:rsid w:val="79F04B91"/>
    <w:rsid w:val="7B7D0246"/>
    <w:rsid w:val="7C39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kern w:val="2"/>
      <w:sz w:val="21"/>
      <w:szCs w:val="24"/>
      <w:lang w:val="en-US" w:eastAsia="zh-CN" w:bidi="ar-SA"/>
    </w:rPr>
  </w:style>
  <w:style w:type="paragraph" w:styleId="2">
    <w:name w:val="heading 2"/>
    <w:next w:val="1"/>
    <w:autoRedefine/>
    <w:qFormat/>
    <w:uiPriority w:val="0"/>
    <w:pPr>
      <w:keepNext/>
      <w:keepLines/>
      <w:widowControl w:val="0"/>
      <w:spacing w:before="260" w:after="260" w:line="416" w:lineRule="auto"/>
      <w:outlineLvl w:val="1"/>
    </w:pPr>
    <w:rPr>
      <w:rFonts w:ascii="Arial" w:hAnsi="Arial" w:eastAsia="黑体" w:cs="Times New Roman"/>
      <w:b/>
      <w:bCs/>
      <w:kern w:val="2"/>
      <w:sz w:val="32"/>
      <w:szCs w:val="32"/>
      <w:lang w:val="en-US" w:eastAsia="zh-CN" w:bidi="ar-SA"/>
    </w:rPr>
  </w:style>
  <w:style w:type="paragraph" w:styleId="3">
    <w:name w:val="heading 3"/>
    <w:basedOn w:val="4"/>
    <w:next w:val="1"/>
    <w:autoRedefine/>
    <w:qFormat/>
    <w:uiPriority w:val="0"/>
    <w:pPr>
      <w:spacing w:before="260" w:after="260" w:line="240" w:lineRule="auto"/>
      <w:outlineLvl w:val="2"/>
    </w:pPr>
    <w:rPr>
      <w:rFonts w:ascii="宋体" w:hAnsi="宋体" w:eastAsia="宋体"/>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widowControl w:val="0"/>
      <w:ind w:firstLine="420"/>
    </w:pPr>
    <w:rPr>
      <w:rFonts w:ascii="Times New Roman" w:hAnsi="Times New Roman" w:eastAsia="宋体" w:cs="Times New Roman"/>
      <w:kern w:val="2"/>
      <w:sz w:val="21"/>
      <w:szCs w:val="24"/>
      <w:lang w:val="en-US" w:eastAsia="zh-CN" w:bidi="ar-SA"/>
    </w:rPr>
  </w:style>
  <w:style w:type="paragraph" w:styleId="6">
    <w:name w:val="caption"/>
    <w:next w:val="1"/>
    <w:autoRedefine/>
    <w:qFormat/>
    <w:uiPriority w:val="0"/>
    <w:pPr>
      <w:widowControl w:val="0"/>
    </w:pPr>
    <w:rPr>
      <w:rFonts w:ascii="Arial" w:hAnsi="Arial" w:eastAsia="黑体" w:cs="Arial"/>
      <w:kern w:val="2"/>
      <w:sz w:val="20"/>
      <w:szCs w:val="20"/>
      <w:lang w:val="en-US" w:eastAsia="zh-CN" w:bidi="ar-SA"/>
    </w:rPr>
  </w:style>
  <w:style w:type="paragraph" w:styleId="7">
    <w:name w:val="annotation text"/>
    <w:basedOn w:val="1"/>
    <w:autoRedefine/>
    <w:qFormat/>
    <w:uiPriority w:val="0"/>
    <w:pPr>
      <w:jc w:val="left"/>
    </w:pPr>
  </w:style>
  <w:style w:type="paragraph" w:styleId="8">
    <w:name w:val="Body Text 3"/>
    <w:autoRedefine/>
    <w:qFormat/>
    <w:uiPriority w:val="0"/>
    <w:pPr>
      <w:widowControl w:val="0"/>
      <w:spacing w:after="120"/>
    </w:pPr>
    <w:rPr>
      <w:rFonts w:ascii="Times New Roman" w:hAnsi="Times New Roman" w:eastAsia="宋体" w:cs="Times New Roman"/>
      <w:kern w:val="2"/>
      <w:sz w:val="16"/>
      <w:szCs w:val="16"/>
      <w:lang w:val="en-US" w:eastAsia="zh-CN" w:bidi="ar-SA"/>
    </w:rPr>
  </w:style>
  <w:style w:type="paragraph" w:styleId="9">
    <w:name w:val="Body Text"/>
    <w:basedOn w:val="1"/>
    <w:next w:val="1"/>
    <w:autoRedefine/>
    <w:qFormat/>
    <w:uiPriority w:val="0"/>
    <w:pPr>
      <w:widowControl w:val="0"/>
      <w:spacing w:line="360" w:lineRule="auto"/>
    </w:pPr>
    <w:rPr>
      <w:rFonts w:ascii="Times New Roman" w:hAnsi="Times New Roman" w:eastAsia="宋体" w:cs="Times New Roman"/>
      <w:kern w:val="2"/>
      <w:sz w:val="21"/>
      <w:szCs w:val="20"/>
      <w:lang w:val="en-US" w:eastAsia="zh-CN" w:bidi="ar-SA"/>
    </w:rPr>
  </w:style>
  <w:style w:type="paragraph" w:styleId="10">
    <w:name w:val="Body Text Indent"/>
    <w:basedOn w:val="1"/>
    <w:autoRedefine/>
    <w:qFormat/>
    <w:uiPriority w:val="0"/>
    <w:pPr>
      <w:widowControl w:val="0"/>
      <w:ind w:firstLine="830" w:firstLineChars="352"/>
    </w:pPr>
    <w:rPr>
      <w:rFonts w:ascii="仿宋_GB2312" w:hAnsi="Times New Roman" w:eastAsia="仿宋_GB2312" w:cs="Times New Roman"/>
      <w:kern w:val="2"/>
      <w:sz w:val="32"/>
      <w:szCs w:val="20"/>
      <w:lang w:val="en-US" w:eastAsia="zh-CN" w:bidi="ar-SA"/>
    </w:rPr>
  </w:style>
  <w:style w:type="paragraph" w:styleId="11">
    <w:name w:val="Plain Text"/>
    <w:basedOn w:val="1"/>
    <w:autoRedefine/>
    <w:qFormat/>
    <w:uiPriority w:val="0"/>
    <w:pPr>
      <w:widowControl w:val="0"/>
    </w:pPr>
    <w:rPr>
      <w:rFonts w:ascii="宋体" w:hAnsi="Courier New" w:eastAsia="宋体" w:cs="Courier New"/>
      <w:kern w:val="2"/>
      <w:sz w:val="21"/>
      <w:szCs w:val="21"/>
      <w:lang w:val="en-US" w:eastAsia="zh-CN" w:bidi="ar-SA"/>
    </w:rPr>
  </w:style>
  <w:style w:type="paragraph" w:styleId="12">
    <w:name w:val="footer"/>
    <w:autoRedefine/>
    <w:qFormat/>
    <w:uiPriority w:val="99"/>
    <w:pPr>
      <w:widowControl w:val="0"/>
      <w:tabs>
        <w:tab w:val="center" w:pos="4153"/>
        <w:tab w:val="right" w:pos="8306"/>
      </w:tabs>
      <w:snapToGrid w:val="0"/>
      <w:jc w:val="left"/>
    </w:pPr>
    <w:rPr>
      <w:rFonts w:hint="eastAsia" w:ascii="宋体" w:hAnsi="宋体" w:eastAsia="宋体" w:cs="Times New Roman"/>
      <w:kern w:val="2"/>
      <w:sz w:val="18"/>
      <w:szCs w:val="18"/>
      <w:lang w:val="en-US" w:eastAsia="zh-CN" w:bidi="ar-SA"/>
    </w:rPr>
  </w:style>
  <w:style w:type="paragraph" w:styleId="13">
    <w:name w:val="envelope return"/>
    <w:autoRedefine/>
    <w:qFormat/>
    <w:uiPriority w:val="99"/>
    <w:pPr>
      <w:widowControl w:val="0"/>
      <w:snapToGrid w:val="0"/>
    </w:pPr>
    <w:rPr>
      <w:rFonts w:ascii="Arial" w:hAnsi="Arial" w:eastAsia="宋体" w:cs="Times New Roman"/>
      <w:kern w:val="2"/>
      <w:sz w:val="21"/>
      <w:szCs w:val="24"/>
      <w:lang w:val="en-US" w:eastAsia="zh-CN" w:bidi="ar-SA"/>
    </w:rPr>
  </w:style>
  <w:style w:type="paragraph" w:styleId="14">
    <w:name w:val="header"/>
    <w:autoRedefine/>
    <w:qFormat/>
    <w:uiPriority w:val="99"/>
    <w:pPr>
      <w:widowControl w:val="0"/>
      <w:pBdr>
        <w:bottom w:val="single" w:color="auto" w:sz="6" w:space="1"/>
      </w:pBdr>
      <w:tabs>
        <w:tab w:val="center" w:pos="4153"/>
        <w:tab w:val="right" w:pos="8306"/>
      </w:tabs>
      <w:snapToGrid w:val="0"/>
      <w:jc w:val="center"/>
    </w:pPr>
    <w:rPr>
      <w:rFonts w:hint="eastAsia" w:ascii="宋体" w:hAnsi="宋体" w:eastAsia="宋体" w:cs="Times New Roman"/>
      <w:kern w:val="2"/>
      <w:sz w:val="18"/>
      <w:szCs w:val="18"/>
      <w:lang w:val="en-US" w:eastAsia="zh-CN" w:bidi="ar-SA"/>
    </w:rPr>
  </w:style>
  <w:style w:type="paragraph" w:styleId="15">
    <w:name w:val="index heading"/>
    <w:next w:val="16"/>
    <w:autoRedefine/>
    <w:qFormat/>
    <w:uiPriority w:val="0"/>
    <w:pPr>
      <w:widowControl w:val="0"/>
    </w:pPr>
    <w:rPr>
      <w:rFonts w:ascii="Times New Roman" w:hAnsi="Times New Roman" w:eastAsia="宋体" w:cs="Times New Roman"/>
      <w:kern w:val="2"/>
      <w:sz w:val="21"/>
      <w:szCs w:val="20"/>
      <w:lang w:val="en-US" w:eastAsia="zh-CN" w:bidi="ar-SA"/>
    </w:rPr>
  </w:style>
  <w:style w:type="paragraph" w:styleId="16">
    <w:name w:val="index 1"/>
    <w:next w:val="1"/>
    <w:autoRedefine/>
    <w:qFormat/>
    <w:uiPriority w:val="0"/>
    <w:pPr>
      <w:widowControl w:val="0"/>
      <w:tabs>
        <w:tab w:val="left" w:pos="7740"/>
      </w:tabs>
      <w:jc w:val="center"/>
    </w:pPr>
    <w:rPr>
      <w:rFonts w:ascii="仿宋" w:hAnsi="仿宋" w:eastAsia="仿宋" w:cs="Times New Roman"/>
      <w:b/>
      <w:kern w:val="2"/>
      <w:sz w:val="28"/>
      <w:szCs w:val="28"/>
      <w:lang w:val="en-US" w:eastAsia="zh-CN" w:bidi="ar-SA"/>
    </w:rPr>
  </w:style>
  <w:style w:type="paragraph" w:styleId="17">
    <w:name w:val="Subtitle"/>
    <w:basedOn w:val="1"/>
    <w:next w:val="1"/>
    <w:autoRedefine/>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18">
    <w:name w:val="Body Text 2"/>
    <w:basedOn w:val="1"/>
    <w:autoRedefine/>
    <w:qFormat/>
    <w:uiPriority w:val="0"/>
    <w:pPr>
      <w:tabs>
        <w:tab w:val="left" w:pos="426"/>
      </w:tabs>
      <w:autoSpaceDE w:val="0"/>
      <w:autoSpaceDN w:val="0"/>
    </w:pPr>
    <w:rPr>
      <w:rFonts w:hint="eastAsia"/>
      <w:sz w:val="28"/>
      <w:szCs w:val="20"/>
    </w:rPr>
  </w:style>
  <w:style w:type="paragraph" w:styleId="19">
    <w:name w:val="Normal (Web)"/>
    <w:basedOn w:val="1"/>
    <w:link w:val="36"/>
    <w:autoRedefine/>
    <w:qFormat/>
    <w:uiPriority w:val="99"/>
    <w:rPr>
      <w:sz w:val="24"/>
    </w:rPr>
  </w:style>
  <w:style w:type="paragraph" w:styleId="20">
    <w:name w:val="Title"/>
    <w:basedOn w:val="1"/>
    <w:next w:val="1"/>
    <w:autoRedefine/>
    <w:qFormat/>
    <w:uiPriority w:val="0"/>
    <w:pPr>
      <w:widowControl w:val="0"/>
      <w:spacing w:before="240" w:after="60"/>
      <w:jc w:val="center"/>
      <w:outlineLvl w:val="0"/>
    </w:pPr>
    <w:rPr>
      <w:rFonts w:ascii="Arial" w:hAnsi="Arial" w:eastAsia="宋体" w:cs="Times New Roman"/>
      <w:b/>
      <w:bCs/>
      <w:kern w:val="2"/>
      <w:sz w:val="32"/>
      <w:szCs w:val="32"/>
      <w:lang w:val="en-US" w:eastAsia="zh-CN" w:bidi="ar-SA"/>
    </w:rPr>
  </w:style>
  <w:style w:type="paragraph" w:styleId="21">
    <w:name w:val="Body Text First Indent 2"/>
    <w:basedOn w:val="10"/>
    <w:autoRedefine/>
    <w:unhideWhenUsed/>
    <w:qFormat/>
    <w:uiPriority w:val="99"/>
    <w:pPr>
      <w:tabs>
        <w:tab w:val="left" w:pos="426"/>
      </w:tabs>
      <w:spacing w:after="120"/>
      <w:ind w:left="420" w:leftChars="200" w:firstLine="420" w:firstLineChars="200"/>
    </w:pPr>
    <w:rPr>
      <w:rFonts w:eastAsia="宋?"/>
      <w:sz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rFonts w:ascii="Tahoma" w:hAnsi="Tahoma" w:eastAsia="宋体"/>
      <w:b/>
      <w:bCs/>
      <w:spacing w:val="10"/>
      <w:kern w:val="2"/>
      <w:sz w:val="24"/>
      <w:szCs w:val="24"/>
      <w:lang w:val="en-US" w:eastAsia="zh-CN" w:bidi="ar-SA"/>
    </w:rPr>
  </w:style>
  <w:style w:type="character" w:styleId="26">
    <w:name w:val="Hyperlink"/>
    <w:autoRedefine/>
    <w:qFormat/>
    <w:uiPriority w:val="0"/>
    <w:rPr>
      <w:rFonts w:eastAsia="宋体"/>
      <w:color w:val="0000FF"/>
      <w:kern w:val="2"/>
      <w:sz w:val="24"/>
      <w:szCs w:val="24"/>
      <w:u w:val="single"/>
      <w:lang w:val="en-US" w:eastAsia="zh-CN" w:bidi="ar-SA"/>
    </w:rPr>
  </w:style>
  <w:style w:type="paragraph" w:customStyle="1" w:styleId="27">
    <w:name w:val="文档正文"/>
    <w:autoRedefine/>
    <w:qFormat/>
    <w:uiPriority w:val="99"/>
    <w:pPr>
      <w:widowControl w:val="0"/>
      <w:adjustRightInd w:val="0"/>
      <w:spacing w:line="480" w:lineRule="atLeast"/>
      <w:ind w:firstLine="567" w:firstLineChars="200"/>
      <w:textAlignment w:val="baseline"/>
    </w:pPr>
    <w:rPr>
      <w:rFonts w:ascii="长城仿宋" w:hAnsi="Times New Roman" w:eastAsia="宋体" w:cs="Times New Roman"/>
      <w:kern w:val="0"/>
      <w:sz w:val="21"/>
      <w:szCs w:val="20"/>
      <w:lang w:val="en-US" w:eastAsia="zh-CN" w:bidi="ar-SA"/>
    </w:rPr>
  </w:style>
  <w:style w:type="character" w:customStyle="1" w:styleId="28">
    <w:name w:val="NormalCharacter"/>
    <w:autoRedefine/>
    <w:qFormat/>
    <w:uiPriority w:val="0"/>
    <w:rPr>
      <w:kern w:val="2"/>
      <w:sz w:val="21"/>
      <w:szCs w:val="24"/>
      <w:lang w:val="en-US" w:eastAsia="zh-CN" w:bidi="ar-SA"/>
    </w:rPr>
  </w:style>
  <w:style w:type="paragraph" w:customStyle="1" w:styleId="29">
    <w:name w:val="题注4"/>
    <w:next w:val="6"/>
    <w:autoRedefine/>
    <w:qFormat/>
    <w:uiPriority w:val="0"/>
    <w:pPr>
      <w:widowControl w:val="0"/>
      <w:ind w:left="-132" w:leftChars="-64" w:right="-105" w:rightChars="-50" w:hanging="2"/>
      <w:jc w:val="center"/>
    </w:pPr>
    <w:rPr>
      <w:rFonts w:ascii="Times New Roman" w:hAnsi="Times New Roman" w:eastAsia="宋体" w:cs="Times New Roman"/>
      <w:b/>
      <w:color w:val="FF0000"/>
      <w:kern w:val="2"/>
      <w:sz w:val="21"/>
      <w:szCs w:val="21"/>
      <w:lang w:val="en-GB" w:eastAsia="zh-CN" w:bidi="ar-SA"/>
    </w:rPr>
  </w:style>
  <w:style w:type="paragraph" w:customStyle="1" w:styleId="30">
    <w:name w:val="表格文字"/>
    <w:autoRedefine/>
    <w:qFormat/>
    <w:uiPriority w:val="0"/>
    <w:pPr>
      <w:widowControl w:val="0"/>
      <w:spacing w:before="25" w:after="25"/>
      <w:jc w:val="left"/>
    </w:pPr>
    <w:rPr>
      <w:rFonts w:ascii="Times New Roman" w:hAnsi="Times New Roman" w:eastAsia="宋体" w:cs="Times New Roman"/>
      <w:bCs/>
      <w:spacing w:val="10"/>
      <w:kern w:val="0"/>
      <w:sz w:val="24"/>
      <w:szCs w:val="20"/>
      <w:lang w:val="en-US" w:eastAsia="zh-CN" w:bidi="ar-SA"/>
    </w:rPr>
  </w:style>
  <w:style w:type="paragraph" w:customStyle="1" w:styleId="31">
    <w:name w:val="正文 New New New New New New New New New New New New New New New New New New New New New New New New New New New New New New New New New New New New"/>
    <w:next w:val="3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0"/>
    <w:pPr>
      <w:ind w:firstLine="420" w:firstLineChars="200"/>
    </w:pPr>
  </w:style>
  <w:style w:type="paragraph" w:customStyle="1" w:styleId="33">
    <w:name w:val="￥正文"/>
    <w:basedOn w:val="1"/>
    <w:autoRedefine/>
    <w:qFormat/>
    <w:uiPriority w:val="0"/>
    <w:pPr>
      <w:tabs>
        <w:tab w:val="left" w:pos="426"/>
      </w:tabs>
      <w:ind w:firstLine="200" w:firstLineChars="200"/>
    </w:pPr>
    <w:rPr>
      <w:rFonts w:ascii="Calibri" w:hAnsi="Calibri" w:cs="Times New Roman"/>
      <w:kern w:val="2"/>
      <w:sz w:val="24"/>
      <w:szCs w:val="20"/>
    </w:rPr>
  </w:style>
  <w:style w:type="paragraph" w:customStyle="1" w:styleId="34">
    <w:name w:val="List Paragraph"/>
    <w:basedOn w:val="1"/>
    <w:autoRedefine/>
    <w:qFormat/>
    <w:uiPriority w:val="34"/>
    <w:pPr>
      <w:ind w:firstLine="420" w:firstLineChars="200"/>
    </w:pPr>
  </w:style>
  <w:style w:type="paragraph" w:customStyle="1" w:styleId="3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6">
    <w:name w:val="普通(网站) Char"/>
    <w:link w:val="19"/>
    <w:autoRedefine/>
    <w:qFormat/>
    <w:uiPriority w:val="0"/>
    <w:rPr>
      <w:sz w:val="24"/>
    </w:rPr>
  </w:style>
  <w:style w:type="paragraph" w:customStyle="1" w:styleId="37">
    <w:name w:val="*正文"/>
    <w:basedOn w:val="1"/>
    <w:autoRedefine/>
    <w:qFormat/>
    <w:uiPriority w:val="0"/>
    <w:pPr>
      <w:spacing w:line="360" w:lineRule="auto"/>
      <w:ind w:firstLine="200" w:firstLineChars="200"/>
    </w:pPr>
    <w:rPr>
      <w:rFonts w:ascii="宋体" w:hAnsi="宋体"/>
      <w:kern w:val="0"/>
      <w:sz w:val="24"/>
    </w:rPr>
  </w:style>
  <w:style w:type="paragraph" w:customStyle="1" w:styleId="38">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8429</Words>
  <Characters>8704</Characters>
  <Lines>0</Lines>
  <Paragraphs>0</Paragraphs>
  <TotalTime>2</TotalTime>
  <ScaleCrop>false</ScaleCrop>
  <LinksUpToDate>false</LinksUpToDate>
  <CharactersWithSpaces>9263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2023-05-25T01:52:00Z</dcterms:created>
  <dc:creator>Scheinin唯、</dc:creator>
  <cp:lastModifiedBy>沈少敏（区耳鼻咽喉医院）</cp:lastModifiedBy>
  <cp:lastPrinted>2024-04-03T07:19:00Z</cp:lastPrinted>
  <dcterms:modified xsi:type="dcterms:W3CDTF">2024-09-11T09:16:04Z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A60DD98E946144B68D2115EDB1694591_13</vt:lpwstr>
  </property>
</Properties>
</file>