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firstLine="880" w:firstLineChars="200"/>
        <w:jc w:val="both"/>
        <w:textAlignment w:val="auto"/>
        <w:rPr>
          <w:rFonts w:hint="eastAsia" w:ascii="方正小标宋简体" w:hAnsi="方正小标宋简体" w:eastAsia="方正小标宋简体" w:cs="方正小标宋简体"/>
          <w:color w:val="auto"/>
          <w:kern w:val="0"/>
          <w:sz w:val="44"/>
          <w:szCs w:val="44"/>
          <w:lang w:val="en-US" w:eastAsia="zh-CN" w:bidi="ar-SA"/>
        </w:rPr>
      </w:pPr>
    </w:p>
    <w:p>
      <w:pPr>
        <w:pStyle w:val="2"/>
        <w:keepNext w:val="0"/>
        <w:keepLines w:val="0"/>
        <w:pageBreakBefore w:val="0"/>
        <w:widowControl w:val="0"/>
        <w:kinsoku/>
        <w:overflowPunct/>
        <w:topLinePunct w:val="0"/>
        <w:autoSpaceDE/>
        <w:autoSpaceDN/>
        <w:bidi w:val="0"/>
        <w:spacing w:line="560" w:lineRule="exact"/>
        <w:ind w:left="0" w:leftChars="0" w:firstLine="880" w:firstLineChars="200"/>
        <w:textAlignment w:val="auto"/>
        <w:rPr>
          <w:rFonts w:hint="eastAsia" w:ascii="方正小标宋简体" w:hAnsi="方正小标宋简体" w:eastAsia="方正小标宋简体" w:cs="方正小标宋简体"/>
          <w:color w:val="auto"/>
          <w:kern w:val="0"/>
          <w:sz w:val="44"/>
          <w:szCs w:val="44"/>
          <w:lang w:val="en-US" w:eastAsia="zh-CN" w:bidi="ar-SA"/>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龙岗团区委</w:t>
      </w:r>
      <w:r>
        <w:rPr>
          <w:rFonts w:hint="eastAsia" w:ascii="方正小标宋简体" w:hAnsi="方正小标宋简体" w:eastAsia="方正小标宋简体" w:cs="方正小标宋简体"/>
          <w:color w:val="auto"/>
          <w:sz w:val="44"/>
          <w:szCs w:val="44"/>
          <w:lang w:val="en-US" w:eastAsia="zh-CN"/>
        </w:rPr>
        <w:t>2019-2022年普法</w:t>
      </w:r>
      <w:r>
        <w:rPr>
          <w:rFonts w:hint="eastAsia" w:ascii="方正小标宋简体" w:hAnsi="方正小标宋简体" w:eastAsia="方正小标宋简体" w:cs="方正小标宋简体"/>
          <w:color w:val="auto"/>
          <w:sz w:val="44"/>
          <w:szCs w:val="44"/>
          <w:lang w:eastAsia="zh-CN"/>
        </w:rPr>
        <w:t>履职情况报告</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bidi="ar"/>
        </w:rPr>
      </w:pP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近年来，龙岗团区委深入学习贯彻习近平新时代中国特色社会主义思想和习近</w:t>
      </w:r>
      <w:r>
        <w:rPr>
          <w:rFonts w:hint="eastAsia" w:ascii="仿宋_GB2312" w:hAnsi="仿宋_GB2312" w:eastAsia="仿宋_GB2312" w:cs="仿宋_GB2312"/>
          <w:color w:val="auto"/>
          <w:sz w:val="32"/>
          <w:szCs w:val="32"/>
          <w:lang w:val="en-US" w:eastAsia="zh-CN"/>
        </w:rPr>
        <w:t>平法治思想</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扎实履行普法主体责任，</w:t>
      </w:r>
      <w:r>
        <w:rPr>
          <w:rFonts w:hint="eastAsia" w:ascii="仿宋_GB2312" w:hAnsi="仿宋" w:eastAsia="仿宋_GB2312"/>
          <w:sz w:val="32"/>
          <w:szCs w:val="32"/>
        </w:rPr>
        <w:t>以团员青年和未成年人为普法重点对象，</w:t>
      </w:r>
      <w:r>
        <w:rPr>
          <w:rFonts w:hint="eastAsia" w:ascii="仿宋_GB2312" w:hAnsi="仿宋_GB2312" w:eastAsia="仿宋_GB2312" w:cs="仿宋_GB2312"/>
          <w:sz w:val="32"/>
          <w:szCs w:val="32"/>
          <w:lang w:eastAsia="zh-CN"/>
        </w:rPr>
        <w:t>开展预防青少年违法犯罪相关服务、重点青少年帮扶和青少年能力提升等工作</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不断提升“谁服务谁普法”质效</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为共青团</w:t>
      </w:r>
      <w:r>
        <w:rPr>
          <w:rFonts w:hint="eastAsia" w:ascii="仿宋_GB2312" w:hAnsi="仿宋_GB2312" w:eastAsia="仿宋_GB2312" w:cs="仿宋_GB2312"/>
          <w:color w:val="auto"/>
          <w:sz w:val="32"/>
          <w:szCs w:val="32"/>
        </w:rPr>
        <w:t>事业发展</w:t>
      </w:r>
      <w:r>
        <w:rPr>
          <w:rFonts w:hint="eastAsia" w:ascii="仿宋_GB2312" w:hAnsi="仿宋_GB2312" w:eastAsia="仿宋_GB2312" w:cs="仿宋_GB2312"/>
          <w:color w:val="auto"/>
          <w:sz w:val="32"/>
          <w:szCs w:val="32"/>
          <w:lang w:eastAsia="zh-CN"/>
        </w:rPr>
        <w:t>营造</w:t>
      </w:r>
      <w:r>
        <w:rPr>
          <w:rFonts w:hint="eastAsia" w:ascii="仿宋_GB2312" w:hAnsi="仿宋_GB2312" w:eastAsia="仿宋_GB2312" w:cs="仿宋_GB2312"/>
          <w:color w:val="auto"/>
          <w:sz w:val="32"/>
          <w:szCs w:val="32"/>
        </w:rPr>
        <w:t>良好法治环境</w:t>
      </w:r>
      <w:r>
        <w:rPr>
          <w:rFonts w:hint="eastAsia" w:ascii="仿宋_GB2312" w:hAnsi="仿宋_GB2312" w:eastAsia="仿宋_GB2312" w:cs="仿宋_GB2312"/>
          <w:color w:val="auto"/>
          <w:sz w:val="32"/>
          <w:szCs w:val="32"/>
          <w:lang w:eastAsia="zh-CN"/>
        </w:rPr>
        <w:t>。根据《</w:t>
      </w:r>
      <w:r>
        <w:rPr>
          <w:rFonts w:hint="eastAsia" w:ascii="仿宋_GB2312" w:hAnsi="仿宋_GB2312" w:eastAsia="仿宋_GB2312" w:cs="仿宋_GB2312"/>
          <w:color w:val="auto"/>
          <w:sz w:val="32"/>
          <w:szCs w:val="32"/>
          <w:lang w:val="en-US" w:eastAsia="zh-CN"/>
        </w:rPr>
        <w:t>2022年龙岗区国家机关“谁执法谁普法”履职报告评议活动实施方案</w:t>
      </w:r>
      <w:r>
        <w:rPr>
          <w:rFonts w:hint="eastAsia" w:ascii="仿宋_GB2312" w:hAnsi="仿宋_GB2312" w:eastAsia="仿宋_GB2312" w:cs="仿宋_GB2312"/>
          <w:color w:val="auto"/>
          <w:sz w:val="32"/>
          <w:szCs w:val="32"/>
          <w:lang w:eastAsia="zh-CN"/>
        </w:rPr>
        <w:t>》相关部署，</w:t>
      </w:r>
      <w:r>
        <w:rPr>
          <w:rFonts w:hint="eastAsia" w:ascii="仿宋_GB2312" w:hAnsi="仿宋_GB2312" w:eastAsia="仿宋_GB2312" w:cs="仿宋_GB2312"/>
          <w:color w:val="auto"/>
          <w:sz w:val="32"/>
          <w:szCs w:val="32"/>
        </w:rPr>
        <w:t>现</w:t>
      </w:r>
      <w:r>
        <w:rPr>
          <w:rFonts w:hint="eastAsia" w:ascii="仿宋_GB2312" w:hAnsi="仿宋_GB2312" w:eastAsia="仿宋_GB2312" w:cs="仿宋_GB2312"/>
          <w:color w:val="auto"/>
          <w:sz w:val="32"/>
          <w:szCs w:val="32"/>
          <w:lang w:eastAsia="zh-CN"/>
        </w:rPr>
        <w:t>将</w:t>
      </w:r>
      <w:r>
        <w:rPr>
          <w:rFonts w:hint="eastAsia" w:ascii="仿宋_GB2312" w:hAnsi="仿宋_GB2312" w:eastAsia="仿宋_GB2312" w:cs="仿宋_GB2312"/>
          <w:color w:val="auto"/>
          <w:sz w:val="32"/>
          <w:szCs w:val="32"/>
        </w:rPr>
        <w:t>我</w:t>
      </w:r>
      <w:r>
        <w:rPr>
          <w:rFonts w:hint="eastAsia" w:ascii="仿宋_GB2312" w:hAnsi="仿宋_GB2312" w:eastAsia="仿宋_GB2312" w:cs="仿宋_GB2312"/>
          <w:color w:val="auto"/>
          <w:sz w:val="32"/>
          <w:szCs w:val="32"/>
          <w:lang w:eastAsia="zh-CN"/>
        </w:rPr>
        <w:t>委</w:t>
      </w:r>
      <w:r>
        <w:rPr>
          <w:rFonts w:hint="eastAsia" w:ascii="仿宋_GB2312" w:hAnsi="仿宋_GB2312" w:eastAsia="仿宋_GB2312" w:cs="仿宋_GB2312"/>
          <w:color w:val="auto"/>
          <w:sz w:val="32"/>
          <w:szCs w:val="32"/>
          <w:lang w:val="en-US" w:eastAsia="zh-CN"/>
        </w:rPr>
        <w:t>2019-2022年</w:t>
      </w:r>
      <w:r>
        <w:rPr>
          <w:rFonts w:hint="eastAsia" w:ascii="仿宋_GB2312" w:hAnsi="仿宋_GB2312" w:eastAsia="仿宋_GB2312" w:cs="仿宋_GB2312"/>
          <w:color w:val="auto"/>
          <w:sz w:val="32"/>
          <w:szCs w:val="32"/>
          <w:lang w:eastAsia="zh-CN"/>
        </w:rPr>
        <w:t>普法履职情况汇报</w:t>
      </w:r>
      <w:r>
        <w:rPr>
          <w:rFonts w:hint="eastAsia" w:ascii="仿宋_GB2312" w:hAnsi="仿宋_GB2312" w:eastAsia="仿宋_GB2312" w:cs="仿宋_GB2312"/>
          <w:color w:val="auto"/>
          <w:sz w:val="32"/>
          <w:szCs w:val="32"/>
        </w:rPr>
        <w:t>如下：</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一、加强组织领导，建立普法责任制</w:t>
      </w:r>
    </w:p>
    <w:p>
      <w:pPr>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rPr>
          <w:rFonts w:hint="eastAsia" w:ascii="仿宋_GB2312" w:hAnsi="仿宋" w:eastAsia="仿宋_GB2312"/>
          <w:sz w:val="32"/>
          <w:szCs w:val="32"/>
        </w:rPr>
      </w:pPr>
      <w:r>
        <w:rPr>
          <w:rFonts w:hint="eastAsia" w:ascii="楷体_GB2312" w:hAnsi="楷体_GB2312" w:eastAsia="楷体_GB2312" w:cs="楷体_GB2312"/>
          <w:b w:val="0"/>
          <w:bCs w:val="0"/>
          <w:color w:val="auto"/>
          <w:kern w:val="0"/>
          <w:sz w:val="32"/>
          <w:szCs w:val="32"/>
          <w:lang w:val="en-US" w:eastAsia="zh-CN" w:bidi="ar-SA"/>
        </w:rPr>
        <w:t>（一）落实普法工作责任。</w:t>
      </w:r>
      <w:r>
        <w:rPr>
          <w:rFonts w:hint="eastAsia" w:ascii="仿宋_GB2312" w:hAnsi="仿宋_GB2312" w:eastAsia="仿宋_GB2312" w:cs="仿宋_GB2312"/>
          <w:sz w:val="32"/>
          <w:szCs w:val="32"/>
          <w:lang w:val="en-US" w:eastAsia="zh-CN"/>
        </w:rPr>
        <w:t>团区委将普法工作纳入年度工作总体布局，</w:t>
      </w:r>
      <w:r>
        <w:rPr>
          <w:rFonts w:hint="eastAsia" w:ascii="仿宋_GB2312" w:hAnsi="仿宋_GB2312" w:eastAsia="仿宋_GB2312" w:cs="仿宋_GB2312"/>
          <w:color w:val="auto"/>
          <w:sz w:val="32"/>
          <w:szCs w:val="32"/>
          <w:lang w:eastAsia="zh-CN"/>
        </w:rPr>
        <w:t>成立了以团区委书记为组长的普法工作领导小组，</w:t>
      </w:r>
      <w:r>
        <w:rPr>
          <w:rFonts w:hint="eastAsia" w:ascii="仿宋_GB2312" w:hAnsi="仿宋_GB2312" w:eastAsia="仿宋_GB2312" w:cs="仿宋_GB2312"/>
          <w:sz w:val="32"/>
          <w:szCs w:val="32"/>
          <w:lang w:val="en-US" w:eastAsia="zh-CN"/>
        </w:rPr>
        <w:t>做到与其他业务工作同部署、同落实、同检查。制定团区委年度普法计划及责任清单，</w:t>
      </w:r>
      <w:r>
        <w:rPr>
          <w:rFonts w:hint="eastAsia" w:ascii="仿宋_GB2312" w:hAnsi="仿宋_GB2312" w:eastAsia="仿宋_GB2312" w:cs="仿宋_GB2312"/>
          <w:color w:val="auto"/>
          <w:sz w:val="32"/>
          <w:szCs w:val="32"/>
          <w:lang w:val="en-US" w:eastAsia="zh-CN"/>
        </w:rPr>
        <w:t>明确我委普法任务及对象等</w:t>
      </w:r>
      <w:r>
        <w:rPr>
          <w:rFonts w:hint="eastAsia" w:ascii="仿宋_GB2312" w:hAnsi="仿宋" w:eastAsia="仿宋_GB2312"/>
          <w:sz w:val="32"/>
          <w:szCs w:val="32"/>
        </w:rPr>
        <w:t>，切实做到</w:t>
      </w:r>
      <w:r>
        <w:rPr>
          <w:rFonts w:hint="eastAsia" w:ascii="仿宋_GB2312" w:hAnsi="仿宋" w:eastAsia="仿宋_GB2312"/>
          <w:sz w:val="32"/>
          <w:szCs w:val="32"/>
          <w:lang w:eastAsia="zh-CN"/>
        </w:rPr>
        <w:t>普法工作</w:t>
      </w:r>
      <w:r>
        <w:rPr>
          <w:rFonts w:hint="eastAsia" w:ascii="仿宋_GB2312" w:hAnsi="仿宋" w:eastAsia="仿宋_GB2312"/>
          <w:sz w:val="32"/>
          <w:szCs w:val="32"/>
        </w:rPr>
        <w:t>“进得去、落得下、见实效”。</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lang w:val="en-US" w:eastAsia="zh-CN"/>
        </w:rPr>
      </w:pPr>
      <w:r>
        <w:rPr>
          <w:rFonts w:hint="eastAsia" w:ascii="楷体_GB2312" w:hAnsi="楷体_GB2312" w:eastAsia="楷体_GB2312" w:cs="楷体_GB2312"/>
          <w:b w:val="0"/>
          <w:bCs w:val="0"/>
          <w:color w:val="auto"/>
          <w:sz w:val="32"/>
          <w:szCs w:val="32"/>
          <w:lang w:eastAsia="zh-CN"/>
        </w:rPr>
        <w:t>（二）夯实普法队伍建设。</w:t>
      </w:r>
      <w:r>
        <w:rPr>
          <w:rFonts w:hint="eastAsia" w:ascii="仿宋_GB2312" w:hAnsi="仿宋_GB2312" w:eastAsia="仿宋_GB2312" w:cs="仿宋_GB2312"/>
          <w:color w:val="auto"/>
          <w:sz w:val="32"/>
          <w:szCs w:val="32"/>
          <w:lang w:val="en-US" w:eastAsia="zh-CN"/>
        </w:rPr>
        <w:t>结合工作的特点，打造以区街社</w:t>
      </w:r>
      <w:r>
        <w:rPr>
          <w:rFonts w:hint="eastAsia" w:ascii="仿宋_GB2312" w:hAnsi="仿宋_GB2312" w:eastAsia="仿宋_GB2312" w:cs="仿宋_GB2312"/>
          <w:color w:val="auto"/>
          <w:sz w:val="32"/>
          <w:szCs w:val="32"/>
          <w:lang w:eastAsia="zh-CN"/>
        </w:rPr>
        <w:t>三级团委</w:t>
      </w:r>
      <w:r>
        <w:rPr>
          <w:rFonts w:hint="eastAsia" w:ascii="仿宋_GB2312" w:hAnsi="仿宋_GB2312" w:eastAsia="仿宋_GB2312" w:cs="仿宋_GB2312"/>
          <w:color w:val="auto"/>
          <w:sz w:val="32"/>
          <w:szCs w:val="32"/>
        </w:rPr>
        <w:t>为主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传统和新兴领域团组织、团属青年社会组织</w:t>
      </w:r>
      <w:r>
        <w:rPr>
          <w:rFonts w:hint="eastAsia" w:ascii="仿宋_GB2312" w:hAnsi="仿宋_GB2312" w:eastAsia="仿宋_GB2312" w:cs="仿宋_GB2312"/>
          <w:color w:val="auto"/>
          <w:sz w:val="32"/>
          <w:szCs w:val="32"/>
        </w:rPr>
        <w:t>为辅</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lang w:val="en-US" w:eastAsia="zh-CN"/>
        </w:rPr>
        <w:t>共青团系统法治宣传队伍，</w:t>
      </w:r>
      <w:r>
        <w:rPr>
          <w:rFonts w:hint="eastAsia" w:ascii="仿宋_GB2312" w:hAnsi="仿宋_GB2312" w:eastAsia="仿宋_GB2312" w:cs="仿宋_GB2312"/>
          <w:color w:val="auto"/>
          <w:sz w:val="32"/>
          <w:szCs w:val="32"/>
          <w:lang w:eastAsia="zh-CN"/>
        </w:rPr>
        <w:t>形成“横向到边、纵向到底”全覆盖的组织架构，为普法工作的顺利开展提供了有力保证。</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lang w:val="en-US" w:eastAsia="zh-CN"/>
        </w:rPr>
      </w:pPr>
      <w:r>
        <w:rPr>
          <w:rFonts w:hint="eastAsia" w:ascii="黑体" w:hAnsi="黑体" w:eastAsia="黑体" w:cs="黑体"/>
          <w:color w:val="auto"/>
          <w:sz w:val="32"/>
          <w:szCs w:val="32"/>
          <w:lang w:val="en-US" w:eastAsia="zh-CN"/>
        </w:rPr>
        <w:t>二、强化法治思维，扎实开展学法用法</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color w:val="auto"/>
          <w:kern w:val="0"/>
          <w:sz w:val="32"/>
          <w:szCs w:val="32"/>
          <w:lang w:val="en-US" w:eastAsia="zh-CN" w:bidi="ar-SA"/>
        </w:rPr>
        <w:t>（一）领导干部带头学法。</w:t>
      </w:r>
      <w:r>
        <w:rPr>
          <w:rFonts w:hint="eastAsia" w:ascii="仿宋_GB2312" w:hAnsi="仿宋_GB2312" w:eastAsia="仿宋_GB2312" w:cs="仿宋_GB2312"/>
          <w:color w:val="auto"/>
          <w:sz w:val="32"/>
          <w:szCs w:val="32"/>
          <w:lang w:eastAsia="zh-CN"/>
        </w:rPr>
        <w:t>以党内法规为重点，加强专题教育培训，深入学习宣传贯彻习近平新时代中国特色社会主义思想、党的十九大和十九届历次全会精神，将宪法、党内法规和国家法律纳入我委例行学习计划和党（总）支部“三会一课”学习内容，坚持领导干部集体学法，书记会常态化领学《习近平谈治国理政》，坚持落实</w:t>
      </w:r>
      <w:r>
        <w:rPr>
          <w:rFonts w:hint="eastAsia" w:ascii="仿宋_GB2312" w:hAnsi="仿宋_GB2312" w:eastAsia="仿宋_GB2312" w:cs="仿宋_GB2312"/>
          <w:sz w:val="32"/>
          <w:szCs w:val="32"/>
          <w:lang w:val="en-US" w:eastAsia="zh-CN"/>
        </w:rPr>
        <w:t>以习近平同志为核心的党中央关于全面依法治国的重要部署，</w:t>
      </w:r>
      <w:r>
        <w:rPr>
          <w:rFonts w:hint="eastAsia" w:ascii="仿宋_GB2312" w:hAnsi="仿宋_GB2312" w:eastAsia="仿宋_GB2312" w:cs="仿宋_GB2312"/>
          <w:color w:val="auto"/>
          <w:sz w:val="32"/>
          <w:szCs w:val="32"/>
        </w:rPr>
        <w:t>不断提高</w:t>
      </w:r>
      <w:r>
        <w:rPr>
          <w:rFonts w:hint="eastAsia" w:ascii="仿宋_GB2312" w:hAnsi="仿宋_GB2312" w:eastAsia="仿宋_GB2312" w:cs="仿宋_GB2312"/>
          <w:color w:val="auto"/>
          <w:sz w:val="32"/>
          <w:szCs w:val="32"/>
          <w:lang w:eastAsia="zh-CN"/>
        </w:rPr>
        <w:t>党员</w:t>
      </w:r>
      <w:r>
        <w:rPr>
          <w:rFonts w:hint="eastAsia" w:ascii="仿宋_GB2312" w:hAnsi="仿宋_GB2312" w:eastAsia="仿宋_GB2312" w:cs="仿宋_GB2312"/>
          <w:color w:val="auto"/>
          <w:sz w:val="32"/>
          <w:szCs w:val="32"/>
        </w:rPr>
        <w:t>干部的法治</w:t>
      </w:r>
      <w:r>
        <w:rPr>
          <w:rFonts w:hint="eastAsia" w:ascii="仿宋_GB2312" w:hAnsi="仿宋_GB2312" w:eastAsia="仿宋_GB2312" w:cs="仿宋_GB2312"/>
          <w:color w:val="auto"/>
          <w:sz w:val="32"/>
          <w:szCs w:val="32"/>
          <w:lang w:eastAsia="zh-CN"/>
        </w:rPr>
        <w:t>素养</w:t>
      </w:r>
      <w:r>
        <w:rPr>
          <w:rFonts w:hint="eastAsia" w:ascii="仿宋_GB2312" w:hAnsi="仿宋_GB2312" w:eastAsia="仿宋_GB2312" w:cs="仿宋_GB2312"/>
          <w:color w:val="auto"/>
          <w:sz w:val="32"/>
          <w:szCs w:val="32"/>
        </w:rPr>
        <w:t>。</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lang w:val="en-US" w:eastAsia="zh-CN"/>
        </w:rPr>
      </w:pPr>
      <w:r>
        <w:rPr>
          <w:rFonts w:hint="eastAsia" w:ascii="楷体_GB2312" w:hAnsi="楷体_GB2312" w:eastAsia="楷体_GB2312" w:cs="楷体_GB2312"/>
          <w:b w:val="0"/>
          <w:bCs w:val="0"/>
          <w:color w:val="auto"/>
          <w:kern w:val="0"/>
          <w:sz w:val="32"/>
          <w:szCs w:val="32"/>
          <w:lang w:val="en-US" w:eastAsia="zh-CN" w:bidi="ar-SA"/>
        </w:rPr>
        <w:t>（二）坚持依法履职。</w:t>
      </w:r>
      <w:r>
        <w:rPr>
          <w:rFonts w:hint="eastAsia" w:ascii="仿宋_GB2312" w:hAnsi="仿宋_GB2312" w:eastAsia="仿宋_GB2312" w:cs="仿宋_GB2312"/>
          <w:color w:val="auto"/>
          <w:sz w:val="32"/>
          <w:szCs w:val="32"/>
          <w:lang w:eastAsia="zh-CN"/>
        </w:rPr>
        <w:t>组织单位工作人员</w:t>
      </w:r>
      <w:r>
        <w:rPr>
          <w:rFonts w:hint="eastAsia" w:ascii="仿宋_GB2312" w:hAnsi="仿宋_GB2312" w:eastAsia="仿宋_GB2312" w:cs="仿宋_GB2312"/>
          <w:sz w:val="32"/>
          <w:szCs w:val="32"/>
          <w:lang w:val="en-US" w:eastAsia="zh-CN"/>
        </w:rPr>
        <w:t>深入学习宣传宪法、党内法规和国家法律，坚持普治并举、学用结合，积极推进法治实践活动。深入学习宣传《未成年人保护法》《预防青少年犯罪法》等青少年权益维护和预防青少年违法犯罪相关法律。建立法律顾问和法律咨询制度，聘请法律顾问对团区委相关事务进行指导和培训，实行依法决策、依法行政、依法管理。</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三、开展普法宣传，预防青少年违法犯罪</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Times New Roman" w:eastAsia="仿宋_GB2312" w:cs="Times New Roman"/>
          <w:b w:val="0"/>
          <w:bCs w:val="0"/>
          <w:color w:val="auto"/>
          <w:sz w:val="32"/>
          <w:lang w:eastAsia="zh-CN"/>
        </w:rPr>
      </w:pPr>
      <w:r>
        <w:rPr>
          <w:rFonts w:hint="eastAsia" w:ascii="楷体_GB2312" w:hAnsi="楷体_GB2312" w:eastAsia="楷体_GB2312" w:cs="楷体_GB2312"/>
          <w:b w:val="0"/>
          <w:bCs w:val="0"/>
          <w:sz w:val="32"/>
          <w:szCs w:val="32"/>
          <w:lang w:val="en-US" w:eastAsia="zh-CN"/>
        </w:rPr>
        <w:t>（一）组建普法宣传社工队伍。</w:t>
      </w:r>
      <w:r>
        <w:rPr>
          <w:rFonts w:hint="eastAsia" w:ascii="仿宋_GB2312" w:hAnsi="宋体" w:eastAsia="仿宋_GB2312" w:cs="Times New Roman"/>
          <w:b w:val="0"/>
          <w:bCs w:val="0"/>
          <w:color w:val="auto"/>
          <w:kern w:val="44"/>
          <w:sz w:val="32"/>
          <w:szCs w:val="32"/>
          <w:highlight w:val="none"/>
          <w:lang w:val="en-US" w:eastAsia="zh-CN" w:bidi="ar-SA"/>
        </w:rPr>
        <w:t>购买犯罪预防社工项目，积极组建青少年心理健康服务及普法社工队伍，为青少年提供法治教育、心理辅导、家庭关系改善、行为矫正等服务。积极</w:t>
      </w:r>
      <w:r>
        <w:rPr>
          <w:rFonts w:hint="eastAsia" w:ascii="仿宋_GB2312" w:eastAsia="仿宋_GB2312"/>
          <w:b w:val="0"/>
          <w:bCs w:val="0"/>
          <w:color w:val="auto"/>
          <w:sz w:val="32"/>
          <w:szCs w:val="32"/>
          <w:lang w:eastAsia="zh-CN"/>
        </w:rPr>
        <w:t>联动区法院、区</w:t>
      </w:r>
      <w:r>
        <w:rPr>
          <w:rFonts w:hint="eastAsia" w:ascii="仿宋_GB2312" w:eastAsia="仿宋_GB2312"/>
          <w:b w:val="0"/>
          <w:bCs w:val="0"/>
          <w:color w:val="auto"/>
          <w:sz w:val="32"/>
          <w:szCs w:val="32"/>
        </w:rPr>
        <w:t>检察院</w:t>
      </w:r>
      <w:r>
        <w:rPr>
          <w:rFonts w:hint="eastAsia" w:ascii="仿宋_GB2312" w:eastAsia="仿宋_GB2312"/>
          <w:b w:val="0"/>
          <w:bCs w:val="0"/>
          <w:color w:val="auto"/>
          <w:sz w:val="32"/>
          <w:szCs w:val="32"/>
          <w:lang w:eastAsia="zh-CN"/>
        </w:rPr>
        <w:t>的</w:t>
      </w:r>
      <w:r>
        <w:rPr>
          <w:rFonts w:hint="eastAsia" w:ascii="仿宋_GB2312" w:eastAsia="仿宋_GB2312"/>
          <w:b w:val="0"/>
          <w:bCs w:val="0"/>
          <w:color w:val="auto"/>
          <w:sz w:val="32"/>
          <w:szCs w:val="32"/>
          <w:lang w:val="en-US" w:eastAsia="zh-CN"/>
        </w:rPr>
        <w:t>专业</w:t>
      </w:r>
      <w:r>
        <w:rPr>
          <w:rFonts w:hint="eastAsia" w:ascii="仿宋_GB2312" w:eastAsia="仿宋_GB2312"/>
          <w:b w:val="0"/>
          <w:bCs w:val="0"/>
          <w:color w:val="auto"/>
          <w:sz w:val="32"/>
          <w:szCs w:val="32"/>
          <w:lang w:eastAsia="zh-CN"/>
        </w:rPr>
        <w:t>讲师团成员开展形式多样的普法禁毒活动。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sz w:val="32"/>
          <w:szCs w:val="32"/>
          <w:lang w:val="en-US" w:eastAsia="zh-CN"/>
        </w:rPr>
        <w:t>（二）强化青少年法治教育阵地建设。</w:t>
      </w:r>
      <w:r>
        <w:rPr>
          <w:rFonts w:hint="eastAsia" w:ascii="仿宋_GB2312" w:hAnsi="仿宋_GB2312" w:eastAsia="仿宋_GB2312" w:cs="仿宋_GB2312"/>
          <w:b w:val="0"/>
          <w:bCs w:val="0"/>
          <w:sz w:val="32"/>
          <w:szCs w:val="32"/>
          <w:highlight w:val="none"/>
          <w:lang w:val="en-US" w:eastAsia="zh-CN"/>
        </w:rPr>
        <w:t>在全区建立多个青少年法治教育实践基地，组织开展劳动技术教育、国防教育、生命安全教育、青少年违法犯罪预防教育等多种模式相结合的法治教育格局，全面提高青少年法治教育的针对性、实效性。</w:t>
      </w:r>
      <w:r>
        <w:rPr>
          <w:rFonts w:hint="eastAsia" w:ascii="仿宋_GB2312" w:hAnsi="宋体" w:eastAsia="仿宋_GB2312" w:cs="Times New Roman"/>
          <w:b w:val="0"/>
          <w:bCs w:val="0"/>
          <w:color w:val="auto"/>
          <w:kern w:val="44"/>
          <w:sz w:val="32"/>
          <w:szCs w:val="32"/>
          <w:highlight w:val="none"/>
          <w:lang w:val="en-US" w:eastAsia="zh-CN" w:bidi="ar-SA"/>
        </w:rPr>
        <w:t>深化</w:t>
      </w:r>
      <w:r>
        <w:rPr>
          <w:rFonts w:hint="eastAsia" w:ascii="仿宋_GB2312" w:hAnsi="仿宋_GB2312" w:eastAsia="仿宋_GB2312" w:cs="仿宋_GB2312"/>
          <w:b w:val="0"/>
          <w:bCs w:val="0"/>
          <w:sz w:val="32"/>
          <w:highlight w:val="none"/>
        </w:rPr>
        <w:t>零犯罪零受害（零涉毒）社区创建</w:t>
      </w:r>
      <w:r>
        <w:rPr>
          <w:rFonts w:hint="eastAsia" w:ascii="仿宋_GB2312" w:hAnsi="仿宋_GB2312" w:eastAsia="仿宋_GB2312" w:cs="仿宋_GB2312"/>
          <w:b w:val="0"/>
          <w:bCs w:val="0"/>
          <w:sz w:val="32"/>
          <w:highlight w:val="none"/>
          <w:lang w:eastAsia="zh-CN"/>
        </w:rPr>
        <w:t>，</w:t>
      </w:r>
      <w:r>
        <w:rPr>
          <w:rFonts w:hint="eastAsia" w:ascii="仿宋_GB2312" w:hAnsi="仿宋_GB2312" w:eastAsia="仿宋_GB2312" w:cs="仿宋_GB2312"/>
          <w:b w:val="0"/>
          <w:bCs w:val="0"/>
          <w:color w:val="auto"/>
          <w:sz w:val="32"/>
          <w:szCs w:val="32"/>
          <w:lang w:val="en-US" w:eastAsia="zh-CN"/>
        </w:rPr>
        <w:t>成功创建国家级“双零”试点社区3家、</w:t>
      </w:r>
      <w:r>
        <w:rPr>
          <w:rFonts w:hint="eastAsia" w:ascii="仿宋_GB2312" w:hAnsi="仿宋_GB2312" w:eastAsia="仿宋_GB2312" w:cs="仿宋_GB2312"/>
          <w:b w:val="0"/>
          <w:bCs w:val="0"/>
          <w:color w:val="auto"/>
          <w:sz w:val="32"/>
          <w:szCs w:val="32"/>
          <w:lang w:eastAsia="zh-CN"/>
        </w:rPr>
        <w:t>市级“</w:t>
      </w:r>
      <w:r>
        <w:rPr>
          <w:rFonts w:hint="eastAsia" w:ascii="仿宋_GB2312" w:hAnsi="仿宋_GB2312" w:eastAsia="仿宋_GB2312" w:cs="仿宋_GB2312"/>
          <w:b w:val="0"/>
          <w:bCs w:val="0"/>
          <w:color w:val="auto"/>
          <w:sz w:val="32"/>
          <w:szCs w:val="32"/>
          <w:lang w:val="en-US" w:eastAsia="zh-CN"/>
        </w:rPr>
        <w:t>双零</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试点社区6家，并依托“双零”试点，铺开各类禁毒、普法等宣传教育活动，积极做好青少年权益维护和预防青少年违法犯罪工作。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lang w:val="en-US" w:eastAsia="zh-CN"/>
        </w:rPr>
      </w:pPr>
      <w:r>
        <w:rPr>
          <w:rFonts w:hint="eastAsia" w:ascii="楷体_GB2312" w:hAnsi="楷体_GB2312" w:eastAsia="楷体_GB2312" w:cs="楷体_GB2312"/>
          <w:b w:val="0"/>
          <w:bCs w:val="0"/>
          <w:sz w:val="32"/>
          <w:szCs w:val="32"/>
          <w:lang w:val="en-US" w:eastAsia="zh-CN"/>
        </w:rPr>
        <w:t>（三）广泛开展青少年法治宣传活动。</w:t>
      </w:r>
      <w:r>
        <w:rPr>
          <w:rFonts w:hint="eastAsia" w:ascii="仿宋_GB2312" w:hAnsi="仿宋_GB2312" w:eastAsia="仿宋_GB2312" w:cs="仿宋_GB2312"/>
          <w:b w:val="0"/>
          <w:bCs w:val="0"/>
          <w:sz w:val="32"/>
          <w:highlight w:val="none"/>
          <w:lang w:val="en-US" w:eastAsia="zh-CN"/>
        </w:rPr>
        <w:t>结合国家宪法日、“民法典宣传月</w:t>
      </w:r>
      <w:r>
        <w:rPr>
          <w:rFonts w:hint="default" w:ascii="仿宋_GB2312" w:hAnsi="仿宋_GB2312" w:eastAsia="仿宋_GB2312" w:cs="仿宋_GB2312"/>
          <w:b w:val="0"/>
          <w:bCs w:val="0"/>
          <w:sz w:val="32"/>
          <w:highlight w:val="none"/>
          <w:lang w:val="en-US" w:eastAsia="zh-CN"/>
        </w:rPr>
        <w:t>”</w:t>
      </w:r>
      <w:r>
        <w:rPr>
          <w:rFonts w:hint="eastAsia" w:ascii="仿宋_GB2312" w:hAnsi="仿宋_GB2312" w:eastAsia="仿宋_GB2312" w:cs="仿宋_GB2312"/>
          <w:b w:val="0"/>
          <w:bCs w:val="0"/>
          <w:sz w:val="32"/>
          <w:highlight w:val="none"/>
          <w:lang w:val="en-US" w:eastAsia="zh-CN"/>
        </w:rPr>
        <w:t>等特殊时段和节点，开展重点突出、针对性强的集中法治宣传活动。通过青少年毒品预防教育系列活动、法治专题讲座、派发宣传册等形式，广泛开展禁毒、普法宣传教育活动，不断提高青少年防毒、拒毒意识。围绕网络交友、网贷网购、网络诈骗、信息泄露等内容，</w:t>
      </w:r>
      <w:r>
        <w:rPr>
          <w:rFonts w:hint="eastAsia" w:ascii="仿宋_GB2312" w:hAnsi="仿宋_GB2312" w:eastAsia="仿宋_GB2312" w:cs="仿宋_GB2312"/>
          <w:sz w:val="32"/>
          <w:szCs w:val="32"/>
          <w:lang w:val="en-US" w:eastAsia="zh-CN"/>
        </w:rPr>
        <w:t>以青少年喜闻乐见的方式开展自护教育、网络素质教育和防治校园欺凌教育等</w:t>
      </w:r>
      <w:r>
        <w:rPr>
          <w:rFonts w:hint="eastAsia" w:ascii="仿宋_GB2312" w:hAnsi="仿宋_GB2312" w:eastAsia="仿宋_GB2312" w:cs="仿宋_GB2312"/>
          <w:b w:val="0"/>
          <w:bCs w:val="0"/>
          <w:sz w:val="32"/>
          <w:highlight w:val="none"/>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四、打造品牌亮点，注重普法实效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lang w:val="en-US" w:eastAsia="zh-CN"/>
        </w:rPr>
      </w:pPr>
      <w:r>
        <w:rPr>
          <w:rFonts w:hint="eastAsia" w:ascii="楷体_GB2312" w:hAnsi="楷体_GB2312" w:eastAsia="楷体_GB2312" w:cs="楷体_GB2312"/>
          <w:b w:val="0"/>
          <w:bCs w:val="0"/>
          <w:sz w:val="32"/>
          <w:szCs w:val="32"/>
          <w:lang w:val="en-US" w:eastAsia="zh-CN"/>
        </w:rPr>
        <w:t>（一）依托团属阵地，常态化开展法治宣传。</w:t>
      </w:r>
      <w:r>
        <w:rPr>
          <w:rFonts w:hint="eastAsia" w:ascii="仿宋_GB2312" w:hAnsi="仿宋_GB2312" w:eastAsia="仿宋_GB2312" w:cs="仿宋_GB2312"/>
          <w:b w:val="0"/>
          <w:bCs w:val="0"/>
          <w:sz w:val="32"/>
          <w:highlight w:val="none"/>
          <w:lang w:val="en-US" w:eastAsia="zh-CN"/>
        </w:rPr>
        <w:t>依托全区志愿服务站点，在“民法典宣传月</w:t>
      </w:r>
      <w:r>
        <w:rPr>
          <w:rFonts w:hint="default" w:ascii="仿宋_GB2312" w:hAnsi="仿宋_GB2312" w:eastAsia="仿宋_GB2312" w:cs="仿宋_GB2312"/>
          <w:b w:val="0"/>
          <w:bCs w:val="0"/>
          <w:sz w:val="32"/>
          <w:highlight w:val="none"/>
          <w:lang w:val="en-US" w:eastAsia="zh-CN"/>
        </w:rPr>
        <w:t>”</w:t>
      </w:r>
      <w:r>
        <w:rPr>
          <w:rFonts w:hint="eastAsia" w:ascii="仿宋_GB2312" w:hAnsi="仿宋_GB2312" w:eastAsia="仿宋_GB2312" w:cs="仿宋_GB2312"/>
          <w:b w:val="0"/>
          <w:bCs w:val="0"/>
          <w:sz w:val="32"/>
          <w:highlight w:val="none"/>
          <w:lang w:val="en-US" w:eastAsia="zh-CN"/>
        </w:rPr>
        <w:t>“攻坚年禁毒宣传月”等特殊时间节点，发动志愿者力量参与集中普法。运用自媒体资源，在“龙岗青年”公众号开设普法宣传专栏，推出集前沿资讯、少年观点、青春风采、校园动态、法治教育等内容为一体的全新节目《少年请听好》。依托全区32个青年之家、94个社区少工委、28个少先队校外实践基地，开展教育宣讲、知识竞赛、公益课堂等普法宣传活动</w:t>
      </w:r>
      <w:r>
        <w:rPr>
          <w:rFonts w:hint="eastAsia" w:ascii="仿宋_GB2312" w:hAnsi="仿宋_GB2312" w:eastAsia="仿宋_GB2312" w:cs="仿宋_GB2312"/>
          <w:b w:val="0"/>
          <w:bCs w:val="0"/>
          <w:sz w:val="32"/>
          <w:highlight w:val="none"/>
          <w:lang w:eastAsia="zh-CN"/>
        </w:rPr>
        <w:t>。</w:t>
      </w:r>
    </w:p>
    <w:p>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b w:val="0"/>
          <w:bCs w:val="0"/>
          <w:sz w:val="32"/>
          <w:highlight w:val="none"/>
          <w:lang w:val="en-US" w:eastAsia="zh-CN"/>
        </w:rPr>
      </w:pPr>
      <w:r>
        <w:rPr>
          <w:rFonts w:hint="eastAsia" w:ascii="楷体_GB2312" w:hAnsi="楷体_GB2312" w:eastAsia="楷体_GB2312" w:cs="楷体_GB2312"/>
          <w:b w:val="0"/>
          <w:bCs w:val="0"/>
          <w:sz w:val="32"/>
          <w:szCs w:val="32"/>
          <w:lang w:val="en-US" w:eastAsia="zh-CN"/>
        </w:rPr>
        <w:t>（二）制度化设计，</w:t>
      </w:r>
      <w:r>
        <w:rPr>
          <w:rFonts w:hint="eastAsia" w:ascii="楷体_GB2312" w:hAnsi="楷体_GB2312" w:eastAsia="楷体_GB2312" w:cs="楷体_GB2312"/>
          <w:b w:val="0"/>
          <w:bCs w:val="0"/>
          <w:kern w:val="2"/>
          <w:sz w:val="32"/>
          <w:szCs w:val="32"/>
          <w:lang w:val="en-US" w:eastAsia="zh-CN" w:bidi="ar-SA"/>
        </w:rPr>
        <w:t>聚焦预防青少年违法犯罪。</w:t>
      </w:r>
      <w:r>
        <w:rPr>
          <w:rFonts w:hint="eastAsia" w:ascii="仿宋_GB2312" w:hAnsi="Times New Roman" w:eastAsia="仿宋_GB2312" w:cs="Times New Roman"/>
          <w:b w:val="0"/>
          <w:bCs w:val="0"/>
          <w:color w:val="auto"/>
          <w:sz w:val="32"/>
          <w:szCs w:val="32"/>
          <w:highlight w:val="none"/>
          <w:lang w:val="en-US" w:eastAsia="zh-CN"/>
        </w:rPr>
        <w:t>将预青工作作为平安龙岗建设考核的重要内容，由团区委负责考核与评分。</w:t>
      </w:r>
      <w:r>
        <w:rPr>
          <w:rFonts w:hint="eastAsia" w:ascii="仿宋_GB2312" w:hAnsi="仿宋_GB2312" w:eastAsia="仿宋_GB2312" w:cs="仿宋_GB2312"/>
          <w:b w:val="0"/>
          <w:bCs w:val="0"/>
          <w:sz w:val="32"/>
          <w:highlight w:val="none"/>
          <w:lang w:val="en-US" w:eastAsia="zh-CN"/>
        </w:rPr>
        <w:t>牵头成立龙岗区预防青少年违法犯罪专委会，研究制定《龙岗区进一步预防和治理未成年人违法犯罪工作方案》，联合公检法司等部门力量，健全维护青年合法权益制度体系，完善涉法涉罪青少年“全链条”帮教体系，全面加强青年群体普法力度。持续在青少年法治宣传、禁毒教育、社区矫正、防治校园欺凌、心理健康服务等方面开展公益讲座和普法活动，为青少年营造更加公平正义的法治环境。</w:t>
      </w:r>
    </w:p>
    <w:p>
      <w:pPr>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rPr>
          <w:rFonts w:hint="eastAsia" w:ascii="仿宋_GB2312" w:eastAsia="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（三）帮扶重点青少年，强化法治教育实效</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highlight w:val="none"/>
          <w:lang w:val="en-US" w:eastAsia="zh-CN"/>
        </w:rPr>
        <w:t>联合区司法局针对社区矫正青少年开展“守护青春 拥抱明天”——龙岗区重点青少年服务计划，引导社区矫正青少年学习相关法律知识，针对性开展帮扶服务。同时，通过帮困助弱专项基金项目、“鹏城会亲”助</w:t>
      </w:r>
      <w:r>
        <w:rPr>
          <w:rFonts w:hint="eastAsia" w:ascii="仿宋_GB2312" w:hAnsi="仿宋_GB2312" w:eastAsia="仿宋_GB2312" w:cs="仿宋_GB2312"/>
          <w:sz w:val="32"/>
          <w:szCs w:val="32"/>
          <w:lang w:eastAsia="zh-CN"/>
        </w:rPr>
        <w:t>学活动、“助力困境儿童、青少年”慈善救助活动等，助力困境青少年健康成长、更好发展。</w:t>
      </w:r>
      <w:r>
        <w:rPr>
          <w:rFonts w:hint="eastAsia" w:ascii="仿宋_GB2312" w:eastAsia="仿宋_GB2312"/>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eastAsia="仿宋_GB2312" w:cs="Times New Roman"/>
          <w:b w:val="0"/>
          <w:bCs w:val="0"/>
          <w:sz w:val="32"/>
          <w:szCs w:val="32"/>
          <w:lang w:val="en-US" w:eastAsia="zh-CN"/>
        </w:rPr>
      </w:pPr>
      <w:r>
        <w:rPr>
          <w:rFonts w:hint="eastAsia" w:ascii="仿宋_GB2312" w:eastAsia="仿宋_GB2312"/>
          <w:b w:val="0"/>
          <w:bCs w:val="0"/>
          <w:sz w:val="32"/>
          <w:szCs w:val="32"/>
          <w:lang w:val="en-US" w:eastAsia="zh-CN"/>
        </w:rPr>
        <w:t>附</w:t>
      </w:r>
      <w:r>
        <w:rPr>
          <w:rFonts w:hint="eastAsia" w:ascii="仿宋_GB2312" w:eastAsia="仿宋_GB2312" w:cs="Times New Roman"/>
          <w:b w:val="0"/>
          <w:bCs w:val="0"/>
          <w:sz w:val="32"/>
          <w:szCs w:val="32"/>
          <w:lang w:val="en-US" w:eastAsia="zh-CN"/>
        </w:rPr>
        <w:t>件：团区委2022年普法责任清单</w:t>
      </w:r>
    </w:p>
    <w:p>
      <w:pPr>
        <w:keepNext w:val="0"/>
        <w:keepLines w:val="0"/>
        <w:pageBreakBefore w:val="0"/>
        <w:widowControl w:val="0"/>
        <w:kinsoku/>
        <w:overflowPunct/>
        <w:topLinePunct w:val="0"/>
        <w:autoSpaceDE/>
        <w:autoSpaceDN/>
        <w:bidi w:val="0"/>
        <w:spacing w:line="560" w:lineRule="exact"/>
        <w:ind w:left="0" w:leftChars="0" w:firstLine="420" w:firstLineChars="200"/>
        <w:textAlignment w:val="auto"/>
        <w:rPr>
          <w:rFonts w:hint="eastAsia"/>
          <w:lang w:val="en-US" w:eastAsia="zh-CN"/>
        </w:rPr>
      </w:pPr>
    </w:p>
    <w:p>
      <w:pPr>
        <w:keepNext w:val="0"/>
        <w:keepLines w:val="0"/>
        <w:pageBreakBefore w:val="0"/>
        <w:widowControl w:val="0"/>
        <w:kinsoku/>
        <w:overflowPunct/>
        <w:topLinePunct w:val="0"/>
        <w:autoSpaceDE/>
        <w:autoSpaceDN/>
        <w:bidi w:val="0"/>
        <w:spacing w:line="560" w:lineRule="exact"/>
        <w:ind w:left="0" w:leftChars="0" w:firstLine="420" w:firstLineChars="200"/>
        <w:textAlignment w:val="auto"/>
        <w:rPr>
          <w:rFonts w:hint="eastAsia"/>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right"/>
        <w:textAlignment w:val="auto"/>
        <w:rPr>
          <w:rFonts w:hint="default" w:ascii="仿宋_GB2312" w:hAnsi="宋体" w:eastAsia="仿宋_GB2312" w:cs="仿宋_GB2312"/>
          <w:b w:val="0"/>
          <w:bCs w:val="0"/>
          <w:sz w:val="32"/>
          <w:szCs w:val="32"/>
          <w:lang w:val="en-US" w:eastAsia="zh-CN"/>
        </w:rPr>
      </w:pPr>
      <w:r>
        <w:rPr>
          <w:rFonts w:hint="eastAsia" w:ascii="仿宋_GB2312" w:eastAsia="仿宋_GB2312"/>
          <w:b w:val="0"/>
          <w:bCs w:val="0"/>
          <w:sz w:val="32"/>
          <w:szCs w:val="32"/>
          <w:lang w:val="en-US" w:eastAsia="zh-CN"/>
        </w:rPr>
        <w:t xml:space="preserve">                        共青团深圳市龙岗区委员会  </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right"/>
        <w:textAlignment w:val="auto"/>
        <w:rPr>
          <w:rFonts w:hint="eastAsia" w:ascii="仿宋_GB2312" w:hAnsi="宋体" w:eastAsia="仿宋_GB2312" w:cs="仿宋_GB2312"/>
          <w:b w:val="0"/>
          <w:bCs w:val="0"/>
          <w:sz w:val="32"/>
          <w:szCs w:val="32"/>
          <w:lang w:val="en-US" w:eastAsia="zh-CN"/>
        </w:rPr>
        <w:sectPr>
          <w:headerReference r:id="rId3" w:type="default"/>
          <w:footerReference r:id="rId4" w:type="default"/>
          <w:pgSz w:w="11906" w:h="16838"/>
          <w:pgMar w:top="1984" w:right="1474" w:bottom="1984" w:left="1587" w:header="851" w:footer="992" w:gutter="0"/>
          <w:pgNumType w:fmt="decimal"/>
          <w:cols w:space="720" w:num="1"/>
          <w:docGrid w:type="lines" w:linePitch="312" w:charSpace="0"/>
        </w:sectPr>
      </w:pPr>
      <w:r>
        <w:rPr>
          <w:rFonts w:hint="eastAsia" w:ascii="仿宋_GB2312" w:hAnsi="宋体" w:eastAsia="仿宋_GB2312" w:cs="仿宋_GB2312"/>
          <w:b w:val="0"/>
          <w:bCs w:val="0"/>
          <w:sz w:val="32"/>
          <w:szCs w:val="32"/>
        </w:rPr>
        <w:t xml:space="preserve">                   </w:t>
      </w:r>
      <w:r>
        <w:rPr>
          <w:rFonts w:hint="eastAsia" w:ascii="仿宋_GB2312" w:hAnsi="宋体" w:eastAsia="仿宋_GB2312" w:cs="仿宋_GB2312"/>
          <w:b w:val="0"/>
          <w:bCs w:val="0"/>
          <w:sz w:val="32"/>
          <w:szCs w:val="32"/>
          <w:lang w:val="en-US" w:eastAsia="zh-CN"/>
        </w:rPr>
        <w:t xml:space="preserve">      </w:t>
      </w:r>
      <w:r>
        <w:rPr>
          <w:rFonts w:hint="eastAsia" w:ascii="仿宋_GB2312" w:hAnsi="宋体" w:eastAsia="仿宋_GB2312" w:cs="仿宋_GB2312"/>
          <w:b w:val="0"/>
          <w:bCs w:val="0"/>
          <w:sz w:val="32"/>
          <w:szCs w:val="32"/>
          <w:lang w:eastAsia="zh-CN"/>
        </w:rPr>
        <w:t>20</w:t>
      </w:r>
      <w:r>
        <w:rPr>
          <w:rFonts w:hint="eastAsia" w:ascii="仿宋_GB2312" w:hAnsi="宋体" w:eastAsia="仿宋_GB2312" w:cs="仿宋_GB2312"/>
          <w:b w:val="0"/>
          <w:bCs w:val="0"/>
          <w:sz w:val="32"/>
          <w:szCs w:val="32"/>
          <w:lang w:val="en-US" w:eastAsia="zh-CN"/>
        </w:rPr>
        <w:t>22</w:t>
      </w:r>
      <w:r>
        <w:rPr>
          <w:rFonts w:ascii="仿宋_GB2312" w:hAnsi="宋体" w:eastAsia="仿宋_GB2312" w:cs="仿宋_GB2312"/>
          <w:b w:val="0"/>
          <w:bCs w:val="0"/>
          <w:sz w:val="32"/>
          <w:szCs w:val="32"/>
        </w:rPr>
        <w:t>年</w:t>
      </w:r>
      <w:r>
        <w:rPr>
          <w:rFonts w:hint="eastAsia" w:ascii="仿宋_GB2312" w:hAnsi="宋体" w:eastAsia="仿宋_GB2312" w:cs="仿宋_GB2312"/>
          <w:b w:val="0"/>
          <w:bCs w:val="0"/>
          <w:sz w:val="32"/>
          <w:szCs w:val="32"/>
          <w:lang w:val="en-US" w:eastAsia="zh-CN"/>
        </w:rPr>
        <w:t>8</w:t>
      </w:r>
      <w:r>
        <w:rPr>
          <w:rFonts w:ascii="仿宋_GB2312" w:hAnsi="宋体" w:eastAsia="仿宋_GB2312" w:cs="仿宋_GB2312"/>
          <w:b w:val="0"/>
          <w:bCs w:val="0"/>
          <w:sz w:val="32"/>
          <w:szCs w:val="32"/>
        </w:rPr>
        <w:t>月</w:t>
      </w:r>
      <w:r>
        <w:rPr>
          <w:rFonts w:hint="eastAsia" w:ascii="仿宋_GB2312" w:hAnsi="宋体" w:eastAsia="仿宋_GB2312" w:cs="仿宋_GB2312"/>
          <w:b w:val="0"/>
          <w:bCs w:val="0"/>
          <w:sz w:val="32"/>
          <w:szCs w:val="32"/>
          <w:lang w:val="en-US" w:eastAsia="zh-CN"/>
        </w:rPr>
        <w:t>26</w:t>
      </w:r>
      <w:r>
        <w:rPr>
          <w:rFonts w:ascii="仿宋_GB2312" w:hAnsi="宋体" w:eastAsia="仿宋_GB2312" w:cs="仿宋_GB2312"/>
          <w:b w:val="0"/>
          <w:bCs w:val="0"/>
          <w:sz w:val="32"/>
          <w:szCs w:val="32"/>
        </w:rPr>
        <w:t>日</w:t>
      </w:r>
      <w:r>
        <w:rPr>
          <w:rFonts w:hint="eastAsia" w:ascii="仿宋_GB2312" w:hAnsi="宋体" w:eastAsia="仿宋_GB2312" w:cs="仿宋_GB2312"/>
          <w:b w:val="0"/>
          <w:bCs w:val="0"/>
          <w:sz w:val="32"/>
          <w:szCs w:val="32"/>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团区委</w:t>
      </w:r>
      <w:r>
        <w:rPr>
          <w:rFonts w:hint="eastAsia" w:ascii="方正小标宋简体" w:hAnsi="方正小标宋简体" w:eastAsia="方正小标宋简体" w:cs="方正小标宋简体"/>
          <w:sz w:val="44"/>
          <w:szCs w:val="44"/>
          <w:lang w:val="en-US" w:eastAsia="zh-CN"/>
        </w:rPr>
        <w:t>2022年</w:t>
      </w:r>
      <w:r>
        <w:rPr>
          <w:rFonts w:hint="eastAsia" w:ascii="方正小标宋简体" w:hAnsi="方正小标宋简体" w:eastAsia="方正小标宋简体" w:cs="方正小标宋简体"/>
          <w:sz w:val="44"/>
          <w:szCs w:val="44"/>
          <w:lang w:eastAsia="zh-CN"/>
        </w:rPr>
        <w:t>普法责任清单</w:t>
      </w:r>
    </w:p>
    <w:tbl>
      <w:tblPr>
        <w:tblStyle w:val="10"/>
        <w:tblW w:w="14470" w:type="dxa"/>
        <w:tblInd w:w="-8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2326"/>
        <w:gridCol w:w="3165"/>
        <w:gridCol w:w="1529"/>
        <w:gridCol w:w="976"/>
        <w:gridCol w:w="2325"/>
        <w:gridCol w:w="969"/>
        <w:gridCol w:w="2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1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2"/>
                <w:szCs w:val="22"/>
                <w:lang w:val="en-US" w:eastAsia="zh-CN"/>
              </w:rPr>
            </w:pPr>
            <w:r>
              <w:rPr>
                <w:rFonts w:hint="eastAsia" w:ascii="仿宋_GB2312" w:hAnsi="仿宋_GB2312" w:eastAsia="仿宋_GB2312" w:cs="仿宋_GB2312"/>
                <w:b/>
                <w:bCs/>
                <w:sz w:val="22"/>
                <w:szCs w:val="22"/>
                <w:lang w:val="en-US" w:eastAsia="zh-CN"/>
              </w:rPr>
              <w:t>普法重点</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2"/>
                <w:szCs w:val="22"/>
                <w:vertAlign w:val="baseline"/>
                <w:lang w:val="en-US" w:eastAsia="zh-CN"/>
              </w:rPr>
            </w:pPr>
            <w:r>
              <w:rPr>
                <w:rFonts w:hint="eastAsia" w:ascii="仿宋_GB2312" w:hAnsi="仿宋_GB2312" w:eastAsia="仿宋_GB2312" w:cs="仿宋_GB2312"/>
                <w:b/>
                <w:bCs/>
                <w:sz w:val="22"/>
                <w:szCs w:val="22"/>
                <w:lang w:val="en-US" w:eastAsia="zh-CN"/>
              </w:rPr>
              <w:t>任务</w:t>
            </w:r>
          </w:p>
        </w:tc>
        <w:tc>
          <w:tcPr>
            <w:tcW w:w="23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2"/>
                <w:szCs w:val="22"/>
                <w:vertAlign w:val="baseline"/>
                <w:lang w:val="en-US" w:eastAsia="zh-CN"/>
              </w:rPr>
            </w:pPr>
            <w:r>
              <w:rPr>
                <w:rFonts w:hint="eastAsia" w:ascii="仿宋_GB2312" w:hAnsi="仿宋_GB2312" w:eastAsia="仿宋_GB2312" w:cs="仿宋_GB2312"/>
                <w:b/>
                <w:bCs/>
                <w:sz w:val="22"/>
                <w:szCs w:val="22"/>
                <w:lang w:val="en-US" w:eastAsia="zh-CN"/>
              </w:rPr>
              <w:t>拟重点宣传的相关法律法规</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2"/>
                <w:szCs w:val="22"/>
                <w:lang w:val="en-US" w:eastAsia="zh-CN"/>
              </w:rPr>
            </w:pPr>
            <w:r>
              <w:rPr>
                <w:rFonts w:hint="eastAsia" w:ascii="仿宋_GB2312" w:hAnsi="仿宋_GB2312" w:eastAsia="仿宋_GB2312" w:cs="仿宋_GB2312"/>
                <w:b/>
                <w:bCs/>
                <w:sz w:val="22"/>
                <w:szCs w:val="22"/>
                <w:lang w:val="en-US" w:eastAsia="zh-CN"/>
              </w:rPr>
              <w:t>活动主题</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2"/>
                <w:szCs w:val="22"/>
                <w:vertAlign w:val="baseline"/>
                <w:lang w:val="en-US" w:eastAsia="zh-CN"/>
              </w:rPr>
            </w:pPr>
            <w:r>
              <w:rPr>
                <w:rFonts w:hint="eastAsia" w:ascii="仿宋_GB2312" w:hAnsi="仿宋_GB2312" w:eastAsia="仿宋_GB2312" w:cs="仿宋_GB2312"/>
                <w:b/>
                <w:bCs/>
                <w:sz w:val="22"/>
                <w:szCs w:val="22"/>
                <w:lang w:val="en-US" w:eastAsia="zh-CN"/>
              </w:rPr>
              <w:t>重点普法对象</w:t>
            </w:r>
          </w:p>
        </w:tc>
        <w:tc>
          <w:tcPr>
            <w:tcW w:w="97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2"/>
                <w:szCs w:val="22"/>
                <w:lang w:val="en-US" w:eastAsia="zh-CN"/>
              </w:rPr>
            </w:pPr>
            <w:r>
              <w:rPr>
                <w:rFonts w:hint="eastAsia" w:ascii="仿宋_GB2312" w:hAnsi="仿宋_GB2312" w:eastAsia="仿宋_GB2312" w:cs="仿宋_GB2312"/>
                <w:b/>
                <w:bCs/>
                <w:sz w:val="22"/>
                <w:szCs w:val="22"/>
                <w:lang w:val="en-US" w:eastAsia="zh-CN"/>
              </w:rPr>
              <w:t>时间</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2"/>
                <w:szCs w:val="22"/>
                <w:vertAlign w:val="baseline"/>
                <w:lang w:val="en-US" w:eastAsia="zh-CN"/>
              </w:rPr>
            </w:pPr>
            <w:r>
              <w:rPr>
                <w:rFonts w:hint="eastAsia" w:ascii="仿宋_GB2312" w:hAnsi="仿宋_GB2312" w:eastAsia="仿宋_GB2312" w:cs="仿宋_GB2312"/>
                <w:b/>
                <w:bCs/>
                <w:sz w:val="22"/>
                <w:szCs w:val="22"/>
                <w:lang w:val="en-US" w:eastAsia="zh-CN"/>
              </w:rPr>
              <w:t>节点</w:t>
            </w:r>
          </w:p>
        </w:tc>
        <w:tc>
          <w:tcPr>
            <w:tcW w:w="23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2"/>
                <w:szCs w:val="22"/>
                <w:vertAlign w:val="baseline"/>
                <w:lang w:val="en-US" w:eastAsia="zh-CN"/>
              </w:rPr>
            </w:pPr>
            <w:r>
              <w:rPr>
                <w:rFonts w:hint="eastAsia" w:ascii="仿宋_GB2312" w:hAnsi="仿宋_GB2312" w:eastAsia="仿宋_GB2312" w:cs="仿宋_GB2312"/>
                <w:b/>
                <w:bCs/>
                <w:sz w:val="22"/>
                <w:szCs w:val="22"/>
                <w:lang w:val="en-US" w:eastAsia="zh-CN"/>
              </w:rPr>
              <w:t>宣传方式与阵地</w:t>
            </w:r>
          </w:p>
        </w:tc>
        <w:tc>
          <w:tcPr>
            <w:tcW w:w="96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2"/>
                <w:szCs w:val="22"/>
                <w:lang w:val="en-US" w:eastAsia="zh-CN"/>
              </w:rPr>
            </w:pPr>
            <w:r>
              <w:rPr>
                <w:rFonts w:hint="eastAsia" w:ascii="仿宋_GB2312" w:hAnsi="仿宋_GB2312" w:eastAsia="仿宋_GB2312" w:cs="仿宋_GB2312"/>
                <w:b/>
                <w:bCs/>
                <w:sz w:val="22"/>
                <w:szCs w:val="22"/>
                <w:lang w:val="en-US" w:eastAsia="zh-CN"/>
              </w:rPr>
              <w:t>活动场次</w:t>
            </w:r>
          </w:p>
        </w:tc>
        <w:tc>
          <w:tcPr>
            <w:tcW w:w="20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2"/>
                <w:szCs w:val="22"/>
                <w:lang w:val="en-US" w:eastAsia="zh-CN"/>
              </w:rPr>
            </w:pPr>
            <w:r>
              <w:rPr>
                <w:rFonts w:hint="eastAsia" w:ascii="仿宋_GB2312" w:hAnsi="仿宋_GB2312" w:eastAsia="仿宋_GB2312" w:cs="仿宋_GB2312"/>
                <w:b/>
                <w:bCs/>
                <w:sz w:val="22"/>
                <w:szCs w:val="22"/>
                <w:lang w:val="en-US" w:eastAsia="zh-CN"/>
              </w:rPr>
              <w:t>责任部门及负责人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13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color w:val="000000"/>
                <w:kern w:val="0"/>
                <w:sz w:val="22"/>
                <w:szCs w:val="22"/>
                <w:u w:val="none"/>
                <w:lang w:val="en-US" w:eastAsia="zh-CN" w:bidi="ar"/>
              </w:rPr>
              <w:t>青少年自我保护</w:t>
            </w:r>
          </w:p>
        </w:tc>
        <w:tc>
          <w:tcPr>
            <w:tcW w:w="23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《加强中小学生欺凌综合治理方案的实施办法（试行）》</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“同学相处是缘分、礼让三分解矛盾”——防治校园欺凌系列宣传讲座</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龙岗区青少年</w:t>
            </w:r>
          </w:p>
        </w:tc>
        <w:tc>
          <w:tcPr>
            <w:tcW w:w="97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7月</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9月</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10月</w:t>
            </w:r>
          </w:p>
        </w:tc>
        <w:tc>
          <w:tcPr>
            <w:tcW w:w="23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线上讲座2场、线下讲座1场</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腾讯会议/龙岗区志愿者之家</w:t>
            </w:r>
          </w:p>
        </w:tc>
        <w:tc>
          <w:tcPr>
            <w:tcW w:w="96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3</w:t>
            </w:r>
          </w:p>
        </w:tc>
        <w:tc>
          <w:tcPr>
            <w:tcW w:w="20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团务部         林艳娜、黄慧仪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1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i w:val="0"/>
                <w:color w:val="000000"/>
                <w:kern w:val="0"/>
                <w:sz w:val="22"/>
                <w:szCs w:val="22"/>
                <w:u w:val="none"/>
                <w:lang w:val="en-US" w:eastAsia="zh-CN" w:bidi="ar"/>
              </w:rPr>
            </w:pPr>
          </w:p>
        </w:tc>
        <w:tc>
          <w:tcPr>
            <w:tcW w:w="23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《未成年人保护法》</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“宅家战“疫”，过好七天慢生活”青少年青春期性教育及防性侵害法制宣传课</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龙岗区10-16岁的青少年</w:t>
            </w:r>
          </w:p>
        </w:tc>
        <w:tc>
          <w:tcPr>
            <w:tcW w:w="97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3月</w:t>
            </w:r>
          </w:p>
        </w:tc>
        <w:tc>
          <w:tcPr>
            <w:tcW w:w="23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线上讲座</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腾讯会议APP</w:t>
            </w:r>
          </w:p>
        </w:tc>
        <w:tc>
          <w:tcPr>
            <w:tcW w:w="96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1</w:t>
            </w:r>
          </w:p>
        </w:tc>
        <w:tc>
          <w:tcPr>
            <w:tcW w:w="20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团务部         林艳娜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1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i w:val="0"/>
                <w:color w:val="000000"/>
                <w:kern w:val="0"/>
                <w:sz w:val="22"/>
                <w:szCs w:val="22"/>
                <w:u w:val="none"/>
                <w:lang w:val="en-US" w:eastAsia="zh-CN" w:bidi="ar"/>
              </w:rPr>
            </w:pPr>
          </w:p>
        </w:tc>
        <w:tc>
          <w:tcPr>
            <w:tcW w:w="23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《未成年人保护法》</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“青春，你好！ ”——青少年安全自护教育系列讲座</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龙岗区青少年</w:t>
            </w:r>
          </w:p>
        </w:tc>
        <w:tc>
          <w:tcPr>
            <w:tcW w:w="97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4月</w:t>
            </w:r>
          </w:p>
        </w:tc>
        <w:tc>
          <w:tcPr>
            <w:tcW w:w="23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线上讲座</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腾讯会议APP</w:t>
            </w:r>
          </w:p>
        </w:tc>
        <w:tc>
          <w:tcPr>
            <w:tcW w:w="96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1</w:t>
            </w:r>
          </w:p>
        </w:tc>
        <w:tc>
          <w:tcPr>
            <w:tcW w:w="20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团务部         伍毅英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1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i w:val="0"/>
                <w:color w:val="000000"/>
                <w:kern w:val="0"/>
                <w:sz w:val="22"/>
                <w:szCs w:val="22"/>
                <w:u w:val="none"/>
                <w:lang w:val="en-US" w:eastAsia="zh-CN" w:bidi="ar"/>
              </w:rPr>
            </w:pPr>
          </w:p>
        </w:tc>
        <w:tc>
          <w:tcPr>
            <w:tcW w:w="23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《网络安全法》</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“青春自护·网络安全专项活动”——青少年自护教育活动</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龙岗区青少年</w:t>
            </w:r>
          </w:p>
        </w:tc>
        <w:tc>
          <w:tcPr>
            <w:tcW w:w="97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8-10月</w:t>
            </w:r>
          </w:p>
        </w:tc>
        <w:tc>
          <w:tcPr>
            <w:tcW w:w="23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线下宣传</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龙岗街道、吉华街道、南湾街道、龙城街道</w:t>
            </w:r>
          </w:p>
        </w:tc>
        <w:tc>
          <w:tcPr>
            <w:tcW w:w="96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4</w:t>
            </w:r>
          </w:p>
        </w:tc>
        <w:tc>
          <w:tcPr>
            <w:tcW w:w="20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团务部         肖锦玲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1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i w:val="0"/>
                <w:color w:val="000000"/>
                <w:kern w:val="0"/>
                <w:sz w:val="22"/>
                <w:szCs w:val="22"/>
                <w:u w:val="none"/>
                <w:lang w:val="en-US" w:eastAsia="zh-CN" w:bidi="ar"/>
              </w:rPr>
            </w:pPr>
          </w:p>
        </w:tc>
        <w:tc>
          <w:tcPr>
            <w:tcW w:w="23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《未成年人保护法》 《中华人民共和国宪法》</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“弘扬宪法精神 青春与法同行”暨“五四党史宣传教育”</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龙岗区青少年志愿者</w:t>
            </w:r>
          </w:p>
        </w:tc>
        <w:tc>
          <w:tcPr>
            <w:tcW w:w="97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4月</w:t>
            </w:r>
          </w:p>
        </w:tc>
        <w:tc>
          <w:tcPr>
            <w:tcW w:w="23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线上讲座</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腾讯会议APP</w:t>
            </w:r>
          </w:p>
        </w:tc>
        <w:tc>
          <w:tcPr>
            <w:tcW w:w="96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1</w:t>
            </w:r>
          </w:p>
        </w:tc>
        <w:tc>
          <w:tcPr>
            <w:tcW w:w="20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团务部         潘睿嘉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13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color w:val="000000"/>
                <w:kern w:val="0"/>
                <w:sz w:val="22"/>
                <w:szCs w:val="22"/>
                <w:u w:val="none"/>
                <w:lang w:val="en-US" w:eastAsia="zh-CN" w:bidi="ar"/>
              </w:rPr>
              <w:t>青少年生命安全教育</w:t>
            </w:r>
          </w:p>
        </w:tc>
        <w:tc>
          <w:tcPr>
            <w:tcW w:w="232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《民法总则》《广东省实施&lt;中华人民共和国消防法&gt;办法》《广东省消防工作若干规定》《河道管理条例》</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儿童青少年卫生安全教育活动</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龙岭社区儿童青少年</w:t>
            </w:r>
          </w:p>
        </w:tc>
        <w:tc>
          <w:tcPr>
            <w:tcW w:w="97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3月</w:t>
            </w:r>
          </w:p>
        </w:tc>
        <w:tc>
          <w:tcPr>
            <w:tcW w:w="23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征稿</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龙岗区布吉街道龙岭社区</w:t>
            </w:r>
          </w:p>
        </w:tc>
        <w:tc>
          <w:tcPr>
            <w:tcW w:w="96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1</w:t>
            </w:r>
          </w:p>
        </w:tc>
        <w:tc>
          <w:tcPr>
            <w:tcW w:w="20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团务部          谢惠丽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1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i w:val="0"/>
                <w:color w:val="000000"/>
                <w:kern w:val="0"/>
                <w:sz w:val="22"/>
                <w:szCs w:val="22"/>
                <w:u w:val="none"/>
                <w:lang w:val="en-US" w:eastAsia="zh-CN" w:bidi="ar"/>
              </w:rPr>
            </w:pPr>
          </w:p>
        </w:tc>
        <w:tc>
          <w:tcPr>
            <w:tcW w:w="23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疫后复学“心”适应——全民国家安全教育日活动</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在校青少年</w:t>
            </w:r>
          </w:p>
        </w:tc>
        <w:tc>
          <w:tcPr>
            <w:tcW w:w="97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4月</w:t>
            </w:r>
          </w:p>
        </w:tc>
        <w:tc>
          <w:tcPr>
            <w:tcW w:w="23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线上讲座</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腾讯会议APP</w:t>
            </w:r>
          </w:p>
        </w:tc>
        <w:tc>
          <w:tcPr>
            <w:tcW w:w="96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1</w:t>
            </w:r>
          </w:p>
        </w:tc>
        <w:tc>
          <w:tcPr>
            <w:tcW w:w="20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团务部         邹思婷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1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i w:val="0"/>
                <w:color w:val="000000"/>
                <w:kern w:val="0"/>
                <w:sz w:val="22"/>
                <w:szCs w:val="22"/>
                <w:u w:val="none"/>
                <w:lang w:val="en-US" w:eastAsia="zh-CN" w:bidi="ar"/>
              </w:rPr>
            </w:pPr>
          </w:p>
        </w:tc>
        <w:tc>
          <w:tcPr>
            <w:tcW w:w="23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预防艾滋病主题宣传活动</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龙岗区青少年</w:t>
            </w:r>
          </w:p>
        </w:tc>
        <w:tc>
          <w:tcPr>
            <w:tcW w:w="97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9月</w:t>
            </w:r>
          </w:p>
        </w:tc>
        <w:tc>
          <w:tcPr>
            <w:tcW w:w="23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线下主题活动</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校外活动</w:t>
            </w:r>
          </w:p>
        </w:tc>
        <w:tc>
          <w:tcPr>
            <w:tcW w:w="96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1</w:t>
            </w:r>
          </w:p>
        </w:tc>
        <w:tc>
          <w:tcPr>
            <w:tcW w:w="20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团务部         廖灵塬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1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i w:val="0"/>
                <w:color w:val="000000"/>
                <w:kern w:val="0"/>
                <w:sz w:val="22"/>
                <w:szCs w:val="22"/>
                <w:u w:val="none"/>
                <w:lang w:val="en-US" w:eastAsia="zh-CN" w:bidi="ar"/>
              </w:rPr>
            </w:pPr>
          </w:p>
        </w:tc>
        <w:tc>
          <w:tcPr>
            <w:tcW w:w="23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消防安全教育活动</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龙岗区青少年</w:t>
            </w:r>
          </w:p>
        </w:tc>
        <w:tc>
          <w:tcPr>
            <w:tcW w:w="97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8-11月</w:t>
            </w:r>
          </w:p>
        </w:tc>
        <w:tc>
          <w:tcPr>
            <w:tcW w:w="23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线下主题活动</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校外活动</w:t>
            </w:r>
          </w:p>
        </w:tc>
        <w:tc>
          <w:tcPr>
            <w:tcW w:w="96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1</w:t>
            </w:r>
          </w:p>
        </w:tc>
        <w:tc>
          <w:tcPr>
            <w:tcW w:w="20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团务部         谢惠丽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1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i w:val="0"/>
                <w:color w:val="000000"/>
                <w:kern w:val="0"/>
                <w:sz w:val="22"/>
                <w:szCs w:val="22"/>
                <w:u w:val="none"/>
                <w:lang w:val="en-US" w:eastAsia="zh-CN" w:bidi="ar"/>
              </w:rPr>
            </w:pPr>
          </w:p>
        </w:tc>
        <w:tc>
          <w:tcPr>
            <w:tcW w:w="23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2022年预防学生溺水专项治理工作</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外来务工、单亲家庭的子女</w:t>
            </w:r>
          </w:p>
        </w:tc>
        <w:tc>
          <w:tcPr>
            <w:tcW w:w="97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8月</w:t>
            </w:r>
          </w:p>
        </w:tc>
        <w:tc>
          <w:tcPr>
            <w:tcW w:w="23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社会实践活动</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校外活动</w:t>
            </w:r>
          </w:p>
        </w:tc>
        <w:tc>
          <w:tcPr>
            <w:tcW w:w="96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1</w:t>
            </w:r>
          </w:p>
        </w:tc>
        <w:tc>
          <w:tcPr>
            <w:tcW w:w="20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团务部         黄杏容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13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color w:val="000000"/>
                <w:kern w:val="0"/>
                <w:sz w:val="22"/>
                <w:szCs w:val="22"/>
                <w:u w:val="none"/>
                <w:lang w:val="en-US" w:eastAsia="zh-CN" w:bidi="ar"/>
              </w:rPr>
              <w:t>青少年法律意识培养</w:t>
            </w:r>
          </w:p>
        </w:tc>
        <w:tc>
          <w:tcPr>
            <w:tcW w:w="232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w:t>
            </w:r>
            <w:r>
              <w:rPr>
                <w:rFonts w:hint="default" w:ascii="仿宋_GB2312" w:hAnsi="仿宋_GB2312" w:eastAsia="仿宋_GB2312" w:cs="仿宋_GB2312"/>
                <w:sz w:val="22"/>
                <w:szCs w:val="22"/>
                <w:vertAlign w:val="baseline"/>
                <w:lang w:val="en-US" w:eastAsia="zh-CN"/>
              </w:rPr>
              <w:t>民法典</w:t>
            </w:r>
            <w:r>
              <w:rPr>
                <w:rFonts w:hint="eastAsia" w:ascii="仿宋_GB2312" w:hAnsi="仿宋_GB2312" w:eastAsia="仿宋_GB2312" w:cs="仿宋_GB2312"/>
                <w:sz w:val="22"/>
                <w:szCs w:val="22"/>
                <w:vertAlign w:val="baseline"/>
                <w:lang w:val="en-US" w:eastAsia="zh-CN"/>
              </w:rPr>
              <w:t>》《刑法》《中华人民共和国宪法》《未成年人保护法》</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“美好生活·民法典相伴”法制宣传活动走进育贤小学</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育贤小学二到六年级学生</w:t>
            </w:r>
          </w:p>
        </w:tc>
        <w:tc>
          <w:tcPr>
            <w:tcW w:w="97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5月</w:t>
            </w:r>
          </w:p>
        </w:tc>
        <w:tc>
          <w:tcPr>
            <w:tcW w:w="23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线上讲座</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腾讯会议APP</w:t>
            </w:r>
          </w:p>
        </w:tc>
        <w:tc>
          <w:tcPr>
            <w:tcW w:w="96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1</w:t>
            </w:r>
          </w:p>
        </w:tc>
        <w:tc>
          <w:tcPr>
            <w:tcW w:w="20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团务部         林艳娜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1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i w:val="0"/>
                <w:color w:val="000000"/>
                <w:kern w:val="0"/>
                <w:sz w:val="22"/>
                <w:szCs w:val="22"/>
                <w:u w:val="none"/>
                <w:lang w:val="en-US" w:eastAsia="zh-CN" w:bidi="ar"/>
              </w:rPr>
            </w:pPr>
          </w:p>
        </w:tc>
        <w:tc>
          <w:tcPr>
            <w:tcW w:w="23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“普法进U站、服务你我他”暨“美好生活·民法典相伴”法制教育主题活动</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龙岗区居民</w:t>
            </w:r>
          </w:p>
        </w:tc>
        <w:tc>
          <w:tcPr>
            <w:tcW w:w="97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5月</w:t>
            </w:r>
          </w:p>
        </w:tc>
        <w:tc>
          <w:tcPr>
            <w:tcW w:w="23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线下活动</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龙岗区各U站</w:t>
            </w:r>
          </w:p>
        </w:tc>
        <w:tc>
          <w:tcPr>
            <w:tcW w:w="96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1</w:t>
            </w:r>
          </w:p>
        </w:tc>
        <w:tc>
          <w:tcPr>
            <w:tcW w:w="20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团务部         林艳娜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1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i w:val="0"/>
                <w:color w:val="000000"/>
                <w:kern w:val="0"/>
                <w:sz w:val="22"/>
                <w:szCs w:val="22"/>
                <w:u w:val="none"/>
                <w:lang w:val="en-US" w:eastAsia="zh-CN" w:bidi="ar"/>
              </w:rPr>
            </w:pPr>
          </w:p>
        </w:tc>
        <w:tc>
          <w:tcPr>
            <w:tcW w:w="23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《中华人民共和国宪法》《民法典》《未成年人保护法》《</w:t>
            </w:r>
            <w:bookmarkStart w:id="0" w:name="_GoBack"/>
            <w:bookmarkEnd w:id="0"/>
            <w:r>
              <w:rPr>
                <w:rFonts w:hint="eastAsia" w:ascii="仿宋_GB2312" w:hAnsi="仿宋_GB2312" w:eastAsia="仿宋_GB2312" w:cs="仿宋_GB2312"/>
                <w:sz w:val="22"/>
                <w:szCs w:val="22"/>
                <w:vertAlign w:val="baseline"/>
                <w:lang w:val="en-US" w:eastAsia="zh-CN"/>
              </w:rPr>
              <w:t>预防未成年人犯罪法》《刑法》</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“弘扬宪法精神 青春与法同行”暨“龙岗团区委12.4国家宪法日宣传活动”</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龙岗区青少年</w:t>
            </w:r>
          </w:p>
        </w:tc>
        <w:tc>
          <w:tcPr>
            <w:tcW w:w="97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12月</w:t>
            </w:r>
          </w:p>
        </w:tc>
        <w:tc>
          <w:tcPr>
            <w:tcW w:w="23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线上讲座</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腾讯会议APP</w:t>
            </w:r>
          </w:p>
        </w:tc>
        <w:tc>
          <w:tcPr>
            <w:tcW w:w="96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1</w:t>
            </w:r>
          </w:p>
        </w:tc>
        <w:tc>
          <w:tcPr>
            <w:tcW w:w="20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团务部         钟慧玲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1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p>
        </w:tc>
        <w:tc>
          <w:tcPr>
            <w:tcW w:w="232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《药品管理法》《治安管理处罚条例》《麻醉药品管理办法》《精神药品管理办法》《全国人大常委会关于禁毒的决定》《强制戒毒办法》</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“心有边界，坚守自我”—— 百万志愿者参与全民社会化禁毒宣传活动</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龙岗区居民</w:t>
            </w:r>
          </w:p>
        </w:tc>
        <w:tc>
          <w:tcPr>
            <w:tcW w:w="97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6月</w:t>
            </w:r>
          </w:p>
        </w:tc>
        <w:tc>
          <w:tcPr>
            <w:tcW w:w="23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线下主题活动</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世贸U站</w:t>
            </w:r>
          </w:p>
        </w:tc>
        <w:tc>
          <w:tcPr>
            <w:tcW w:w="96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1</w:t>
            </w:r>
          </w:p>
        </w:tc>
        <w:tc>
          <w:tcPr>
            <w:tcW w:w="20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团务部         黄翠华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1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p>
        </w:tc>
        <w:tc>
          <w:tcPr>
            <w:tcW w:w="23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“悦享青春 无毒人生”——青少年毒品预防教育趣味观影活动</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龙岗区青少年志愿者</w:t>
            </w:r>
          </w:p>
        </w:tc>
        <w:tc>
          <w:tcPr>
            <w:tcW w:w="97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8月</w:t>
            </w:r>
          </w:p>
        </w:tc>
        <w:tc>
          <w:tcPr>
            <w:tcW w:w="23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线下活动</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龙岗区志愿者之家</w:t>
            </w:r>
          </w:p>
        </w:tc>
        <w:tc>
          <w:tcPr>
            <w:tcW w:w="96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2</w:t>
            </w:r>
          </w:p>
        </w:tc>
        <w:tc>
          <w:tcPr>
            <w:tcW w:w="20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团务部         钟慧玲、黄慧仪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1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p>
        </w:tc>
        <w:tc>
          <w:tcPr>
            <w:tcW w:w="23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“悦享青春 无毒人生”——青少年预防毒品教育活动</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龙岗区青少年</w:t>
            </w:r>
          </w:p>
        </w:tc>
        <w:tc>
          <w:tcPr>
            <w:tcW w:w="97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8月</w:t>
            </w:r>
          </w:p>
        </w:tc>
        <w:tc>
          <w:tcPr>
            <w:tcW w:w="23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线下活动</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龙城综治教育基地</w:t>
            </w:r>
          </w:p>
        </w:tc>
        <w:tc>
          <w:tcPr>
            <w:tcW w:w="96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1</w:t>
            </w:r>
          </w:p>
        </w:tc>
        <w:tc>
          <w:tcPr>
            <w:tcW w:w="20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团务部         黄慧仪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11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p>
        </w:tc>
        <w:tc>
          <w:tcPr>
            <w:tcW w:w="23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“悦享青春 无毒人生”——青少年毒品预防教育宣传讲座</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龙岗区社区矫正青少年</w:t>
            </w:r>
          </w:p>
        </w:tc>
        <w:tc>
          <w:tcPr>
            <w:tcW w:w="97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6月</w:t>
            </w:r>
          </w:p>
        </w:tc>
        <w:tc>
          <w:tcPr>
            <w:tcW w:w="23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线上讲座</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腾讯会议APP</w:t>
            </w:r>
          </w:p>
        </w:tc>
        <w:tc>
          <w:tcPr>
            <w:tcW w:w="96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1</w:t>
            </w:r>
          </w:p>
        </w:tc>
        <w:tc>
          <w:tcPr>
            <w:tcW w:w="20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团务部         钟慧玲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1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p>
        </w:tc>
        <w:tc>
          <w:tcPr>
            <w:tcW w:w="23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“守护青春 拥抱明天”——青少年社区普法志愿服务活动</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龙岗区社区矫正青少年及横岗怡锦社区居民</w:t>
            </w:r>
          </w:p>
        </w:tc>
        <w:tc>
          <w:tcPr>
            <w:tcW w:w="97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8月-9月</w:t>
            </w:r>
          </w:p>
        </w:tc>
        <w:tc>
          <w:tcPr>
            <w:tcW w:w="23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线下活动</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横岗怡锦社区</w:t>
            </w:r>
          </w:p>
        </w:tc>
        <w:tc>
          <w:tcPr>
            <w:tcW w:w="96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1</w:t>
            </w:r>
          </w:p>
        </w:tc>
        <w:tc>
          <w:tcPr>
            <w:tcW w:w="20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团务部         黄慧仪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13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青少年法律意识培养</w:t>
            </w:r>
          </w:p>
        </w:tc>
        <w:tc>
          <w:tcPr>
            <w:tcW w:w="23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2"/>
                <w:szCs w:val="22"/>
                <w:vertAlign w:val="baseline"/>
                <w:lang w:val="en-US" w:eastAsia="zh-CN" w:bidi="ar-SA"/>
              </w:rPr>
            </w:pP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“守护青春 拥抱明天”——青少年社区普法志愿服务活动</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龙岗区社区矫正青少年及坂田四季花城社区居民</w:t>
            </w:r>
          </w:p>
        </w:tc>
        <w:tc>
          <w:tcPr>
            <w:tcW w:w="97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8月</w:t>
            </w:r>
          </w:p>
        </w:tc>
        <w:tc>
          <w:tcPr>
            <w:tcW w:w="23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线下活动</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坂田四季花城社区</w:t>
            </w:r>
          </w:p>
        </w:tc>
        <w:tc>
          <w:tcPr>
            <w:tcW w:w="96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1</w:t>
            </w:r>
          </w:p>
        </w:tc>
        <w:tc>
          <w:tcPr>
            <w:tcW w:w="20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团务部         钟慧玲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1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p>
        </w:tc>
        <w:tc>
          <w:tcPr>
            <w:tcW w:w="23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《反有组织犯罪法》《刑法》《</w:t>
            </w:r>
            <w:r>
              <w:rPr>
                <w:rFonts w:hint="default" w:ascii="仿宋_GB2312" w:hAnsi="仿宋_GB2312" w:eastAsia="仿宋_GB2312" w:cs="仿宋_GB2312"/>
                <w:sz w:val="22"/>
                <w:szCs w:val="22"/>
                <w:vertAlign w:val="baseline"/>
                <w:lang w:val="en-US" w:eastAsia="zh-CN"/>
              </w:rPr>
              <w:fldChar w:fldCharType="begin"/>
            </w:r>
            <w:r>
              <w:rPr>
                <w:rFonts w:hint="default" w:ascii="仿宋_GB2312" w:hAnsi="仿宋_GB2312" w:eastAsia="仿宋_GB2312" w:cs="仿宋_GB2312"/>
                <w:sz w:val="22"/>
                <w:szCs w:val="22"/>
                <w:vertAlign w:val="baseline"/>
                <w:lang w:val="en-US" w:eastAsia="zh-CN"/>
              </w:rPr>
              <w:instrText xml:space="preserve"> HYPERLINK "http://www.baidu.com/link?url=dHzkIYLwnw-DMFV0JdzSYaNta5kBGSOGAhCoJDsMQzuqavQEzYBns9MzVeNdY-XiAttyuKg1eC8TyEUcdWvA6jDVxJFH5r5OEiDsa13AzKkpGgRw52yELiiO8VOHWk3m" \t "https://www.baidu.com/_blank" </w:instrText>
            </w:r>
            <w:r>
              <w:rPr>
                <w:rFonts w:hint="default" w:ascii="仿宋_GB2312" w:hAnsi="仿宋_GB2312" w:eastAsia="仿宋_GB2312" w:cs="仿宋_GB2312"/>
                <w:sz w:val="22"/>
                <w:szCs w:val="22"/>
                <w:vertAlign w:val="baseline"/>
                <w:lang w:val="en-US" w:eastAsia="zh-CN"/>
              </w:rPr>
              <w:fldChar w:fldCharType="separate"/>
            </w:r>
            <w:r>
              <w:rPr>
                <w:rFonts w:hint="default" w:ascii="仿宋_GB2312" w:hAnsi="仿宋_GB2312" w:eastAsia="仿宋_GB2312" w:cs="仿宋_GB2312"/>
                <w:sz w:val="22"/>
                <w:szCs w:val="22"/>
                <w:vertAlign w:val="baseline"/>
                <w:lang w:val="en-US" w:eastAsia="zh-CN"/>
              </w:rPr>
              <w:t>社区矫正法</w:t>
            </w:r>
            <w:r>
              <w:rPr>
                <w:rFonts w:hint="default" w:ascii="仿宋_GB2312" w:hAnsi="仿宋_GB2312" w:eastAsia="仿宋_GB2312" w:cs="仿宋_GB2312"/>
                <w:sz w:val="22"/>
                <w:szCs w:val="22"/>
                <w:vertAlign w:val="baseline"/>
                <w:lang w:val="en-US" w:eastAsia="zh-CN"/>
              </w:rPr>
              <w:fldChar w:fldCharType="end"/>
            </w:r>
            <w:r>
              <w:rPr>
                <w:rFonts w:hint="eastAsia" w:ascii="仿宋_GB2312" w:hAnsi="仿宋_GB2312" w:eastAsia="仿宋_GB2312" w:cs="仿宋_GB2312"/>
                <w:sz w:val="22"/>
                <w:szCs w:val="22"/>
                <w:vertAlign w:val="baseline"/>
                <w:lang w:val="en-US" w:eastAsia="zh-CN"/>
              </w:rPr>
              <w:t>》</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“守护青春 拥抱明天”——青少年普法线上讲座</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龙岗区社区矫正青少年</w:t>
            </w:r>
          </w:p>
        </w:tc>
        <w:tc>
          <w:tcPr>
            <w:tcW w:w="97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8月</w:t>
            </w:r>
          </w:p>
        </w:tc>
        <w:tc>
          <w:tcPr>
            <w:tcW w:w="23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线上讲座</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腾讯会议APP</w:t>
            </w:r>
          </w:p>
        </w:tc>
        <w:tc>
          <w:tcPr>
            <w:tcW w:w="96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1</w:t>
            </w:r>
          </w:p>
        </w:tc>
        <w:tc>
          <w:tcPr>
            <w:tcW w:w="20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团务部         林艳娜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1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p>
        </w:tc>
        <w:tc>
          <w:tcPr>
            <w:tcW w:w="23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2"/>
                <w:szCs w:val="22"/>
                <w:vertAlign w:val="baseline"/>
                <w:lang w:val="en-US" w:eastAsia="zh-CN" w:bidi="ar-SA"/>
              </w:rPr>
            </w:pPr>
            <w:r>
              <w:rPr>
                <w:rFonts w:hint="default" w:ascii="仿宋_GB2312" w:hAnsi="仿宋_GB2312" w:eastAsia="仿宋_GB2312" w:cs="仿宋_GB2312"/>
                <w:sz w:val="22"/>
                <w:szCs w:val="22"/>
                <w:vertAlign w:val="baseline"/>
                <w:lang w:val="en-US" w:eastAsia="zh-CN"/>
              </w:rPr>
              <w:t>《环境保护法》、《水污染防治法》、《大气污染防治法》、《环境噪声污染防治法》、《放射性污染防治法》、《环境影响评价法》、《清洁生产促进法》</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环境保护教育</w:t>
            </w:r>
            <w:r>
              <w:rPr>
                <w:rFonts w:hint="default" w:ascii="仿宋_GB2312" w:hAnsi="仿宋_GB2312" w:eastAsia="仿宋_GB2312" w:cs="仿宋_GB2312"/>
                <w:sz w:val="22"/>
                <w:szCs w:val="22"/>
                <w:vertAlign w:val="baseline"/>
                <w:lang w:val="en-US" w:eastAsia="zh-CN"/>
              </w:rPr>
              <w:t>主题讲座 </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龙岗区青少年</w:t>
            </w:r>
          </w:p>
        </w:tc>
        <w:tc>
          <w:tcPr>
            <w:tcW w:w="97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8-9月</w:t>
            </w:r>
          </w:p>
        </w:tc>
        <w:tc>
          <w:tcPr>
            <w:tcW w:w="23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线下讲座</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龙岗区志愿者之家</w:t>
            </w:r>
          </w:p>
        </w:tc>
        <w:tc>
          <w:tcPr>
            <w:tcW w:w="96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1</w:t>
            </w:r>
          </w:p>
        </w:tc>
        <w:tc>
          <w:tcPr>
            <w:tcW w:w="20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团务部         钟慧玲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1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p>
        </w:tc>
        <w:tc>
          <w:tcPr>
            <w:tcW w:w="23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2022年青少年节约用水宣传系列活动</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龙岗区在校学生</w:t>
            </w:r>
          </w:p>
        </w:tc>
        <w:tc>
          <w:tcPr>
            <w:tcW w:w="97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8-12月</w:t>
            </w:r>
          </w:p>
        </w:tc>
        <w:tc>
          <w:tcPr>
            <w:tcW w:w="23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线下活动</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龙岗区校内</w:t>
            </w:r>
          </w:p>
        </w:tc>
        <w:tc>
          <w:tcPr>
            <w:tcW w:w="96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1</w:t>
            </w:r>
          </w:p>
        </w:tc>
        <w:tc>
          <w:tcPr>
            <w:tcW w:w="20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团务部         黄杏容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1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p>
        </w:tc>
        <w:tc>
          <w:tcPr>
            <w:tcW w:w="23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2"/>
                <w:szCs w:val="22"/>
                <w:vertAlign w:val="baseline"/>
                <w:lang w:val="en-US" w:eastAsia="zh-CN" w:bidi="ar-SA"/>
              </w:rPr>
            </w:pPr>
            <w:r>
              <w:rPr>
                <w:rFonts w:hint="default" w:ascii="仿宋_GB2312" w:hAnsi="仿宋_GB2312" w:eastAsia="仿宋_GB2312" w:cs="仿宋_GB2312"/>
                <w:sz w:val="22"/>
                <w:szCs w:val="22"/>
                <w:vertAlign w:val="baseline"/>
                <w:lang w:val="en-US" w:eastAsia="zh-CN"/>
              </w:rPr>
              <w:t>《消费者权益保护法》</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青少年消费者权益保护教育活动</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龙岗区青少年</w:t>
            </w:r>
          </w:p>
        </w:tc>
        <w:tc>
          <w:tcPr>
            <w:tcW w:w="97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12月</w:t>
            </w:r>
          </w:p>
        </w:tc>
        <w:tc>
          <w:tcPr>
            <w:tcW w:w="23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线下活动</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龙岗区法治教育实践基地</w:t>
            </w:r>
          </w:p>
        </w:tc>
        <w:tc>
          <w:tcPr>
            <w:tcW w:w="96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1</w:t>
            </w:r>
          </w:p>
        </w:tc>
        <w:tc>
          <w:tcPr>
            <w:tcW w:w="20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团务部         廖灵塬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1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p>
        </w:tc>
        <w:tc>
          <w:tcPr>
            <w:tcW w:w="23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2"/>
                <w:szCs w:val="22"/>
                <w:vertAlign w:val="baseline"/>
                <w:lang w:val="en-US" w:eastAsia="zh-CN" w:bidi="ar-SA"/>
              </w:rPr>
            </w:pPr>
            <w:r>
              <w:rPr>
                <w:rFonts w:hint="default" w:ascii="仿宋_GB2312" w:hAnsi="仿宋_GB2312" w:eastAsia="仿宋_GB2312" w:cs="仿宋_GB2312"/>
                <w:sz w:val="22"/>
                <w:szCs w:val="22"/>
                <w:vertAlign w:val="baseline"/>
                <w:lang w:val="en-US" w:eastAsia="zh-CN"/>
              </w:rPr>
              <w:t>《中华人民共和国刑法》《中华人民共和国刑事诉讼法》</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2"/>
                <w:szCs w:val="22"/>
                <w:vertAlign w:val="baseline"/>
                <w:lang w:val="en-US" w:eastAsia="zh-CN" w:bidi="ar-SA"/>
              </w:rPr>
            </w:pPr>
            <w:r>
              <w:rPr>
                <w:rFonts w:hint="default" w:ascii="仿宋_GB2312" w:hAnsi="仿宋_GB2312" w:eastAsia="仿宋_GB2312" w:cs="仿宋_GB2312"/>
                <w:sz w:val="22"/>
                <w:szCs w:val="22"/>
                <w:vertAlign w:val="baseline"/>
                <w:lang w:val="en-US" w:eastAsia="zh-CN"/>
              </w:rPr>
              <w:t>打击治理电信网络新型违法犯罪专项工作</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龙岗区青少年</w:t>
            </w:r>
          </w:p>
        </w:tc>
        <w:tc>
          <w:tcPr>
            <w:tcW w:w="97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8月</w:t>
            </w:r>
          </w:p>
        </w:tc>
        <w:tc>
          <w:tcPr>
            <w:tcW w:w="23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线下活动</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校外</w:t>
            </w:r>
          </w:p>
        </w:tc>
        <w:tc>
          <w:tcPr>
            <w:tcW w:w="96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1</w:t>
            </w:r>
          </w:p>
        </w:tc>
        <w:tc>
          <w:tcPr>
            <w:tcW w:w="20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团务部         黄慧仪</w:t>
            </w:r>
          </w:p>
        </w:tc>
      </w:tr>
    </w:tbl>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eastAsia="仿宋_GB2312"/>
          <w:lang w:val="en-US" w:eastAsia="zh-CN"/>
        </w:rPr>
      </w:pPr>
      <w:r>
        <w:rPr>
          <w:rFonts w:hint="eastAsia" w:ascii="仿宋_GB2312" w:hAnsi="宋体" w:eastAsia="仿宋_GB2312" w:cs="仿宋_GB2312"/>
          <w:b w:val="0"/>
          <w:bCs w:val="0"/>
          <w:sz w:val="32"/>
          <w:szCs w:val="32"/>
          <w:lang w:val="en-US" w:eastAsia="zh-CN"/>
        </w:rPr>
        <w:t xml:space="preserve">     </w:t>
      </w:r>
    </w:p>
    <w:sectPr>
      <w:pgSz w:w="16838" w:h="11906" w:orient="landscape"/>
      <w:pgMar w:top="1587" w:right="1984" w:bottom="1474" w:left="198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OIfgXnAQAAxwMAAA4AAABkcnMv&#10;ZTJvRG9jLnhtbK1TzY7TMBC+I/EOlu80aaVFJWq6WqgWISFAWngA13EaS7bHsqdNygPAG3Diwp3n&#10;6nPs2Em7aLnsYS/JeH6+me/zeHU9WMMOKkQNrubzWcmZchIa7XY1//b19tWSs4jCNcKAUzU/qsiv&#10;1y9frHpfqQV0YBoVGIG4WPW+5h2ir4oiyk5ZEWfglaNgC8EKpGPYFU0QPaFbUyzK8nXRQ2h8AKli&#10;JO9mDPIJMTwFENpWS7UBubfK4YgalBFIlGKnfeTrPG3bKomf2zYqZKbmxBTzl5qQvU3fYr0S1S4I&#10;32k5jSCeMsIjTlZoR00vUBuBgu2D/g/KahkgQoszCbYYiWRFiMW8fKTNXSe8ylxI6ugvosfng5Wf&#10;Dl8C0w1tAmdOWLrw06+fp99/T39+sHmSp/exoqw7T3k4vIUhpU7+SM7EemiDTX/iwyhO4h4v4qoB&#10;mUxFy8VyWVJIUux8IJziodyHiO8VWJaMmge6vSyqOHyMOKaeU1I3B7faGPKLyjjW1/zN1eIqF1wi&#10;BG4c9UgkxmGThcN2mBhsoTkSMXoP1LCD8J2znrah5o6WnzPzwZHYaXHORjgb27MhnKTCmiNno/kO&#10;xwXb+6B3XV65NGP0N3ukkTOTNMbYe5qO7jdrMe1iWqB/zznr4f2t7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DOqXm5zwAAAAUBAAAPAAAAAAAAAAEAIAAAADgAAABkcnMvZG93bnJldi54bWxQSwEC&#10;FAAUAAAACACHTuJAs4h+BecBAADHAwAADgAAAAAAAAABACAAAAA0AQAAZHJzL2Uyb0RvYy54bWxQ&#10;SwUGAAAAAAYABgBZAQAAjQUAAAAA&#10;">
              <v:fill on="f" focussize="0,0"/>
              <v:stroke on="f"/>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E34BC0"/>
    <w:rsid w:val="07BE73F9"/>
    <w:rsid w:val="0DBF1F84"/>
    <w:rsid w:val="1142587A"/>
    <w:rsid w:val="1CBE9978"/>
    <w:rsid w:val="1E3ED0DA"/>
    <w:rsid w:val="233646D7"/>
    <w:rsid w:val="251F7F55"/>
    <w:rsid w:val="2BD34277"/>
    <w:rsid w:val="2F9704F5"/>
    <w:rsid w:val="315C7E3B"/>
    <w:rsid w:val="326700B2"/>
    <w:rsid w:val="351F590C"/>
    <w:rsid w:val="36E200DA"/>
    <w:rsid w:val="3FF076F1"/>
    <w:rsid w:val="49AC02D0"/>
    <w:rsid w:val="4AB75F76"/>
    <w:rsid w:val="4C7C12E4"/>
    <w:rsid w:val="4C993398"/>
    <w:rsid w:val="4D1005E8"/>
    <w:rsid w:val="4FFDE886"/>
    <w:rsid w:val="59D9B1BC"/>
    <w:rsid w:val="5ADD1C05"/>
    <w:rsid w:val="5E5E2B95"/>
    <w:rsid w:val="63376540"/>
    <w:rsid w:val="672F7982"/>
    <w:rsid w:val="68EE7AC4"/>
    <w:rsid w:val="6EEF0202"/>
    <w:rsid w:val="6FF143E8"/>
    <w:rsid w:val="6FFFF261"/>
    <w:rsid w:val="759C7D81"/>
    <w:rsid w:val="77B779C7"/>
    <w:rsid w:val="77DF31D6"/>
    <w:rsid w:val="787828F7"/>
    <w:rsid w:val="7B571C4E"/>
    <w:rsid w:val="7DD38871"/>
    <w:rsid w:val="7EDDCC05"/>
    <w:rsid w:val="7F594CBC"/>
    <w:rsid w:val="7F7C5485"/>
    <w:rsid w:val="7FA7DF84"/>
    <w:rsid w:val="7FBEDE58"/>
    <w:rsid w:val="7FC95C68"/>
    <w:rsid w:val="9DFC96F1"/>
    <w:rsid w:val="AFFF569C"/>
    <w:rsid w:val="DCFEF363"/>
    <w:rsid w:val="F3EE2216"/>
    <w:rsid w:val="F57D9A9B"/>
    <w:rsid w:val="F7FF5227"/>
    <w:rsid w:val="FCF5F6D5"/>
    <w:rsid w:val="FDE162BF"/>
    <w:rsid w:val="FF9B8428"/>
    <w:rsid w:val="FFEFDA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_Style 1"/>
    <w:basedOn w:val="1"/>
    <w:next w:val="1"/>
    <w:qFormat/>
    <w:uiPriority w:val="99"/>
    <w:pPr>
      <w:ind w:firstLine="420" w:firstLineChars="200"/>
    </w:pPr>
  </w:style>
  <w:style w:type="paragraph" w:styleId="4">
    <w:name w:val="Plain Text"/>
    <w:basedOn w:val="1"/>
    <w:unhideWhenUsed/>
    <w:qFormat/>
    <w:uiPriority w:val="99"/>
    <w:pPr>
      <w:widowControl w:val="0"/>
      <w:spacing w:line="240" w:lineRule="auto"/>
    </w:pPr>
    <w:rPr>
      <w:rFonts w:ascii="宋体" w:hAnsi="Courier New" w:cs="Times New Roman"/>
      <w:kern w:val="2"/>
      <w:sz w:val="21"/>
      <w:szCs w:val="21"/>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qFormat/>
    <w:uiPriority w:val="0"/>
    <w:pPr>
      <w:snapToGrid w:val="0"/>
      <w:jc w:val="left"/>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next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2022-08-20T19:40:00Z</dcterms:created>
  <dc:creator>Administrator</dc:creator>
  <cp:lastModifiedBy>孙文婷</cp:lastModifiedBy>
  <dcterms:modified xsi:type="dcterms:W3CDTF">2024-06-13T16:10:43Z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7AA313D45CA5755073C61563E3A67136</vt:lpwstr>
  </property>
</Properties>
</file>