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78" w:rsidRDefault="004477A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深圳市龙岗中心医院</w:t>
      </w:r>
    </w:p>
    <w:p w:rsidR="00DE7A78" w:rsidRDefault="004477A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4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年医疗设备类项目产品资料</w:t>
      </w:r>
    </w:p>
    <w:p w:rsidR="00DE7A78" w:rsidRDefault="004477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:rsidR="00DE7A78" w:rsidRDefault="004477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:rsidR="00DE7A78" w:rsidRDefault="004477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:rsidR="00DE7A78" w:rsidRDefault="004477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 w:rsidR="00DE7A78" w:rsidRDefault="004477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:rsidR="00DE7A78" w:rsidRDefault="004477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817"/>
        <w:gridCol w:w="4820"/>
        <w:gridCol w:w="850"/>
        <w:gridCol w:w="2693"/>
      </w:tblGrid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主要参数及配置清单表、深圳市内公立三级医院用户名单、技术参数对比表；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售后服务条款；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招标参数、配置清单一份；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与推荐型号一致的设备，近三年深圳市内合同或中标通知书及配套附件的分项报价；　　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代理商资质：由厂家授权的在本地区合法销售该设备的产品代理授权书、医疗器械经营许可证，营业执照；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与该产品相关的其他资料；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:rsidR="00DE7A78">
        <w:tc>
          <w:tcPr>
            <w:tcW w:w="817" w:type="dxa"/>
          </w:tcPr>
          <w:p w:rsidR="00DE7A78" w:rsidRDefault="004477A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</w:p>
        </w:tc>
        <w:tc>
          <w:tcPr>
            <w:tcW w:w="4820" w:type="dxa"/>
          </w:tcPr>
          <w:p w:rsidR="00DE7A78" w:rsidRDefault="00447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提供上述资料的电子版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U</w:t>
            </w:r>
            <w:r>
              <w:rPr>
                <w:rFonts w:ascii="仿宋_GB2312" w:eastAsia="仿宋_GB2312" w:hint="eastAsia"/>
                <w:sz w:val="24"/>
                <w:szCs w:val="24"/>
              </w:rPr>
              <w:t>盘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</w:tcPr>
          <w:p w:rsidR="00DE7A78" w:rsidRDefault="004477A1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份</w:t>
            </w:r>
          </w:p>
        </w:tc>
        <w:tc>
          <w:tcPr>
            <w:tcW w:w="2693" w:type="dxa"/>
          </w:tcPr>
          <w:p w:rsidR="00DE7A78" w:rsidRDefault="00DE7A78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:rsidR="00DE7A78" w:rsidRDefault="004477A1">
      <w:pPr>
        <w:ind w:firstLineChars="150" w:firstLine="42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备注：上述</w:t>
      </w:r>
      <w:r>
        <w:rPr>
          <w:rFonts w:ascii="仿宋_GB2312" w:eastAsia="仿宋_GB2312" w:hint="eastAsia"/>
          <w:color w:val="FF0000"/>
          <w:sz w:val="28"/>
          <w:szCs w:val="28"/>
        </w:rPr>
        <w:t>1-12</w:t>
      </w:r>
      <w:r>
        <w:rPr>
          <w:rFonts w:ascii="仿宋_GB2312" w:eastAsia="仿宋_GB2312" w:hint="eastAsia"/>
          <w:color w:val="FF0000"/>
          <w:sz w:val="28"/>
          <w:szCs w:val="28"/>
        </w:rPr>
        <w:t>项完整资料</w:t>
      </w:r>
      <w:r>
        <w:rPr>
          <w:rFonts w:ascii="仿宋_GB2312" w:eastAsia="仿宋_GB2312" w:hint="eastAsia"/>
          <w:color w:val="FF0000"/>
          <w:sz w:val="28"/>
          <w:szCs w:val="28"/>
        </w:rPr>
        <w:t>1</w:t>
      </w:r>
      <w:r>
        <w:rPr>
          <w:rFonts w:ascii="仿宋_GB2312" w:eastAsia="仿宋_GB2312" w:hint="eastAsia"/>
          <w:color w:val="FF0000"/>
          <w:sz w:val="28"/>
          <w:szCs w:val="28"/>
        </w:rPr>
        <w:t>套独立装封</w:t>
      </w:r>
    </w:p>
    <w:sectPr w:rsidR="00DE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WMwOGFjY2MxYTZiMjI1MDhmODdmZWUyY2QyODcifQ=="/>
  </w:docVars>
  <w:rsids>
    <w:rsidRoot w:val="0053641E"/>
    <w:rsid w:val="0005501B"/>
    <w:rsid w:val="000F3EB1"/>
    <w:rsid w:val="000F6941"/>
    <w:rsid w:val="00191266"/>
    <w:rsid w:val="00395573"/>
    <w:rsid w:val="004477A1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DE7A78"/>
    <w:rsid w:val="00E138AF"/>
    <w:rsid w:val="00E36924"/>
    <w:rsid w:val="00EA55C0"/>
    <w:rsid w:val="355F6CE1"/>
    <w:rsid w:val="38CA37DB"/>
    <w:rsid w:val="46BE5037"/>
    <w:rsid w:val="4884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E2EF7-FCE5-4B0A-81EF-691258C2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周丽华</dc:creator>
  <cp:lastModifiedBy>office</cp:lastModifiedBy>
  <cp:revision>5</cp:revision>
  <cp:lastPrinted>2020-07-14T02:21:00Z</cp:lastPrinted>
  <dcterms:created xsi:type="dcterms:W3CDTF">2020-07-14T02:22:00Z</dcterms:created>
  <dcterms:modified xsi:type="dcterms:W3CDTF">2024-04-23T02:15:00Z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32521413EB2D4F18BA38CF62BBB954B5</vt:lpwstr>
  </property>
</Properties>
</file>