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附件</w:t>
      </w:r>
      <w:r>
        <w:rPr>
          <w:rFonts w:hint="eastAsia" w:ascii="仿宋_GB2312" w:hAnsi="仿宋_GB2312" w:eastAsia="仿宋_GB2312" w:cs="仿宋_GB2312"/>
          <w:sz w:val="30"/>
          <w:szCs w:val="30"/>
          <w:lang w:val="en-US" w:eastAsia="zh-CN"/>
        </w:rPr>
        <w:t>2</w:t>
      </w:r>
    </w:p>
    <w:p>
      <w:pPr>
        <w:spacing w:line="480" w:lineRule="exact"/>
        <w:jc w:val="center"/>
        <w:rPr>
          <w:rFonts w:hint="eastAsia" w:asciiTheme="majorEastAsia" w:hAnsiTheme="majorEastAsia" w:eastAsiaTheme="majorEastAsia" w:cstheme="majorEastAsia"/>
          <w:b/>
          <w:color w:val="000000"/>
          <w:kern w:val="0"/>
          <w:sz w:val="44"/>
          <w:szCs w:val="44"/>
        </w:rPr>
      </w:pPr>
    </w:p>
    <w:p>
      <w:pPr>
        <w:spacing w:line="480" w:lineRule="exact"/>
        <w:jc w:val="center"/>
        <w:rPr>
          <w:rFonts w:hint="eastAsia" w:ascii="方正小标宋简体" w:hAnsi="宋体" w:eastAsia="方正小标宋简体"/>
          <w:b/>
          <w:color w:val="000000"/>
          <w:kern w:val="0"/>
          <w:sz w:val="44"/>
          <w:szCs w:val="44"/>
        </w:rPr>
      </w:pPr>
      <w:r>
        <w:rPr>
          <w:rFonts w:hint="eastAsia" w:asciiTheme="majorEastAsia" w:hAnsiTheme="majorEastAsia" w:eastAsiaTheme="majorEastAsia" w:cstheme="majorEastAsia"/>
          <w:b/>
          <w:color w:val="000000"/>
          <w:kern w:val="0"/>
          <w:sz w:val="44"/>
          <w:szCs w:val="44"/>
        </w:rPr>
        <w:t>20</w:t>
      </w:r>
      <w:r>
        <w:rPr>
          <w:rFonts w:hint="eastAsia" w:asciiTheme="majorEastAsia" w:hAnsiTheme="majorEastAsia" w:eastAsiaTheme="majorEastAsia" w:cstheme="majorEastAsia"/>
          <w:b/>
          <w:color w:val="000000"/>
          <w:kern w:val="0"/>
          <w:sz w:val="44"/>
          <w:szCs w:val="44"/>
          <w:lang w:val="en-US" w:eastAsia="zh-CN"/>
        </w:rPr>
        <w:t>2</w:t>
      </w:r>
      <w:r>
        <w:rPr>
          <w:rFonts w:hint="default" w:asciiTheme="majorEastAsia" w:hAnsiTheme="majorEastAsia" w:eastAsiaTheme="majorEastAsia" w:cstheme="majorEastAsia"/>
          <w:b/>
          <w:color w:val="000000"/>
          <w:kern w:val="0"/>
          <w:sz w:val="44"/>
          <w:szCs w:val="44"/>
          <w:lang w:eastAsia="zh-CN"/>
        </w:rPr>
        <w:t>4</w:t>
      </w:r>
      <w:r>
        <w:rPr>
          <w:rFonts w:hint="eastAsia" w:asciiTheme="majorEastAsia" w:hAnsiTheme="majorEastAsia" w:eastAsiaTheme="majorEastAsia" w:cstheme="majorEastAsia"/>
          <w:b/>
          <w:color w:val="000000"/>
          <w:kern w:val="0"/>
          <w:sz w:val="44"/>
          <w:szCs w:val="44"/>
        </w:rPr>
        <w:t>年护士执业资格考试报名提交材料</w:t>
      </w:r>
    </w:p>
    <w:p>
      <w:pPr>
        <w:spacing w:line="480" w:lineRule="exact"/>
        <w:ind w:firstLine="643" w:firstLineChars="200"/>
        <w:rPr>
          <w:rFonts w:hint="eastAsia" w:ascii="仿宋_GB2312" w:hAnsi="宋体" w:eastAsia="仿宋_GB2312"/>
          <w:b/>
          <w:color w:val="000000"/>
          <w:kern w:val="0"/>
          <w:sz w:val="32"/>
          <w:szCs w:val="32"/>
        </w:rPr>
      </w:pPr>
    </w:p>
    <w:p>
      <w:pPr>
        <w:widowControl/>
        <w:spacing w:line="500" w:lineRule="exact"/>
        <w:ind w:firstLine="643" w:firstLineChars="200"/>
        <w:rPr>
          <w:rFonts w:hint="eastAsia" w:ascii="黑体" w:hAnsi="黑体" w:eastAsia="黑体"/>
          <w:b/>
          <w:color w:val="000000"/>
          <w:sz w:val="32"/>
          <w:szCs w:val="32"/>
        </w:rPr>
      </w:pPr>
      <w:r>
        <w:rPr>
          <w:rFonts w:hint="eastAsia" w:ascii="黑体" w:hAnsi="黑体" w:eastAsia="黑体"/>
          <w:b/>
          <w:color w:val="000000"/>
          <w:sz w:val="32"/>
          <w:szCs w:val="32"/>
        </w:rPr>
        <w:t>1、护士执业资格考试报名申请表</w:t>
      </w:r>
    </w:p>
    <w:p>
      <w:pPr>
        <w:spacing w:line="500" w:lineRule="exact"/>
        <w:ind w:firstLine="643" w:firstLineChars="200"/>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须</w:t>
      </w:r>
      <w:r>
        <w:rPr>
          <w:rFonts w:hint="eastAsia" w:ascii="仿宋_GB2312" w:hAnsi="宋体" w:eastAsia="仿宋_GB2312"/>
          <w:b/>
          <w:bCs/>
          <w:color w:val="000000"/>
          <w:sz w:val="32"/>
          <w:szCs w:val="32"/>
          <w:lang w:eastAsia="zh-CN"/>
        </w:rPr>
        <w:t>经</w:t>
      </w:r>
      <w:r>
        <w:rPr>
          <w:rFonts w:hint="eastAsia" w:ascii="仿宋_GB2312" w:hAnsi="宋体" w:eastAsia="仿宋_GB2312"/>
          <w:b/>
          <w:bCs/>
          <w:color w:val="000000"/>
          <w:sz w:val="32"/>
          <w:szCs w:val="32"/>
        </w:rPr>
        <w:t>工作单位</w:t>
      </w:r>
      <w:r>
        <w:rPr>
          <w:rFonts w:hint="eastAsia" w:ascii="仿宋_GB2312" w:hAnsi="宋体" w:eastAsia="仿宋_GB2312"/>
          <w:b/>
          <w:bCs/>
          <w:color w:val="000000"/>
          <w:sz w:val="32"/>
          <w:szCs w:val="32"/>
          <w:lang w:eastAsia="zh-CN"/>
        </w:rPr>
        <w:t>经办人签字审核，签署申报意见并</w:t>
      </w:r>
      <w:r>
        <w:rPr>
          <w:rFonts w:hint="eastAsia" w:ascii="仿宋_GB2312" w:hAnsi="宋体" w:eastAsia="仿宋_GB2312"/>
          <w:b/>
          <w:bCs/>
          <w:color w:val="000000"/>
          <w:sz w:val="32"/>
          <w:szCs w:val="32"/>
        </w:rPr>
        <w:t>加盖</w:t>
      </w:r>
      <w:r>
        <w:rPr>
          <w:rFonts w:hint="eastAsia" w:ascii="仿宋_GB2312" w:hAnsi="宋体" w:eastAsia="仿宋_GB2312"/>
          <w:b/>
          <w:bCs/>
          <w:color w:val="000000"/>
          <w:sz w:val="32"/>
          <w:szCs w:val="32"/>
          <w:lang w:eastAsia="zh-CN"/>
        </w:rPr>
        <w:t>单位</w:t>
      </w:r>
      <w:r>
        <w:rPr>
          <w:rFonts w:hint="eastAsia" w:ascii="仿宋_GB2312" w:hAnsi="宋体" w:eastAsia="仿宋_GB2312"/>
          <w:b/>
          <w:bCs/>
          <w:color w:val="000000"/>
          <w:sz w:val="32"/>
          <w:szCs w:val="32"/>
        </w:rPr>
        <w:t>公章。</w:t>
      </w:r>
    </w:p>
    <w:p>
      <w:pPr>
        <w:spacing w:line="500" w:lineRule="exact"/>
        <w:ind w:left="643"/>
        <w:rPr>
          <w:rFonts w:hint="eastAsia" w:ascii="仿宋_GB2312" w:hAnsi="宋体" w:eastAsia="仿宋_GB2312"/>
          <w:color w:val="000000"/>
          <w:sz w:val="32"/>
          <w:szCs w:val="32"/>
        </w:rPr>
      </w:pPr>
      <w:r>
        <w:rPr>
          <w:rFonts w:hint="eastAsia" w:ascii="黑体" w:hAnsi="黑体" w:eastAsia="黑体"/>
          <w:b/>
          <w:color w:val="000000"/>
          <w:sz w:val="32"/>
          <w:szCs w:val="32"/>
        </w:rPr>
        <w:t>2、</w:t>
      </w:r>
      <w:r>
        <w:rPr>
          <w:rFonts w:hint="default" w:ascii="黑体" w:hAnsi="黑体" w:eastAsia="黑体"/>
          <w:b/>
          <w:color w:val="000000"/>
          <w:sz w:val="32"/>
          <w:szCs w:val="32"/>
        </w:rPr>
        <w:t>有效</w:t>
      </w:r>
      <w:r>
        <w:rPr>
          <w:rFonts w:hint="eastAsia" w:ascii="黑体" w:hAnsi="黑体" w:eastAsia="黑体"/>
          <w:b/>
          <w:color w:val="000000"/>
          <w:sz w:val="32"/>
          <w:szCs w:val="32"/>
        </w:rPr>
        <w:t>身份证复印件</w:t>
      </w:r>
      <w:r>
        <w:rPr>
          <w:rFonts w:hint="eastAsia" w:ascii="仿宋_GB2312" w:hAnsi="宋体" w:eastAsia="仿宋_GB2312"/>
          <w:color w:val="000000"/>
          <w:sz w:val="32"/>
          <w:szCs w:val="32"/>
          <w:lang w:eastAsia="zh-CN"/>
        </w:rPr>
        <w:t>（正反两面复印在同一面）</w:t>
      </w:r>
    </w:p>
    <w:p>
      <w:pPr>
        <w:spacing w:line="500" w:lineRule="exact"/>
        <w:ind w:left="643"/>
        <w:rPr>
          <w:rFonts w:hint="eastAsia" w:ascii="黑体" w:hAnsi="黑体" w:eastAsia="黑体"/>
          <w:b/>
          <w:color w:val="000000"/>
          <w:sz w:val="32"/>
          <w:szCs w:val="32"/>
        </w:rPr>
      </w:pPr>
      <w:r>
        <w:rPr>
          <w:rFonts w:hint="eastAsia" w:ascii="黑体" w:hAnsi="黑体" w:eastAsia="黑体"/>
          <w:b/>
          <w:color w:val="000000"/>
          <w:sz w:val="32"/>
          <w:szCs w:val="32"/>
        </w:rPr>
        <w:t>3、毕业</w:t>
      </w:r>
      <w:r>
        <w:rPr>
          <w:rFonts w:hint="eastAsia" w:ascii="黑体" w:hAnsi="黑体" w:eastAsia="黑体"/>
          <w:b/>
          <w:color w:val="000000"/>
          <w:sz w:val="32"/>
          <w:szCs w:val="32"/>
          <w:lang w:eastAsia="zh-CN"/>
        </w:rPr>
        <w:t>证书、学位证书</w:t>
      </w:r>
      <w:r>
        <w:rPr>
          <w:rFonts w:hint="eastAsia" w:ascii="黑体" w:hAnsi="黑体" w:eastAsia="黑体"/>
          <w:b/>
          <w:color w:val="000000"/>
          <w:sz w:val="32"/>
          <w:szCs w:val="32"/>
        </w:rPr>
        <w:t>复印件</w:t>
      </w:r>
    </w:p>
    <w:p>
      <w:pPr>
        <w:spacing w:line="500" w:lineRule="exact"/>
        <w:ind w:left="630"/>
        <w:rPr>
          <w:rFonts w:hint="default" w:ascii="黑体" w:hAnsi="黑体" w:eastAsia="黑体"/>
          <w:b/>
          <w:color w:val="000000"/>
          <w:sz w:val="32"/>
          <w:szCs w:val="32"/>
        </w:rPr>
      </w:pPr>
      <w:r>
        <w:rPr>
          <w:rFonts w:hint="eastAsia" w:ascii="黑体" w:hAnsi="黑体" w:eastAsia="黑体"/>
          <w:b/>
          <w:color w:val="000000"/>
          <w:sz w:val="32"/>
          <w:szCs w:val="32"/>
        </w:rPr>
        <w:t>4、学历</w:t>
      </w:r>
      <w:r>
        <w:rPr>
          <w:rFonts w:hint="eastAsia" w:ascii="黑体" w:hAnsi="黑体" w:eastAsia="黑体"/>
          <w:b/>
          <w:color w:val="000000"/>
          <w:sz w:val="32"/>
          <w:szCs w:val="32"/>
          <w:lang w:eastAsia="zh-CN"/>
        </w:rPr>
        <w:t>相关</w:t>
      </w:r>
      <w:r>
        <w:rPr>
          <w:rFonts w:hint="eastAsia" w:ascii="黑体" w:hAnsi="黑体" w:eastAsia="黑体"/>
          <w:b/>
          <w:color w:val="000000"/>
          <w:sz w:val="32"/>
          <w:szCs w:val="32"/>
        </w:rPr>
        <w:t>证明复印件</w:t>
      </w:r>
      <w:r>
        <w:rPr>
          <w:rFonts w:hint="default" w:ascii="黑体" w:hAnsi="黑体" w:eastAsia="黑体"/>
          <w:b/>
          <w:color w:val="000000"/>
          <w:sz w:val="32"/>
          <w:szCs w:val="32"/>
        </w:rPr>
        <w:t>（全日制中专及以上在职学历者）</w:t>
      </w:r>
    </w:p>
    <w:p>
      <w:pPr>
        <w:spacing w:line="50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持省外学历需提交</w:t>
      </w:r>
      <w:r>
        <w:rPr>
          <w:rFonts w:hint="eastAsia" w:ascii="仿宋_GB2312" w:hAnsi="宋体" w:eastAsia="仿宋_GB2312"/>
          <w:color w:val="000000"/>
          <w:sz w:val="32"/>
          <w:szCs w:val="32"/>
          <w:lang w:eastAsia="zh-CN"/>
        </w:rPr>
        <w:t>相关</w:t>
      </w:r>
      <w:r>
        <w:rPr>
          <w:rFonts w:hint="eastAsia" w:ascii="仿宋_GB2312" w:hAnsi="宋体" w:eastAsia="仿宋_GB2312"/>
          <w:color w:val="000000"/>
          <w:sz w:val="32"/>
          <w:szCs w:val="32"/>
        </w:rPr>
        <w:t>证明</w:t>
      </w:r>
      <w:r>
        <w:rPr>
          <w:rFonts w:hint="eastAsia" w:ascii="仿宋_GB2312" w:hAnsi="宋体" w:eastAsia="仿宋_GB2312"/>
          <w:color w:val="000000"/>
          <w:sz w:val="32"/>
          <w:szCs w:val="32"/>
          <w:lang w:eastAsia="zh-CN"/>
        </w:rPr>
        <w:t>：</w:t>
      </w:r>
      <w:r>
        <w:rPr>
          <w:rFonts w:hint="eastAsia" w:ascii="仿宋_GB2312" w:eastAsia="仿宋_GB2312"/>
          <w:kern w:val="0"/>
          <w:sz w:val="32"/>
          <w:szCs w:val="32"/>
        </w:rPr>
        <w:t>毕业学校所在地省级教育行政部门或广东省教育厅学历认证中心出具的有效学历证书鉴定证明，或学信网学历查询信息（教育部学历</w:t>
      </w:r>
      <w:r>
        <w:rPr>
          <w:rFonts w:hint="eastAsia" w:ascii="仿宋_GB2312" w:eastAsia="仿宋_GB2312"/>
          <w:kern w:val="0"/>
          <w:sz w:val="32"/>
          <w:szCs w:val="32"/>
          <w:lang w:val="en-US" w:eastAsia="zh-CN"/>
        </w:rPr>
        <w:t>证书</w:t>
      </w:r>
      <w:bookmarkStart w:id="0" w:name="_GoBack"/>
      <w:bookmarkEnd w:id="0"/>
      <w:r>
        <w:rPr>
          <w:rFonts w:hint="eastAsia" w:ascii="仿宋_GB2312" w:eastAsia="仿宋_GB2312"/>
          <w:kern w:val="0"/>
          <w:sz w:val="32"/>
          <w:szCs w:val="32"/>
        </w:rPr>
        <w:t>电子注册备案表）</w:t>
      </w:r>
      <w:r>
        <w:rPr>
          <w:rFonts w:hint="default" w:ascii="仿宋_GB2312" w:hAnsi="宋体" w:eastAsia="仿宋_GB2312"/>
          <w:color w:val="000000"/>
          <w:sz w:val="32"/>
          <w:szCs w:val="32"/>
        </w:rPr>
        <w:t>或</w:t>
      </w:r>
      <w:r>
        <w:rPr>
          <w:rFonts w:hint="eastAsia" w:ascii="仿宋_GB2312" w:eastAsia="仿宋_GB2312"/>
          <w:kern w:val="0"/>
          <w:sz w:val="32"/>
          <w:szCs w:val="32"/>
        </w:rPr>
        <w:t>毕业学校所在地教育主管部门出具的学历证明相关意见</w:t>
      </w:r>
      <w:r>
        <w:rPr>
          <w:rFonts w:hint="eastAsia" w:ascii="仿宋_GB2312" w:hAnsi="宋体" w:eastAsia="仿宋_GB2312"/>
          <w:color w:val="000000"/>
          <w:sz w:val="32"/>
          <w:szCs w:val="32"/>
        </w:rPr>
        <w:t>。</w:t>
      </w:r>
    </w:p>
    <w:p>
      <w:pPr>
        <w:spacing w:line="580" w:lineRule="exact"/>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rPr>
        <w:t>持国外院校所获学历学位的报考人员，需同时出具由教育部留学服务中心出具的《国外学历学位认证书》</w:t>
      </w:r>
      <w:r>
        <w:rPr>
          <w:rFonts w:hint="eastAsia" w:ascii="仿宋_GB2312" w:eastAsia="仿宋_GB2312"/>
          <w:kern w:val="0"/>
          <w:sz w:val="32"/>
          <w:szCs w:val="32"/>
          <w:lang w:eastAsia="zh-CN"/>
        </w:rPr>
        <w:t>。</w:t>
      </w:r>
    </w:p>
    <w:p>
      <w:pPr>
        <w:spacing w:line="500" w:lineRule="exact"/>
        <w:ind w:firstLine="630" w:firstLineChars="196"/>
        <w:rPr>
          <w:rFonts w:hint="eastAsia" w:ascii="黑体" w:hAnsi="黑体" w:eastAsia="黑体"/>
          <w:b/>
          <w:color w:val="000000"/>
          <w:sz w:val="32"/>
          <w:szCs w:val="32"/>
        </w:rPr>
      </w:pPr>
      <w:r>
        <w:rPr>
          <w:rFonts w:hint="default" w:ascii="黑体" w:hAnsi="黑体" w:eastAsia="黑体"/>
          <w:b/>
          <w:color w:val="000000"/>
          <w:sz w:val="32"/>
          <w:szCs w:val="32"/>
        </w:rPr>
        <w:t>5</w:t>
      </w:r>
      <w:r>
        <w:rPr>
          <w:rFonts w:hint="eastAsia" w:ascii="黑体" w:hAnsi="黑体" w:eastAsia="黑体"/>
          <w:b/>
          <w:color w:val="000000"/>
          <w:sz w:val="32"/>
          <w:szCs w:val="32"/>
        </w:rPr>
        <w:t>、临床实习证明</w:t>
      </w:r>
      <w:r>
        <w:rPr>
          <w:rFonts w:hint="eastAsia" w:ascii="黑体" w:hAnsi="黑体" w:eastAsia="黑体"/>
          <w:b/>
          <w:color w:val="000000"/>
          <w:sz w:val="32"/>
          <w:szCs w:val="32"/>
          <w:lang w:eastAsia="zh-CN"/>
        </w:rPr>
        <w:t>复印件</w:t>
      </w:r>
    </w:p>
    <w:p>
      <w:pPr>
        <w:spacing w:line="500" w:lineRule="exact"/>
        <w:ind w:firstLine="627" w:firstLineChars="196"/>
        <w:rPr>
          <w:rFonts w:hint="eastAsia" w:ascii="仿宋_GB2312" w:hAnsi="宋体" w:eastAsia="仿宋_GB2312"/>
          <w:color w:val="000000"/>
          <w:sz w:val="32"/>
          <w:szCs w:val="32"/>
        </w:rPr>
      </w:pPr>
      <w:r>
        <w:rPr>
          <w:rFonts w:hint="eastAsia" w:ascii="仿宋_GB2312" w:hAnsi="宋体" w:eastAsia="仿宋_GB2312"/>
          <w:color w:val="000000"/>
          <w:sz w:val="32"/>
          <w:szCs w:val="32"/>
        </w:rPr>
        <w:t>凡2014年11月11日后毕业（以毕业证书日期为准）的</w:t>
      </w:r>
      <w:r>
        <w:rPr>
          <w:rFonts w:hint="default" w:ascii="仿宋_GB2312" w:hAnsi="宋体" w:eastAsia="仿宋_GB2312"/>
          <w:color w:val="000000"/>
          <w:sz w:val="32"/>
          <w:szCs w:val="32"/>
        </w:rPr>
        <w:t>非应届毕业生，</w:t>
      </w:r>
      <w:r>
        <w:rPr>
          <w:rFonts w:hint="eastAsia" w:ascii="仿宋_GB2312" w:hAnsi="宋体" w:eastAsia="仿宋_GB2312"/>
          <w:color w:val="000000"/>
          <w:sz w:val="32"/>
          <w:szCs w:val="32"/>
        </w:rPr>
        <w:t>报名时须提交在教学、综合医院完成8个月以上的护士临床实习证明。</w:t>
      </w:r>
    </w:p>
    <w:p>
      <w:pPr>
        <w:widowControl/>
        <w:spacing w:line="500" w:lineRule="exact"/>
        <w:ind w:firstLine="643" w:firstLineChars="200"/>
        <w:rPr>
          <w:rFonts w:hint="eastAsia" w:ascii="黑体" w:hAnsi="黑体" w:eastAsia="黑体"/>
          <w:b/>
          <w:color w:val="000000"/>
          <w:sz w:val="32"/>
          <w:szCs w:val="32"/>
        </w:rPr>
      </w:pPr>
      <w:r>
        <w:rPr>
          <w:rFonts w:hint="default" w:ascii="黑体" w:hAnsi="黑体" w:eastAsia="黑体"/>
          <w:b/>
          <w:color w:val="000000"/>
          <w:sz w:val="32"/>
          <w:szCs w:val="32"/>
        </w:rPr>
        <w:t>6</w:t>
      </w:r>
      <w:r>
        <w:rPr>
          <w:rFonts w:hint="eastAsia" w:ascii="黑体" w:hAnsi="黑体" w:eastAsia="黑体"/>
          <w:b/>
          <w:color w:val="000000"/>
          <w:sz w:val="32"/>
          <w:szCs w:val="32"/>
        </w:rPr>
        <w:t>、医疗机构执业许可证</w:t>
      </w:r>
      <w:r>
        <w:rPr>
          <w:rFonts w:hint="default" w:ascii="黑体" w:hAnsi="黑体" w:eastAsia="黑体"/>
          <w:b/>
          <w:color w:val="000000"/>
          <w:sz w:val="32"/>
          <w:szCs w:val="32"/>
        </w:rPr>
        <w:t>或备案证</w:t>
      </w:r>
      <w:r>
        <w:rPr>
          <w:rFonts w:hint="eastAsia" w:ascii="黑体" w:hAnsi="黑体" w:eastAsia="黑体"/>
          <w:b/>
          <w:color w:val="000000"/>
          <w:sz w:val="32"/>
          <w:szCs w:val="32"/>
        </w:rPr>
        <w:t>复印件</w:t>
      </w:r>
    </w:p>
    <w:p>
      <w:pPr>
        <w:widowControl/>
        <w:spacing w:line="500" w:lineRule="exact"/>
        <w:ind w:firstLine="602" w:firstLineChars="200"/>
        <w:rPr>
          <w:rFonts w:hint="eastAsia" w:ascii="仿宋_GB2312" w:eastAsia="仿宋_GB2312" w:cs="宋体"/>
          <w:b/>
          <w:bCs/>
          <w:kern w:val="0"/>
          <w:sz w:val="30"/>
          <w:szCs w:val="30"/>
        </w:rPr>
      </w:pPr>
    </w:p>
    <w:p>
      <w:pPr>
        <w:widowControl/>
        <w:spacing w:line="500" w:lineRule="exact"/>
        <w:ind w:firstLine="602" w:firstLineChars="200"/>
        <w:rPr>
          <w:rFonts w:hint="eastAsia" w:ascii="仿宋_GB2312" w:eastAsia="仿宋_GB2312" w:cs="宋体"/>
          <w:kern w:val="0"/>
          <w:sz w:val="30"/>
          <w:szCs w:val="30"/>
        </w:rPr>
      </w:pPr>
      <w:r>
        <w:rPr>
          <w:rFonts w:hint="eastAsia" w:ascii="仿宋_GB2312" w:eastAsia="仿宋_GB2312" w:cs="宋体"/>
          <w:b/>
          <w:bCs/>
          <w:kern w:val="0"/>
          <w:sz w:val="30"/>
          <w:szCs w:val="30"/>
        </w:rPr>
        <w:t>注</w:t>
      </w:r>
      <w:r>
        <w:rPr>
          <w:rFonts w:hint="eastAsia" w:ascii="仿宋_GB2312" w:eastAsia="仿宋_GB2312" w:cs="宋体"/>
          <w:b/>
          <w:bCs/>
          <w:kern w:val="0"/>
          <w:sz w:val="30"/>
          <w:szCs w:val="30"/>
          <w:lang w:eastAsia="zh-CN"/>
        </w:rPr>
        <w:t>：</w:t>
      </w:r>
      <w:r>
        <w:rPr>
          <w:rFonts w:hint="eastAsia" w:ascii="仿宋_GB2312" w:eastAsia="仿宋_GB2312" w:cs="宋体"/>
          <w:kern w:val="0"/>
          <w:sz w:val="30"/>
          <w:szCs w:val="30"/>
        </w:rPr>
        <w:t>提交</w:t>
      </w:r>
      <w:r>
        <w:rPr>
          <w:rFonts w:hint="eastAsia" w:ascii="仿宋_GB2312" w:eastAsia="仿宋_GB2312" w:cs="宋体"/>
          <w:b/>
          <w:bCs/>
          <w:kern w:val="0"/>
          <w:sz w:val="30"/>
          <w:szCs w:val="30"/>
        </w:rPr>
        <w:t>复印件</w:t>
      </w:r>
      <w:r>
        <w:rPr>
          <w:rFonts w:hint="eastAsia" w:ascii="仿宋_GB2312" w:eastAsia="仿宋_GB2312" w:cs="宋体"/>
          <w:kern w:val="0"/>
          <w:sz w:val="30"/>
          <w:szCs w:val="30"/>
        </w:rPr>
        <w:t>的同时须出示原件。复印件均要求</w:t>
      </w:r>
      <w:r>
        <w:rPr>
          <w:rFonts w:hint="eastAsia" w:ascii="仿宋_GB2312" w:eastAsia="仿宋_GB2312"/>
          <w:kern w:val="0"/>
          <w:sz w:val="30"/>
          <w:szCs w:val="30"/>
        </w:rPr>
        <w:t>A4</w:t>
      </w:r>
      <w:r>
        <w:rPr>
          <w:rFonts w:hint="eastAsia" w:ascii="仿宋_GB2312" w:eastAsia="仿宋_GB2312" w:cs="宋体"/>
          <w:kern w:val="0"/>
          <w:sz w:val="30"/>
          <w:szCs w:val="30"/>
        </w:rPr>
        <w:t>纸规格，按顺序装订；并</w:t>
      </w:r>
      <w:r>
        <w:rPr>
          <w:rFonts w:hint="eastAsia" w:ascii="仿宋_GB2312" w:eastAsia="仿宋_GB2312" w:cs="宋体"/>
          <w:b/>
          <w:bCs/>
          <w:kern w:val="0"/>
          <w:sz w:val="30"/>
          <w:szCs w:val="30"/>
        </w:rPr>
        <w:t>经所在单位初审</w:t>
      </w:r>
      <w:r>
        <w:rPr>
          <w:rFonts w:hint="eastAsia" w:ascii="仿宋_GB2312" w:eastAsia="仿宋_GB2312" w:cs="宋体"/>
          <w:kern w:val="0"/>
          <w:sz w:val="30"/>
          <w:szCs w:val="30"/>
        </w:rPr>
        <w:t>（</w:t>
      </w:r>
      <w:r>
        <w:rPr>
          <w:rFonts w:hint="eastAsia" w:ascii="黑体" w:hAnsi="黑体" w:eastAsia="黑体" w:cs="黑体"/>
          <w:b/>
          <w:bCs/>
          <w:kern w:val="0"/>
          <w:sz w:val="32"/>
          <w:szCs w:val="32"/>
        </w:rPr>
        <w:t>必须写上“与原件相符”并有公章与审核人签名</w:t>
      </w:r>
      <w:r>
        <w:rPr>
          <w:rFonts w:hint="eastAsia" w:ascii="仿宋_GB2312" w:eastAsia="仿宋_GB2312" w:cs="宋体"/>
          <w:kern w:val="0"/>
          <w:sz w:val="30"/>
          <w:szCs w:val="30"/>
        </w:rPr>
        <w:t>）。</w:t>
      </w:r>
    </w:p>
    <w:p>
      <w:pPr>
        <w:widowControl/>
        <w:spacing w:line="500" w:lineRule="exact"/>
        <w:rPr>
          <w:rFonts w:hint="eastAsia" w:ascii="仿宋_GB2312" w:eastAsia="仿宋_GB2312" w:cs="宋体"/>
          <w:kern w:val="0"/>
          <w:sz w:val="30"/>
          <w:szCs w:val="30"/>
          <w:lang w:val="en-US" w:eastAsia="zh-CN"/>
        </w:rPr>
      </w:pPr>
    </w:p>
    <w:p>
      <w:pPr>
        <w:widowControl/>
        <w:spacing w:line="500" w:lineRule="exact"/>
        <w:ind w:firstLine="600" w:firstLineChars="200"/>
        <w:rPr>
          <w:rFonts w:ascii="仿宋_GB2312" w:eastAsia="仿宋_GB2312" w:cs="宋体"/>
          <w:kern w:val="0"/>
          <w:sz w:val="30"/>
          <w:szCs w:val="30"/>
        </w:rPr>
      </w:pPr>
      <w:r>
        <w:rPr>
          <w:rFonts w:hint="eastAsia" w:ascii="仿宋_GB2312" w:eastAsia="仿宋_GB2312" w:cs="宋体"/>
          <w:kern w:val="0"/>
          <w:sz w:val="30"/>
          <w:szCs w:val="30"/>
        </w:rPr>
        <w:t>请按顺序装订材料，未装订或材料不齐者，</w:t>
      </w:r>
      <w:r>
        <w:rPr>
          <w:rFonts w:hint="eastAsia" w:ascii="仿宋_GB2312" w:eastAsia="仿宋_GB2312" w:cs="宋体"/>
          <w:kern w:val="0"/>
          <w:sz w:val="30"/>
          <w:szCs w:val="30"/>
          <w:lang w:eastAsia="zh-CN"/>
        </w:rPr>
        <w:t>须</w:t>
      </w:r>
      <w:r>
        <w:rPr>
          <w:rFonts w:hint="eastAsia" w:ascii="仿宋_GB2312" w:eastAsia="仿宋_GB2312" w:cs="宋体"/>
          <w:kern w:val="0"/>
          <w:sz w:val="30"/>
          <w:szCs w:val="30"/>
        </w:rPr>
        <w:t>重新取号排队。</w:t>
      </w:r>
    </w:p>
    <w:p>
      <w:pPr>
        <w:widowControl/>
        <w:spacing w:line="500" w:lineRule="exact"/>
        <w:ind w:firstLine="1500" w:firstLineChars="500"/>
        <w:rPr>
          <w:rFonts w:hint="eastAsia" w:ascii="仿宋_GB2312" w:hAnsi="仿宋_GB2312" w:eastAsia="仿宋_GB2312" w:cs="仿宋_GB2312"/>
          <w:sz w:val="30"/>
          <w:szCs w:val="30"/>
        </w:rPr>
      </w:pPr>
    </w:p>
    <w:sectPr>
      <w:footerReference r:id="rId3" w:type="default"/>
      <w:footerReference r:id="rId4" w:type="even"/>
      <w:pgSz w:w="11906" w:h="16838"/>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AF117F"/>
    <w:rsid w:val="000024F4"/>
    <w:rsid w:val="00033013"/>
    <w:rsid w:val="000343AE"/>
    <w:rsid w:val="00043850"/>
    <w:rsid w:val="000468F8"/>
    <w:rsid w:val="00046C82"/>
    <w:rsid w:val="00071398"/>
    <w:rsid w:val="00074A91"/>
    <w:rsid w:val="000A0939"/>
    <w:rsid w:val="000B457A"/>
    <w:rsid w:val="000E416D"/>
    <w:rsid w:val="000E7F1D"/>
    <w:rsid w:val="00136CAB"/>
    <w:rsid w:val="001758AA"/>
    <w:rsid w:val="00177025"/>
    <w:rsid w:val="001A2B05"/>
    <w:rsid w:val="001C2422"/>
    <w:rsid w:val="001C3DF2"/>
    <w:rsid w:val="001D3CCD"/>
    <w:rsid w:val="001E06CB"/>
    <w:rsid w:val="001E7520"/>
    <w:rsid w:val="00202FFC"/>
    <w:rsid w:val="00215971"/>
    <w:rsid w:val="002842AA"/>
    <w:rsid w:val="0029012F"/>
    <w:rsid w:val="002A202D"/>
    <w:rsid w:val="002B4187"/>
    <w:rsid w:val="00305367"/>
    <w:rsid w:val="00341BE2"/>
    <w:rsid w:val="00354D85"/>
    <w:rsid w:val="00371FA1"/>
    <w:rsid w:val="003B5BE5"/>
    <w:rsid w:val="003D2205"/>
    <w:rsid w:val="00407E6C"/>
    <w:rsid w:val="00456A2F"/>
    <w:rsid w:val="00466C1F"/>
    <w:rsid w:val="004813A0"/>
    <w:rsid w:val="00485553"/>
    <w:rsid w:val="00496FCB"/>
    <w:rsid w:val="004A5A3F"/>
    <w:rsid w:val="004B0CEA"/>
    <w:rsid w:val="00501036"/>
    <w:rsid w:val="00507CDA"/>
    <w:rsid w:val="005202A8"/>
    <w:rsid w:val="005642DA"/>
    <w:rsid w:val="00571D6D"/>
    <w:rsid w:val="005B0B53"/>
    <w:rsid w:val="005B65CF"/>
    <w:rsid w:val="005C32D4"/>
    <w:rsid w:val="005C4648"/>
    <w:rsid w:val="005F0DB3"/>
    <w:rsid w:val="00605A96"/>
    <w:rsid w:val="00612664"/>
    <w:rsid w:val="006129B1"/>
    <w:rsid w:val="00622488"/>
    <w:rsid w:val="00640D24"/>
    <w:rsid w:val="00651B0D"/>
    <w:rsid w:val="00651BB0"/>
    <w:rsid w:val="0065695F"/>
    <w:rsid w:val="0066193E"/>
    <w:rsid w:val="0067079E"/>
    <w:rsid w:val="0067095E"/>
    <w:rsid w:val="00715734"/>
    <w:rsid w:val="00725437"/>
    <w:rsid w:val="00733195"/>
    <w:rsid w:val="007337DB"/>
    <w:rsid w:val="00734C2B"/>
    <w:rsid w:val="0075327F"/>
    <w:rsid w:val="007621CC"/>
    <w:rsid w:val="007A7214"/>
    <w:rsid w:val="007A7BC3"/>
    <w:rsid w:val="007C606C"/>
    <w:rsid w:val="008068C4"/>
    <w:rsid w:val="00812775"/>
    <w:rsid w:val="0084655C"/>
    <w:rsid w:val="0087694A"/>
    <w:rsid w:val="008C26DC"/>
    <w:rsid w:val="008E7477"/>
    <w:rsid w:val="008F57C2"/>
    <w:rsid w:val="00910100"/>
    <w:rsid w:val="00917FD0"/>
    <w:rsid w:val="009465BC"/>
    <w:rsid w:val="00950B85"/>
    <w:rsid w:val="0096529B"/>
    <w:rsid w:val="00970B5D"/>
    <w:rsid w:val="009825A0"/>
    <w:rsid w:val="009A3C90"/>
    <w:rsid w:val="009C2744"/>
    <w:rsid w:val="009C4944"/>
    <w:rsid w:val="009C6448"/>
    <w:rsid w:val="009D61F8"/>
    <w:rsid w:val="009F1C1E"/>
    <w:rsid w:val="00A05BB9"/>
    <w:rsid w:val="00A155E5"/>
    <w:rsid w:val="00A204DF"/>
    <w:rsid w:val="00A3167D"/>
    <w:rsid w:val="00A43828"/>
    <w:rsid w:val="00A616D2"/>
    <w:rsid w:val="00A946C6"/>
    <w:rsid w:val="00AA1EBB"/>
    <w:rsid w:val="00AA3456"/>
    <w:rsid w:val="00AB0F6E"/>
    <w:rsid w:val="00AB7E5D"/>
    <w:rsid w:val="00AC09E9"/>
    <w:rsid w:val="00AD04B5"/>
    <w:rsid w:val="00AD5C31"/>
    <w:rsid w:val="00AF117F"/>
    <w:rsid w:val="00B01F57"/>
    <w:rsid w:val="00B22D82"/>
    <w:rsid w:val="00B34C3C"/>
    <w:rsid w:val="00B529C8"/>
    <w:rsid w:val="00B65721"/>
    <w:rsid w:val="00B83541"/>
    <w:rsid w:val="00B877C7"/>
    <w:rsid w:val="00BC4BFF"/>
    <w:rsid w:val="00C03310"/>
    <w:rsid w:val="00C1651F"/>
    <w:rsid w:val="00C5527D"/>
    <w:rsid w:val="00C61087"/>
    <w:rsid w:val="00C6711C"/>
    <w:rsid w:val="00C73FC1"/>
    <w:rsid w:val="00C97B51"/>
    <w:rsid w:val="00CA2594"/>
    <w:rsid w:val="00CB29EA"/>
    <w:rsid w:val="00CC42B2"/>
    <w:rsid w:val="00CD792A"/>
    <w:rsid w:val="00CE35C6"/>
    <w:rsid w:val="00CE5ABE"/>
    <w:rsid w:val="00CE5FE4"/>
    <w:rsid w:val="00CF301F"/>
    <w:rsid w:val="00D44AB4"/>
    <w:rsid w:val="00D52370"/>
    <w:rsid w:val="00D53457"/>
    <w:rsid w:val="00D66A3F"/>
    <w:rsid w:val="00D77415"/>
    <w:rsid w:val="00D86B91"/>
    <w:rsid w:val="00D970B7"/>
    <w:rsid w:val="00DA16DD"/>
    <w:rsid w:val="00DB0A44"/>
    <w:rsid w:val="00DE28E3"/>
    <w:rsid w:val="00DE69B7"/>
    <w:rsid w:val="00E01DF0"/>
    <w:rsid w:val="00E0686E"/>
    <w:rsid w:val="00E2720C"/>
    <w:rsid w:val="00E2797A"/>
    <w:rsid w:val="00E352C5"/>
    <w:rsid w:val="00E37315"/>
    <w:rsid w:val="00E507DA"/>
    <w:rsid w:val="00E75B08"/>
    <w:rsid w:val="00E80857"/>
    <w:rsid w:val="00E84AA1"/>
    <w:rsid w:val="00EA277B"/>
    <w:rsid w:val="00EB2AC6"/>
    <w:rsid w:val="00ED4E23"/>
    <w:rsid w:val="00EF0510"/>
    <w:rsid w:val="00EF4E7D"/>
    <w:rsid w:val="00EF5E35"/>
    <w:rsid w:val="00F02E3F"/>
    <w:rsid w:val="00F14B97"/>
    <w:rsid w:val="00F21849"/>
    <w:rsid w:val="00F27A1F"/>
    <w:rsid w:val="00F37B79"/>
    <w:rsid w:val="00F536AD"/>
    <w:rsid w:val="00FC21A5"/>
    <w:rsid w:val="01CC12FC"/>
    <w:rsid w:val="01F54894"/>
    <w:rsid w:val="0C2B5528"/>
    <w:rsid w:val="0F33715E"/>
    <w:rsid w:val="146B2D96"/>
    <w:rsid w:val="20AA1B40"/>
    <w:rsid w:val="22AC2FB5"/>
    <w:rsid w:val="2A280797"/>
    <w:rsid w:val="335C46E7"/>
    <w:rsid w:val="393A79F7"/>
    <w:rsid w:val="3F462B07"/>
    <w:rsid w:val="52F23C4F"/>
    <w:rsid w:val="57340B36"/>
    <w:rsid w:val="5B6E220D"/>
    <w:rsid w:val="5ECD1E01"/>
    <w:rsid w:val="637D15FE"/>
    <w:rsid w:val="64DF7E73"/>
    <w:rsid w:val="69994CC6"/>
    <w:rsid w:val="6EDB5D7C"/>
    <w:rsid w:val="700073C5"/>
    <w:rsid w:val="71355A65"/>
    <w:rsid w:val="770D2159"/>
    <w:rsid w:val="77671036"/>
    <w:rsid w:val="797615DA"/>
    <w:rsid w:val="79E11B65"/>
    <w:rsid w:val="7AFF2C49"/>
    <w:rsid w:val="7B9804E5"/>
    <w:rsid w:val="7FFFD4E5"/>
    <w:rsid w:val="EC9BEB1B"/>
    <w:rsid w:val="ED5B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kern w:val="0"/>
      <w:sz w:val="24"/>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124</Words>
  <Characters>710</Characters>
  <Lines>5</Lines>
  <Paragraphs>1</Paragraphs>
  <TotalTime>9</TotalTime>
  <ScaleCrop>false</ScaleCrop>
  <LinksUpToDate>false</LinksUpToDate>
  <CharactersWithSpaces>833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2016-12-20T02:22:00Z</dcterms:created>
  <dc:creator>微软用户</dc:creator>
  <cp:lastModifiedBy></cp:lastModifiedBy>
  <cp:lastPrinted>2021-12-04T04:09:00Z</cp:lastPrinted>
  <dcterms:modified xsi:type="dcterms:W3CDTF">2023-12-06T06:32:26Z</dcterms:modified>
  <dc:title>2009年全国卫生专业技术考试龙岗报名点报名确认安排</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F968DA7BC91045D2B43332772AE5A2C2_12</vt:lpwstr>
  </property>
</Properties>
</file>