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现场预约程序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报考考生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>可以于</w:t>
      </w:r>
      <w:r>
        <w:rPr>
          <w:rFonts w:hint="default" w:ascii="宋体" w:hAnsi="宋体" w:eastAsia="宋体" w:cs="宋体"/>
          <w:b/>
          <w:bCs/>
          <w:sz w:val="28"/>
          <w:szCs w:val="28"/>
          <w:lang w:eastAsia="zh-CN"/>
        </w:rPr>
        <w:t>2023年12月15日16：00后</w:t>
      </w:r>
      <w:r>
        <w:rPr>
          <w:rFonts w:hint="eastAsia"/>
          <w:sz w:val="28"/>
          <w:szCs w:val="28"/>
        </w:rPr>
        <w:t>通过微信搜索“深圳市人才流动中心有限公司”小程序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——点击在线预约中的“综合业务”——选择预约日期——选择该日期中可预约的时间段——正确填写个人资料（如姓名、电话、身份证等，带“*”号为必填项）——点击“立即预约”。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完成预约后，考生可从我的预约中查看预约信息。预约成功的考生，须携带身份证提前30分钟到现场刷卡取号、并带齐所需资料。过时不能取号，过号作废需重新预约。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如考生需取消预约，可点击我的预约进入订单，点击“取消”，取消预约过30分钟后方可再次预约。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eastAsia="zh-CN"/>
        </w:rPr>
        <w:t>注意：护士执业资格考试预约系统需于</w:t>
      </w:r>
      <w:r>
        <w:rPr>
          <w:rFonts w:hint="default" w:ascii="宋体" w:hAnsi="宋体" w:eastAsia="宋体" w:cs="宋体"/>
          <w:b/>
          <w:bCs/>
          <w:sz w:val="28"/>
          <w:szCs w:val="28"/>
          <w:lang w:eastAsia="zh-CN"/>
        </w:rPr>
        <w:t>2023年12月15日16：00后</w:t>
      </w:r>
      <w:r>
        <w:rPr>
          <w:rFonts w:hint="default" w:ascii="宋体" w:hAnsi="宋体" w:eastAsia="宋体" w:cs="宋体"/>
          <w:b/>
          <w:bCs/>
          <w:sz w:val="28"/>
          <w:szCs w:val="28"/>
          <w:lang w:eastAsia="zh-CN"/>
        </w:rPr>
        <w:t>才会开放，请勿提前预约。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1896110" cy="3298825"/>
            <wp:effectExtent l="0" t="0" r="8890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5399" b="14216"/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329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Arial" w:hAnsi="Arial" w:cs="Arial"/>
          <w:lang w:val="en-US" w:eastAsia="zh-CN"/>
        </w:rPr>
        <w:t xml:space="preserve">      </w:t>
      </w:r>
      <w:r>
        <w:drawing>
          <wp:inline distT="0" distB="0" distL="114300" distR="114300">
            <wp:extent cx="1853565" cy="2816225"/>
            <wp:effectExtent l="0" t="0" r="13335" b="317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/>
                    <a:srcRect t="4742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28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242820" cy="3898900"/>
            <wp:effectExtent l="0" t="0" r="5080" b="6350"/>
            <wp:docPr id="3" name="图片 3" descr="eac7aaf7a4f8244f2d06f7603e5c85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ac7aaf7a4f8244f2d06f7603e5c85a"/>
                    <pic:cNvPicPr/>
                  </pic:nvPicPr>
                  <pic:blipFill>
                    <a:blip r:embed="rId6"/>
                    <a:srcRect t="4936" b="30083"/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</w:t>
      </w:r>
      <w:r>
        <w:drawing>
          <wp:inline distT="0" distB="0" distL="114300" distR="114300">
            <wp:extent cx="2242820" cy="3898900"/>
            <wp:effectExtent l="0" t="0" r="5080" b="6350"/>
            <wp:docPr id="8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/>
                  </pic:nvPicPr>
                  <pic:blipFill>
                    <a:blip r:embed="rId7"/>
                    <a:srcRect l="-301" t="4594" r="-181" b="-174"/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2244090" cy="3898900"/>
            <wp:effectExtent l="0" t="0" r="3810" b="635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</w:t>
      </w:r>
      <w:r>
        <w:drawing>
          <wp:inline distT="0" distB="0" distL="114300" distR="114300">
            <wp:extent cx="2242820" cy="3898900"/>
            <wp:effectExtent l="0" t="0" r="5080" b="6350"/>
            <wp:docPr id="9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D064DF"/>
    <w:multiLevelType w:val="singleLevel"/>
    <w:tmpl w:val="46D064D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E3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243</Characters>
  <Lines>0</Lines>
  <Paragraphs>0</Paragraphs>
  <TotalTime>6</TotalTime>
  <ScaleCrop>false</ScaleCrop>
  <LinksUpToDate>false</LinksUpToDate>
  <CharactersWithSpaces>243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2022-12-16T20:53:00Z</dcterms:created>
  <dc:creator>杨婉盈</dc:creator>
  <cp:lastModifiedBy>陈晓梅</cp:lastModifiedBy>
  <dcterms:modified xsi:type="dcterms:W3CDTF">2023-12-06T11:32:33Z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331C333B721C4002A07E14AA5C61C17E</vt:lpwstr>
  </property>
</Properties>
</file>