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ind w:left="120" w:right="0" w:firstLine="0"/>
        <w:jc w:val="left"/>
        <w:rPr>
          <w:rFonts w:hint="eastAsia" w:ascii="仿宋" w:hAnsi="仿宋" w:eastAsia="仿宋" w:cs="仿宋"/>
          <w:sz w:val="21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7"/>
          <w:sz w:val="21"/>
        </w:rPr>
        <w:t>附件三</w:t>
      </w:r>
    </w:p>
    <w:p>
      <w:pPr>
        <w:pStyle w:val="2"/>
        <w:spacing w:before="4"/>
        <w:rPr>
          <w:rFonts w:hint="eastAsia" w:ascii="仿宋" w:hAnsi="仿宋" w:eastAsia="仿宋" w:cs="仿宋"/>
          <w:sz w:val="26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spacing w:before="0"/>
        <w:ind w:left="120" w:right="0" w:firstLine="0"/>
        <w:jc w:val="lef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color w:val="000007"/>
          <w:sz w:val="32"/>
        </w:rPr>
        <w:t>授权委托书</w:t>
      </w:r>
    </w:p>
    <w:p>
      <w:pPr>
        <w:spacing w:after="0"/>
        <w:jc w:val="left"/>
        <w:rPr>
          <w:rFonts w:hint="eastAsia" w:ascii="仿宋" w:hAnsi="仿宋" w:eastAsia="仿宋" w:cs="仿宋"/>
          <w:sz w:val="32"/>
        </w:rPr>
        <w:sectPr>
          <w:type w:val="continuous"/>
          <w:pgSz w:w="11910" w:h="16840"/>
          <w:pgMar w:top="1560" w:right="1440" w:bottom="280" w:left="1680" w:header="720" w:footer="720" w:gutter="0"/>
          <w:cols w:equalWidth="0" w:num="2">
            <w:col w:w="789" w:space="2561"/>
            <w:col w:w="5440"/>
          </w:cols>
        </w:sectPr>
      </w:pPr>
    </w:p>
    <w:p>
      <w:pPr>
        <w:pStyle w:val="2"/>
        <w:spacing w:before="13"/>
        <w:rPr>
          <w:rFonts w:hint="eastAsia" w:ascii="仿宋" w:hAnsi="仿宋" w:eastAsia="仿宋" w:cs="仿宋"/>
          <w:b/>
          <w:sz w:val="28"/>
        </w:rPr>
      </w:pPr>
    </w:p>
    <w:p>
      <w:pPr>
        <w:spacing w:before="0" w:line="316" w:lineRule="auto"/>
        <w:ind w:left="600" w:right="7221" w:firstLine="0"/>
        <w:jc w:val="left"/>
        <w:rPr>
          <w:rFonts w:hint="eastAsia" w:ascii="仿宋" w:hAnsi="仿宋" w:eastAsia="仿宋" w:cs="仿宋"/>
          <w:color w:val="000007"/>
          <w:sz w:val="24"/>
        </w:rPr>
      </w:pPr>
      <w:r>
        <w:rPr>
          <w:rFonts w:hint="eastAsia" w:ascii="仿宋" w:hAnsi="仿宋" w:eastAsia="仿宋" w:cs="仿宋"/>
          <w:b/>
          <w:color w:val="000007"/>
          <w:sz w:val="24"/>
        </w:rPr>
        <w:t>委托人</w:t>
      </w:r>
      <w:r>
        <w:rPr>
          <w:rFonts w:hint="eastAsia" w:ascii="仿宋" w:hAnsi="仿宋" w:eastAsia="仿宋" w:cs="仿宋"/>
          <w:color w:val="000007"/>
          <w:sz w:val="24"/>
        </w:rPr>
        <w:t>： 住所地：</w:t>
      </w:r>
    </w:p>
    <w:p>
      <w:pPr>
        <w:spacing w:before="0" w:line="316" w:lineRule="auto"/>
        <w:ind w:left="600" w:right="7221" w:firstLine="0"/>
        <w:jc w:val="left"/>
        <w:rPr>
          <w:rFonts w:hint="eastAsia" w:ascii="仿宋" w:hAnsi="仿宋" w:eastAsia="仿宋" w:cs="仿宋"/>
          <w:color w:val="000007"/>
          <w:sz w:val="24"/>
        </w:rPr>
      </w:pPr>
    </w:p>
    <w:p>
      <w:pPr>
        <w:pStyle w:val="2"/>
        <w:tabs>
          <w:tab w:val="left" w:pos="4202"/>
        </w:tabs>
        <w:spacing w:before="1" w:line="314" w:lineRule="auto"/>
        <w:ind w:left="600" w:right="187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7"/>
        </w:rPr>
        <w:t>受委托人</w:t>
      </w:r>
      <w:r>
        <w:rPr>
          <w:rFonts w:hint="eastAsia" w:ascii="仿宋" w:hAnsi="仿宋" w:eastAsia="仿宋" w:cs="仿宋"/>
          <w:color w:val="000007"/>
        </w:rPr>
        <w:t>姓名：</w:t>
      </w:r>
      <w:r>
        <w:rPr>
          <w:rFonts w:hint="eastAsia" w:ascii="仿宋" w:hAnsi="仿宋" w:eastAsia="仿宋" w:cs="仿宋"/>
          <w:color w:val="000007"/>
        </w:rPr>
        <w:tab/>
      </w:r>
      <w:r>
        <w:rPr>
          <w:rFonts w:hint="eastAsia" w:ascii="仿宋" w:hAnsi="仿宋" w:eastAsia="仿宋" w:cs="仿宋"/>
          <w:color w:val="000007"/>
          <w:w w:val="95"/>
        </w:rPr>
        <w:t>身份证号</w:t>
      </w:r>
      <w:r>
        <w:rPr>
          <w:rFonts w:hint="eastAsia" w:ascii="仿宋" w:hAnsi="仿宋" w:eastAsia="仿宋" w:cs="仿宋"/>
          <w:color w:val="000007"/>
          <w:w w:val="90"/>
        </w:rPr>
        <w:t>/</w:t>
      </w:r>
      <w:r>
        <w:rPr>
          <w:rFonts w:hint="eastAsia" w:ascii="仿宋" w:hAnsi="仿宋" w:eastAsia="仿宋" w:cs="仿宋"/>
          <w:color w:val="000007"/>
          <w:w w:val="95"/>
        </w:rPr>
        <w:t>律师执业证号</w:t>
      </w:r>
      <w:r>
        <w:rPr>
          <w:rFonts w:hint="eastAsia" w:ascii="仿宋" w:hAnsi="仿宋" w:eastAsia="仿宋" w:cs="仿宋"/>
          <w:color w:val="000007"/>
          <w:spacing w:val="-19"/>
          <w:w w:val="95"/>
        </w:rPr>
        <w:t xml:space="preserve">： </w:t>
      </w:r>
      <w:r>
        <w:rPr>
          <w:rFonts w:hint="eastAsia" w:ascii="仿宋" w:hAnsi="仿宋" w:eastAsia="仿宋" w:cs="仿宋"/>
          <w:color w:val="000007"/>
        </w:rPr>
        <w:t>工作单位：</w:t>
      </w:r>
    </w:p>
    <w:p>
      <w:pPr>
        <w:pStyle w:val="2"/>
        <w:spacing w:before="99"/>
        <w:ind w:left="6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联系电话：</w:t>
      </w:r>
    </w:p>
    <w:p>
      <w:pPr>
        <w:pStyle w:val="2"/>
        <w:rPr>
          <w:rFonts w:hint="eastAsia" w:ascii="仿宋" w:hAnsi="仿宋" w:eastAsia="仿宋" w:cs="仿宋"/>
          <w:sz w:val="26"/>
        </w:rPr>
      </w:pPr>
    </w:p>
    <w:p>
      <w:pPr>
        <w:pStyle w:val="2"/>
        <w:spacing w:before="11"/>
        <w:rPr>
          <w:rFonts w:hint="eastAsia" w:ascii="仿宋" w:hAnsi="仿宋" w:eastAsia="仿宋" w:cs="仿宋"/>
          <w:sz w:val="27"/>
        </w:rPr>
      </w:pPr>
    </w:p>
    <w:p>
      <w:pPr>
        <w:pStyle w:val="2"/>
        <w:spacing w:before="1" w:line="391" w:lineRule="auto"/>
        <w:ind w:left="120" w:right="117"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委托人就其向</w:t>
      </w:r>
      <w:r>
        <w:rPr>
          <w:rFonts w:hint="eastAsia" w:ascii="仿宋" w:hAnsi="仿宋" w:eastAsia="仿宋" w:cs="仿宋"/>
          <w:color w:val="000007"/>
          <w:u w:val="single" w:color="auto"/>
          <w:lang w:val="en-US" w:eastAsia="zh-CN"/>
        </w:rPr>
        <w:t>被继承人潘跃红遗产</w:t>
      </w:r>
      <w:r>
        <w:rPr>
          <w:rFonts w:hint="eastAsia" w:ascii="仿宋" w:hAnsi="仿宋" w:eastAsia="仿宋" w:cs="仿宋"/>
          <w:color w:val="000007"/>
          <w:u w:val="single" w:color="auto"/>
        </w:rPr>
        <w:t>管理人</w:t>
      </w:r>
      <w:r>
        <w:rPr>
          <w:rFonts w:hint="eastAsia" w:ascii="仿宋" w:hAnsi="仿宋" w:eastAsia="仿宋" w:cs="仿宋"/>
          <w:color w:val="000007"/>
        </w:rPr>
        <w:t xml:space="preserve">申报债权和其他各项权利， </w:t>
      </w:r>
      <w:r>
        <w:rPr>
          <w:rFonts w:hint="eastAsia" w:ascii="仿宋" w:hAnsi="仿宋" w:eastAsia="仿宋" w:cs="仿宋"/>
          <w:color w:val="000007"/>
          <w:spacing w:val="-11"/>
        </w:rPr>
        <w:t>以及参加债权人会议，特委托上述受托人作为委托人的代理人代为处理相关事宜。</w:t>
      </w:r>
    </w:p>
    <w:p>
      <w:pPr>
        <w:spacing w:before="0" w:line="360" w:lineRule="exact"/>
        <w:ind w:left="600" w:right="0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7"/>
          <w:sz w:val="24"/>
        </w:rPr>
        <w:t>上述受委托人的代理权限为</w:t>
      </w:r>
      <w:r>
        <w:rPr>
          <w:rFonts w:hint="eastAsia" w:ascii="仿宋" w:hAnsi="仿宋" w:eastAsia="仿宋" w:cs="仿宋"/>
          <w:color w:val="000007"/>
          <w:sz w:val="21"/>
        </w:rPr>
        <w:t>☐</w:t>
      </w:r>
      <w:r>
        <w:rPr>
          <w:rFonts w:hint="eastAsia" w:ascii="仿宋" w:hAnsi="仿宋" w:eastAsia="仿宋" w:cs="仿宋"/>
          <w:b/>
          <w:color w:val="000007"/>
          <w:sz w:val="24"/>
        </w:rPr>
        <w:t>一般授权</w:t>
      </w:r>
      <w:r>
        <w:rPr>
          <w:rFonts w:hint="eastAsia" w:ascii="仿宋" w:hAnsi="仿宋" w:eastAsia="仿宋" w:cs="仿宋"/>
          <w:color w:val="000007"/>
          <w:sz w:val="24"/>
        </w:rPr>
        <w:t>。具体如下：</w:t>
      </w:r>
    </w:p>
    <w:p>
      <w:pPr>
        <w:pStyle w:val="2"/>
        <w:spacing w:before="137" w:line="391" w:lineRule="auto"/>
        <w:ind w:left="600" w:right="146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一、代为申报债权和其他各项权利、递交申报材料并受领回执； 二、书面或口头向管理人陈述委托人的立场、观点和主张；</w:t>
      </w:r>
    </w:p>
    <w:p>
      <w:pPr>
        <w:pStyle w:val="2"/>
        <w:spacing w:line="388" w:lineRule="auto"/>
        <w:ind w:left="600" w:right="386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三、代为与管理人联系，签署有关文件； 四、代为处理本案其他相关事宜。</w:t>
      </w:r>
    </w:p>
    <w:p>
      <w:pPr>
        <w:spacing w:before="0" w:line="367" w:lineRule="exact"/>
        <w:ind w:left="600" w:right="0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7"/>
          <w:sz w:val="24"/>
        </w:rPr>
        <w:t>上述受委托人的代理权限为</w:t>
      </w:r>
      <w:r>
        <w:rPr>
          <w:rFonts w:hint="eastAsia" w:ascii="仿宋" w:hAnsi="仿宋" w:eastAsia="仿宋" w:cs="仿宋"/>
          <w:color w:val="000007"/>
          <w:sz w:val="21"/>
        </w:rPr>
        <w:t>☐</w:t>
      </w:r>
      <w:r>
        <w:rPr>
          <w:rFonts w:hint="eastAsia" w:ascii="仿宋" w:hAnsi="仿宋" w:eastAsia="仿宋" w:cs="仿宋"/>
          <w:b/>
          <w:color w:val="000007"/>
          <w:sz w:val="24"/>
        </w:rPr>
        <w:t>特别授权</w:t>
      </w:r>
      <w:r>
        <w:rPr>
          <w:rFonts w:hint="eastAsia" w:ascii="仿宋" w:hAnsi="仿宋" w:eastAsia="仿宋" w:cs="仿宋"/>
          <w:color w:val="000007"/>
          <w:sz w:val="24"/>
        </w:rPr>
        <w:t>。具体如下：</w:t>
      </w:r>
    </w:p>
    <w:p>
      <w:pPr>
        <w:pStyle w:val="2"/>
        <w:spacing w:before="135" w:line="388" w:lineRule="auto"/>
        <w:ind w:left="600" w:right="146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一、代为申报债权和其他各项权利、递交申报材料并受领回执； 二、书面或口头向管理人陈述委托人的立场、观点和主张；</w:t>
      </w:r>
    </w:p>
    <w:p>
      <w:pPr>
        <w:pStyle w:val="2"/>
        <w:spacing w:before="5"/>
        <w:ind w:left="6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三、代为与管理人联系，签署有关文件；</w:t>
      </w:r>
    </w:p>
    <w:p>
      <w:pPr>
        <w:spacing w:before="112" w:line="314" w:lineRule="auto"/>
        <w:ind w:left="600" w:right="3367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color w:val="000007"/>
          <w:sz w:val="24"/>
        </w:rPr>
        <w:t xml:space="preserve">四、参加债权人会议，参与表决并发表意见； </w:t>
      </w:r>
      <w:r>
        <w:rPr>
          <w:rFonts w:hint="eastAsia" w:ascii="仿宋" w:hAnsi="仿宋" w:eastAsia="仿宋" w:cs="仿宋"/>
          <w:color w:val="000007"/>
          <w:sz w:val="24"/>
        </w:rPr>
        <w:t>五、代为处理本案其他相关事宜。</w:t>
      </w:r>
    </w:p>
    <w:p>
      <w:pPr>
        <w:pStyle w:val="2"/>
        <w:rPr>
          <w:rFonts w:hint="eastAsia" w:ascii="仿宋" w:hAnsi="仿宋" w:eastAsia="仿宋" w:cs="仿宋"/>
          <w:sz w:val="26"/>
        </w:rPr>
      </w:pPr>
    </w:p>
    <w:p>
      <w:pPr>
        <w:pStyle w:val="2"/>
        <w:rPr>
          <w:rFonts w:hint="eastAsia" w:ascii="仿宋" w:hAnsi="仿宋" w:eastAsia="仿宋" w:cs="仿宋"/>
          <w:sz w:val="26"/>
        </w:rPr>
      </w:pPr>
    </w:p>
    <w:p>
      <w:pPr>
        <w:pStyle w:val="2"/>
        <w:spacing w:before="8"/>
        <w:rPr>
          <w:rFonts w:hint="eastAsia" w:ascii="仿宋" w:hAnsi="仿宋" w:eastAsia="仿宋" w:cs="仿宋"/>
          <w:sz w:val="33"/>
        </w:rPr>
      </w:pPr>
    </w:p>
    <w:p>
      <w:pPr>
        <w:pStyle w:val="2"/>
        <w:spacing w:before="1"/>
        <w:ind w:left="511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委托人（盖章</w:t>
      </w:r>
      <w:r>
        <w:rPr>
          <w:rFonts w:hint="eastAsia" w:ascii="仿宋" w:hAnsi="仿宋" w:eastAsia="仿宋" w:cs="仿宋"/>
          <w:color w:val="000007"/>
          <w:spacing w:val="1"/>
          <w:w w:val="57"/>
        </w:rPr>
        <w:t>/</w:t>
      </w:r>
      <w:r>
        <w:rPr>
          <w:rFonts w:hint="eastAsia" w:ascii="仿宋" w:hAnsi="仿宋" w:eastAsia="仿宋" w:cs="仿宋"/>
          <w:color w:val="000007"/>
        </w:rPr>
        <w:t>签字</w:t>
      </w:r>
      <w:r>
        <w:rPr>
          <w:rFonts w:hint="eastAsia" w:ascii="仿宋" w:hAnsi="仿宋" w:eastAsia="仿宋" w:cs="仿宋"/>
          <w:color w:val="000007"/>
          <w:spacing w:val="-120"/>
        </w:rPr>
        <w:t>）</w:t>
      </w:r>
      <w:r>
        <w:rPr>
          <w:rFonts w:hint="eastAsia" w:ascii="仿宋" w:hAnsi="仿宋" w:eastAsia="仿宋" w:cs="仿宋"/>
          <w:color w:val="000007"/>
        </w:rPr>
        <w:t>：</w:t>
      </w:r>
    </w:p>
    <w:p>
      <w:pPr>
        <w:pStyle w:val="2"/>
        <w:tabs>
          <w:tab w:val="left" w:pos="839"/>
          <w:tab w:val="left" w:pos="1559"/>
        </w:tabs>
        <w:spacing w:before="194"/>
        <w:ind w:right="837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年</w:t>
      </w:r>
      <w:r>
        <w:rPr>
          <w:rFonts w:hint="eastAsia" w:ascii="仿宋" w:hAnsi="仿宋" w:eastAsia="仿宋" w:cs="仿宋"/>
          <w:color w:val="000007"/>
        </w:rPr>
        <w:tab/>
      </w:r>
      <w:r>
        <w:rPr>
          <w:rFonts w:hint="eastAsia" w:ascii="仿宋" w:hAnsi="仿宋" w:eastAsia="仿宋" w:cs="仿宋"/>
          <w:color w:val="000007"/>
        </w:rPr>
        <w:t>月</w:t>
      </w:r>
      <w:r>
        <w:rPr>
          <w:rFonts w:hint="eastAsia" w:ascii="仿宋" w:hAnsi="仿宋" w:eastAsia="仿宋" w:cs="仿宋"/>
          <w:color w:val="000007"/>
        </w:rPr>
        <w:tab/>
      </w:r>
      <w:r>
        <w:rPr>
          <w:rFonts w:hint="eastAsia" w:ascii="仿宋" w:hAnsi="仿宋" w:eastAsia="仿宋" w:cs="仿宋"/>
          <w:color w:val="000007"/>
        </w:rPr>
        <w:t>日</w:t>
      </w:r>
    </w:p>
    <w:sectPr>
      <w:type w:val="continuous"/>
      <w:pgSz w:w="11910" w:h="16840"/>
      <w:pgMar w:top="1560" w:right="14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1E337ABB"/>
    <w:rsid w:val="33502B35"/>
    <w:rsid w:val="4A3056EE"/>
    <w:rsid w:val="4ABD15BE"/>
    <w:rsid w:val="5B3B5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365</Characters>
  <TotalTime>1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2021-07-16T09:06:00Z</dcterms:created>
  <dc:creator>张莉鑫</dc:creator>
  <cp:lastModifiedBy>何大胆</cp:lastModifiedBy>
  <dcterms:modified xsi:type="dcterms:W3CDTF">2023-06-29T02:08:20Z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004445247BC2421E8C03FFC9B56A8F46_13</vt:lpwstr>
  </property>
</Properties>
</file>