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tbl>
      <w:tblPr>
        <w:tblStyle w:val="5"/>
        <w:tblW w:w="15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7"/>
        <w:gridCol w:w="1216"/>
        <w:gridCol w:w="1034"/>
        <w:gridCol w:w="866"/>
        <w:gridCol w:w="884"/>
        <w:gridCol w:w="1183"/>
        <w:gridCol w:w="6050"/>
        <w:gridCol w:w="833"/>
        <w:gridCol w:w="768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辖区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监测点地址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供水单位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采样单位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检测单位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检测时间</w:t>
            </w:r>
          </w:p>
        </w:tc>
        <w:tc>
          <w:tcPr>
            <w:tcW w:w="6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监测指标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检测结果评价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不合格指标的检测值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南湾街道布沙路81号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深圳市布吉供水有限公司沙湾一水厂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6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（以N计）、游离余氯、三卤甲烷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南湾街道沙塘布路38号沙塘布学校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深圳市布吉供水有限公司沙湾一水厂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6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布吉街道办布吉路57号布吉中心小学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6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>
      <w:pPr>
        <w:widowControl/>
        <w:spacing w:line="460" w:lineRule="exact"/>
        <w:rPr>
          <w:rFonts w:ascii="方正小标宋_GBK" w:eastAsia="方正小标宋_GBK"/>
          <w:color w:val="00000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tbl>
      <w:tblPr>
        <w:tblStyle w:val="5"/>
        <w:tblW w:w="151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23"/>
        <w:gridCol w:w="1275"/>
        <w:gridCol w:w="992"/>
        <w:gridCol w:w="850"/>
        <w:gridCol w:w="993"/>
        <w:gridCol w:w="1275"/>
        <w:gridCol w:w="5509"/>
        <w:gridCol w:w="865"/>
        <w:gridCol w:w="865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吉华街道布龙路上水径东区老围288号龙岗区时代学校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坂田街道马蹄山村一区1号岗头第一幼儿园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坂田街道象角塘物业监控中心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/>
    <w:p/>
    <w:p>
      <w:pPr>
        <w:widowControl/>
        <w:spacing w:line="460" w:lineRule="exact"/>
        <w:jc w:val="center"/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tbl>
      <w:tblPr>
        <w:tblStyle w:val="5"/>
        <w:tblW w:w="151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23"/>
        <w:gridCol w:w="1793"/>
        <w:gridCol w:w="884"/>
        <w:gridCol w:w="860"/>
        <w:gridCol w:w="860"/>
        <w:gridCol w:w="1161"/>
        <w:gridCol w:w="5154"/>
        <w:gridCol w:w="860"/>
        <w:gridCol w:w="861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7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平湖街道坪龙大街69号平湖实验学校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深圳市平湖自来水有限公司鹅公岭水厂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平湖街道平新北路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龙岗区平湖街道凤岐路16号侧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2.15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/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p/>
    <w:tbl>
      <w:tblPr>
        <w:tblStyle w:val="5"/>
        <w:tblW w:w="151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23"/>
        <w:gridCol w:w="1535"/>
        <w:gridCol w:w="1142"/>
        <w:gridCol w:w="860"/>
        <w:gridCol w:w="860"/>
        <w:gridCol w:w="1161"/>
        <w:gridCol w:w="5154"/>
        <w:gridCol w:w="860"/>
        <w:gridCol w:w="861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龙城街道白灰围长夏路平安里学校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龙城街道清林中路6号龙岗水务集团中心城营业厅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宝龙街道大坑路48号同乐派出所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>
      <w:pPr>
        <w:widowControl/>
        <w:spacing w:line="460" w:lineRule="exact"/>
        <w:jc w:val="center"/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tbl>
      <w:tblPr>
        <w:tblStyle w:val="5"/>
        <w:tblW w:w="151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23"/>
        <w:gridCol w:w="1470"/>
        <w:gridCol w:w="1207"/>
        <w:gridCol w:w="860"/>
        <w:gridCol w:w="860"/>
        <w:gridCol w:w="1161"/>
        <w:gridCol w:w="5154"/>
        <w:gridCol w:w="860"/>
        <w:gridCol w:w="861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13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宝龙街道龙东社区龙湖路118号龙洲学校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龙岗区疾病预防控制中心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龙岗街道新生社区丰田路23号新梓学校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/>
    <w:p>
      <w:pPr>
        <w:widowControl/>
        <w:spacing w:line="460" w:lineRule="exact"/>
        <w:jc w:val="center"/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</w:p>
    <w:tbl>
      <w:tblPr>
        <w:tblStyle w:val="5"/>
        <w:tblW w:w="1512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27"/>
        <w:gridCol w:w="1353"/>
        <w:gridCol w:w="992"/>
        <w:gridCol w:w="993"/>
        <w:gridCol w:w="992"/>
        <w:gridCol w:w="1163"/>
        <w:gridCol w:w="5195"/>
        <w:gridCol w:w="865"/>
        <w:gridCol w:w="867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16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横岗街道红棉二路39号四联小学</w:t>
            </w:r>
          </w:p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横岗街道龙岗大道横岗段4001号横岗街道办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园山街道富康路95号横岗中心学校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>
      <w:pPr>
        <w:widowControl/>
        <w:spacing w:line="4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年第一季度用户水龙头水质监测结果一览表</w:t>
      </w:r>
      <w:bookmarkStart w:id="0" w:name="_GoBack"/>
      <w:bookmarkEnd w:id="0"/>
    </w:p>
    <w:tbl>
      <w:tblPr>
        <w:tblStyle w:val="5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48"/>
        <w:gridCol w:w="1973"/>
        <w:gridCol w:w="900"/>
        <w:gridCol w:w="886"/>
        <w:gridCol w:w="859"/>
        <w:gridCol w:w="1197"/>
        <w:gridCol w:w="5049"/>
        <w:gridCol w:w="872"/>
        <w:gridCol w:w="859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19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坪地街道龙岭南路与坪西交汇处东兴外国语学校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坪地街道龙岗大道5333号龙岗第六人民医院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202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.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2.14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总大肠菌群、耐热大肠菌群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）、耗氧量（以O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计）、挥发酚类（以苯酚计）、阴离子合成洗涤剂、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氨氮（以N计）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、游离余氯、三卤甲烷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经检测所有检测指标全部合格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hhMjQ4ZmQ5ZDk3MGQ3ZTE5NzU3M2FiOTQ3NDMifQ=="/>
  </w:docVars>
  <w:rsids>
    <w:rsidRoot w:val="43C256A4"/>
    <w:rsid w:val="000016A4"/>
    <w:rsid w:val="0003369A"/>
    <w:rsid w:val="00034C89"/>
    <w:rsid w:val="0003753A"/>
    <w:rsid w:val="00040C24"/>
    <w:rsid w:val="000559CA"/>
    <w:rsid w:val="00084FDB"/>
    <w:rsid w:val="00090151"/>
    <w:rsid w:val="000A7BA4"/>
    <w:rsid w:val="000C6EC9"/>
    <w:rsid w:val="000D3F85"/>
    <w:rsid w:val="000E5B02"/>
    <w:rsid w:val="001053E1"/>
    <w:rsid w:val="00113E9B"/>
    <w:rsid w:val="00132F10"/>
    <w:rsid w:val="00134563"/>
    <w:rsid w:val="001375AC"/>
    <w:rsid w:val="00142DA3"/>
    <w:rsid w:val="00143382"/>
    <w:rsid w:val="00150951"/>
    <w:rsid w:val="0015133F"/>
    <w:rsid w:val="00151D74"/>
    <w:rsid w:val="0017566D"/>
    <w:rsid w:val="0017710D"/>
    <w:rsid w:val="001827EB"/>
    <w:rsid w:val="00184BB7"/>
    <w:rsid w:val="001F3864"/>
    <w:rsid w:val="00217963"/>
    <w:rsid w:val="00232BF2"/>
    <w:rsid w:val="00266617"/>
    <w:rsid w:val="0028591D"/>
    <w:rsid w:val="002A20B8"/>
    <w:rsid w:val="002B52AD"/>
    <w:rsid w:val="002C3931"/>
    <w:rsid w:val="002C3AAE"/>
    <w:rsid w:val="002D5BBA"/>
    <w:rsid w:val="002E54BB"/>
    <w:rsid w:val="002F2689"/>
    <w:rsid w:val="0031363E"/>
    <w:rsid w:val="00360973"/>
    <w:rsid w:val="00361B62"/>
    <w:rsid w:val="00375CC1"/>
    <w:rsid w:val="0037685E"/>
    <w:rsid w:val="00386AC2"/>
    <w:rsid w:val="003872DF"/>
    <w:rsid w:val="003D679F"/>
    <w:rsid w:val="0040403B"/>
    <w:rsid w:val="00426B87"/>
    <w:rsid w:val="00426D77"/>
    <w:rsid w:val="004505F3"/>
    <w:rsid w:val="004541E6"/>
    <w:rsid w:val="004652B7"/>
    <w:rsid w:val="00476D57"/>
    <w:rsid w:val="004A418A"/>
    <w:rsid w:val="004A4269"/>
    <w:rsid w:val="004B304B"/>
    <w:rsid w:val="004C54A0"/>
    <w:rsid w:val="004E0269"/>
    <w:rsid w:val="004E33EA"/>
    <w:rsid w:val="00512ACB"/>
    <w:rsid w:val="00514B8D"/>
    <w:rsid w:val="005279B2"/>
    <w:rsid w:val="0056763E"/>
    <w:rsid w:val="00597F19"/>
    <w:rsid w:val="005A5403"/>
    <w:rsid w:val="005A793D"/>
    <w:rsid w:val="005B0C3A"/>
    <w:rsid w:val="005D6F27"/>
    <w:rsid w:val="00603EEA"/>
    <w:rsid w:val="00613AD2"/>
    <w:rsid w:val="00623ABA"/>
    <w:rsid w:val="00624A37"/>
    <w:rsid w:val="0063042A"/>
    <w:rsid w:val="006304A9"/>
    <w:rsid w:val="00641F3E"/>
    <w:rsid w:val="00646AD7"/>
    <w:rsid w:val="0068443F"/>
    <w:rsid w:val="006B774D"/>
    <w:rsid w:val="006C2D8D"/>
    <w:rsid w:val="006C6749"/>
    <w:rsid w:val="00702033"/>
    <w:rsid w:val="007105EB"/>
    <w:rsid w:val="00724C2D"/>
    <w:rsid w:val="007277BE"/>
    <w:rsid w:val="00734789"/>
    <w:rsid w:val="00785CA0"/>
    <w:rsid w:val="007A2E4F"/>
    <w:rsid w:val="007C606E"/>
    <w:rsid w:val="007D1C15"/>
    <w:rsid w:val="007D3163"/>
    <w:rsid w:val="007D4B41"/>
    <w:rsid w:val="007F2288"/>
    <w:rsid w:val="00804CF2"/>
    <w:rsid w:val="00805074"/>
    <w:rsid w:val="00830922"/>
    <w:rsid w:val="008314B9"/>
    <w:rsid w:val="00836D74"/>
    <w:rsid w:val="008425C1"/>
    <w:rsid w:val="008437D9"/>
    <w:rsid w:val="00850850"/>
    <w:rsid w:val="00866FF8"/>
    <w:rsid w:val="00895411"/>
    <w:rsid w:val="008A7D7A"/>
    <w:rsid w:val="008B53E8"/>
    <w:rsid w:val="008C45C1"/>
    <w:rsid w:val="008E2FEA"/>
    <w:rsid w:val="009239FA"/>
    <w:rsid w:val="0092409B"/>
    <w:rsid w:val="0095439E"/>
    <w:rsid w:val="0097042A"/>
    <w:rsid w:val="009A3627"/>
    <w:rsid w:val="009B0C53"/>
    <w:rsid w:val="00A036AF"/>
    <w:rsid w:val="00A16144"/>
    <w:rsid w:val="00A42572"/>
    <w:rsid w:val="00A85020"/>
    <w:rsid w:val="00A859BB"/>
    <w:rsid w:val="00AA6F8B"/>
    <w:rsid w:val="00AC229D"/>
    <w:rsid w:val="00AC6FC1"/>
    <w:rsid w:val="00B11D22"/>
    <w:rsid w:val="00B544B1"/>
    <w:rsid w:val="00B64D0C"/>
    <w:rsid w:val="00B877E4"/>
    <w:rsid w:val="00BA36DF"/>
    <w:rsid w:val="00BC2413"/>
    <w:rsid w:val="00BD0760"/>
    <w:rsid w:val="00BD62AE"/>
    <w:rsid w:val="00BD7CD5"/>
    <w:rsid w:val="00C31130"/>
    <w:rsid w:val="00C311FF"/>
    <w:rsid w:val="00C451F1"/>
    <w:rsid w:val="00C55266"/>
    <w:rsid w:val="00C564CD"/>
    <w:rsid w:val="00C60F3D"/>
    <w:rsid w:val="00C72E2F"/>
    <w:rsid w:val="00C9189A"/>
    <w:rsid w:val="00CB55B5"/>
    <w:rsid w:val="00CC1750"/>
    <w:rsid w:val="00CC547F"/>
    <w:rsid w:val="00CD2619"/>
    <w:rsid w:val="00CE4595"/>
    <w:rsid w:val="00D00D23"/>
    <w:rsid w:val="00D338F4"/>
    <w:rsid w:val="00D64CF8"/>
    <w:rsid w:val="00D75D91"/>
    <w:rsid w:val="00D77DAC"/>
    <w:rsid w:val="00D83979"/>
    <w:rsid w:val="00D85773"/>
    <w:rsid w:val="00DA1BD6"/>
    <w:rsid w:val="00DC0D45"/>
    <w:rsid w:val="00DC2C31"/>
    <w:rsid w:val="00DC3118"/>
    <w:rsid w:val="00DE6E84"/>
    <w:rsid w:val="00E02158"/>
    <w:rsid w:val="00E063E2"/>
    <w:rsid w:val="00E332CD"/>
    <w:rsid w:val="00E41D16"/>
    <w:rsid w:val="00E52EBB"/>
    <w:rsid w:val="00E5587E"/>
    <w:rsid w:val="00E902EF"/>
    <w:rsid w:val="00EA10F8"/>
    <w:rsid w:val="00EA2357"/>
    <w:rsid w:val="00EA5953"/>
    <w:rsid w:val="00EA597D"/>
    <w:rsid w:val="00ED59E2"/>
    <w:rsid w:val="00F0559E"/>
    <w:rsid w:val="00F06A66"/>
    <w:rsid w:val="00F32956"/>
    <w:rsid w:val="00F35217"/>
    <w:rsid w:val="00F402CD"/>
    <w:rsid w:val="00F523DB"/>
    <w:rsid w:val="00F57071"/>
    <w:rsid w:val="00F57AB0"/>
    <w:rsid w:val="00F76A40"/>
    <w:rsid w:val="00F83CEA"/>
    <w:rsid w:val="00FC5833"/>
    <w:rsid w:val="032E41B7"/>
    <w:rsid w:val="24C14822"/>
    <w:rsid w:val="28443640"/>
    <w:rsid w:val="291D0644"/>
    <w:rsid w:val="2EFB3980"/>
    <w:rsid w:val="2F682A8A"/>
    <w:rsid w:val="43157439"/>
    <w:rsid w:val="43C256A4"/>
    <w:rsid w:val="52B74DAE"/>
    <w:rsid w:val="52DF241F"/>
    <w:rsid w:val="57BB5C1C"/>
    <w:rsid w:val="5D865BEF"/>
    <w:rsid w:val="5F3703FF"/>
    <w:rsid w:val="655F6191"/>
    <w:rsid w:val="6B643843"/>
    <w:rsid w:val="707A0AE0"/>
    <w:rsid w:val="72DC38CF"/>
    <w:rsid w:val="7BFC1351"/>
    <w:rsid w:val="7E59EFDD"/>
    <w:rsid w:val="7F116F85"/>
    <w:rsid w:val="7F7FE7E3"/>
    <w:rsid w:val="DF7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3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5562</Words>
  <Characters>5896</Characters>
  <Lines>5</Lines>
  <Paragraphs>13</Paragraphs>
  <TotalTime>0</TotalTime>
  <ScaleCrop>false</ScaleCrop>
  <LinksUpToDate>false</LinksUpToDate>
  <CharactersWithSpaces>5896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2021-11-22T16:53:00Z</dcterms:created>
  <dc:creator>一叶知秋</dc:creator>
  <cp:lastModifiedBy>李贾航</cp:lastModifiedBy>
  <cp:lastPrinted>2021-06-10T11:42:00Z</cp:lastPrinted>
  <dcterms:modified xsi:type="dcterms:W3CDTF">2023-03-15T09:37:42Z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195615134A544008B2F2893800C64EBE</vt:lpwstr>
  </property>
</Properties>
</file>