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="仿宋" w:cs="仿宋" w:asciiTheme="minorAscii" w:hAnsiTheme="minorAscii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</w:t>
      </w:r>
      <w:r>
        <w:rPr>
          <w:rFonts w:hint="eastAsia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2022年</w:t>
      </w:r>
      <w:r>
        <w:rPr>
          <w:rFonts w:hint="eastAsia" w:eastAsia="仿宋" w:cs="仿宋" w:asciiTheme="minorAscii" w:hAnsiTheme="minorAscii"/>
          <w:b/>
          <w:bCs/>
          <w:color w:val="auto"/>
          <w:kern w:val="2"/>
          <w:sz w:val="32"/>
          <w:szCs w:val="32"/>
          <w:lang w:val="en-US" w:eastAsia="zh-CN" w:bidi="ar-SA"/>
        </w:rPr>
        <w:t>工业软件园全过程工程咨询</w:t>
      </w:r>
      <w:r>
        <w:rPr>
          <w:rFonts w:hint="default" w:eastAsia="仿宋" w:cs="仿宋" w:asciiTheme="minorAscii" w:hAnsiTheme="minorAscii"/>
          <w:b/>
          <w:bCs/>
          <w:color w:val="auto"/>
          <w:kern w:val="2"/>
          <w:sz w:val="32"/>
          <w:szCs w:val="32"/>
          <w:lang w:val="en-US" w:eastAsia="zh-CN" w:bidi="ar-SA"/>
        </w:rPr>
        <w:t>合同</w:t>
      </w:r>
      <w:r>
        <w:rPr>
          <w:rFonts w:hint="eastAsia" w:eastAsia="仿宋" w:cs="仿宋" w:asciiTheme="minorAscii" w:hAnsiTheme="minorAscii"/>
          <w:b/>
          <w:bCs/>
          <w:color w:val="auto"/>
          <w:kern w:val="2"/>
          <w:sz w:val="32"/>
          <w:szCs w:val="32"/>
          <w:lang w:val="en-US" w:eastAsia="zh-CN" w:bidi="ar-SA"/>
        </w:rPr>
        <w:t>季度</w:t>
      </w:r>
      <w:r>
        <w:rPr>
          <w:rFonts w:hint="default" w:eastAsia="仿宋" w:cs="仿宋" w:asciiTheme="minorAscii" w:hAnsiTheme="minorAscii"/>
          <w:b/>
          <w:bCs/>
          <w:color w:val="auto"/>
          <w:kern w:val="2"/>
          <w:sz w:val="32"/>
          <w:szCs w:val="32"/>
          <w:lang w:val="en-US" w:eastAsia="zh-CN" w:bidi="ar-SA"/>
        </w:rPr>
        <w:t>履约评价汇总</w:t>
      </w:r>
    </w:p>
    <w:tbl>
      <w:tblPr>
        <w:tblStyle w:val="7"/>
        <w:tblpPr w:leftFromText="180" w:rightFromText="180" w:vertAnchor="text" w:horzAnchor="page" w:tblpXSpec="center" w:tblpY="609"/>
        <w:tblOverlap w:val="never"/>
        <w:tblW w:w="157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705"/>
        <w:gridCol w:w="1072"/>
        <w:gridCol w:w="470"/>
        <w:gridCol w:w="523"/>
        <w:gridCol w:w="314"/>
        <w:gridCol w:w="409"/>
        <w:gridCol w:w="426"/>
        <w:gridCol w:w="1101"/>
        <w:gridCol w:w="492"/>
        <w:gridCol w:w="420"/>
        <w:gridCol w:w="420"/>
        <w:gridCol w:w="591"/>
        <w:gridCol w:w="300"/>
        <w:gridCol w:w="491"/>
        <w:gridCol w:w="298"/>
        <w:gridCol w:w="420"/>
        <w:gridCol w:w="612"/>
        <w:gridCol w:w="341"/>
        <w:gridCol w:w="388"/>
        <w:gridCol w:w="395"/>
        <w:gridCol w:w="352"/>
        <w:gridCol w:w="585"/>
        <w:gridCol w:w="265"/>
        <w:gridCol w:w="421"/>
        <w:gridCol w:w="423"/>
        <w:gridCol w:w="464"/>
        <w:gridCol w:w="6"/>
        <w:gridCol w:w="389"/>
        <w:gridCol w:w="1"/>
        <w:gridCol w:w="462"/>
        <w:gridCol w:w="1"/>
        <w:gridCol w:w="464"/>
        <w:gridCol w:w="1"/>
        <w:gridCol w:w="438"/>
        <w:gridCol w:w="1"/>
        <w:gridCol w:w="844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合同名称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03" w:rightChars="49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合同编号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合同单位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项目主办部门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项目主办人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项目经理/项目负责人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项目经理/项目负责人注册证书编号或身份证编号</w:t>
            </w:r>
          </w:p>
        </w:tc>
        <w:tc>
          <w:tcPr>
            <w:tcW w:w="6370" w:type="dxa"/>
            <w:gridSpan w:val="15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2022季度/阶段</w:t>
            </w:r>
          </w:p>
        </w:tc>
        <w:tc>
          <w:tcPr>
            <w:tcW w:w="131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平均分</w:t>
            </w:r>
          </w:p>
        </w:tc>
        <w:tc>
          <w:tcPr>
            <w:tcW w:w="1757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单个合同最终履约评价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评价时间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评价分数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评价等级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评价小组成员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季度/阶段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评价时间</w:t>
            </w:r>
          </w:p>
        </w:tc>
        <w:tc>
          <w:tcPr>
            <w:tcW w:w="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评价分数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评价等级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评价小组成员</w:t>
            </w:r>
          </w:p>
        </w:tc>
        <w:tc>
          <w:tcPr>
            <w:tcW w:w="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季度/阶段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评价时间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评价分数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评价等级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评价小组成员</w:t>
            </w:r>
          </w:p>
        </w:tc>
        <w:tc>
          <w:tcPr>
            <w:tcW w:w="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季度/阶段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评价分数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评价等级</w:t>
            </w:r>
          </w:p>
        </w:tc>
        <w:tc>
          <w:tcPr>
            <w:tcW w:w="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评价时间</w:t>
            </w: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评价分数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评价等级</w:t>
            </w: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eastAsia="宋体" w:cs="宋体" w:asciiTheme="minorAscii" w:hAnsiTheme="minorAscii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评价小组成员</w:t>
            </w: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 w:cs="宋体" w:asciiTheme="minorAscii" w:hAnsiTheme="minorAscii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2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深圳工业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软件园全过程工程咨询（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项目管理、监理、造价咨询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GYRJ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ZX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重庆联盛建设项目管理有限公司；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项目管理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/>
                <w:color w:val="auto"/>
                <w:sz w:val="21"/>
                <w:szCs w:val="21"/>
              </w:rPr>
              <w:t>新基建公司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白杰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周冲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/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2022.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88.8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良好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徐文华、白杰、黄志平、龙奕、刘颖峰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四季度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88.8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格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2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GYRJ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ZX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重庆联盛建设项目管理有限公司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工程监理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Ascii" w:hAnsiTheme="minorAscii"/>
                <w:color w:val="auto"/>
                <w:sz w:val="21"/>
                <w:szCs w:val="21"/>
              </w:rPr>
            </w:pPr>
            <w:r>
              <w:rPr>
                <w:rFonts w:hint="default" w:asciiTheme="minorAscii" w:hAnsiTheme="minorAscii"/>
                <w:color w:val="auto"/>
                <w:sz w:val="21"/>
                <w:szCs w:val="21"/>
              </w:rPr>
              <w:t>新基建公司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白杰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李海平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/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2022.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良好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徐文华、白杰、黄志平、龙奕、刘颖峰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四季度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合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格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2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GYRJ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ZX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北京城建设计发展集团股份有限公司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BIM咨询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Ascii" w:hAnsiTheme="minorAscii"/>
                <w:color w:val="auto"/>
                <w:sz w:val="21"/>
                <w:szCs w:val="21"/>
              </w:rPr>
            </w:pPr>
            <w:r>
              <w:rPr>
                <w:rFonts w:hint="default" w:asciiTheme="minorAscii" w:hAnsiTheme="minorAscii"/>
                <w:color w:val="auto"/>
                <w:sz w:val="21"/>
                <w:szCs w:val="21"/>
              </w:rPr>
              <w:t>新基建公司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白杰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郑广亮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/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2022.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89.2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良好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徐文华、白杰、黄志平、龙奕、刘颖峰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四季度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89.2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合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格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2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GYRJ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ZX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北京城建设计发展集团股份有限公司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概（预）算编制与审核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Ascii" w:hAnsiTheme="minorAscii"/>
                <w:color w:val="auto"/>
                <w:sz w:val="21"/>
                <w:szCs w:val="21"/>
              </w:rPr>
            </w:pPr>
            <w:r>
              <w:rPr>
                <w:rFonts w:hint="default" w:asciiTheme="minorAscii" w:hAnsiTheme="minorAscii"/>
                <w:color w:val="auto"/>
                <w:sz w:val="21"/>
                <w:szCs w:val="21"/>
              </w:rPr>
              <w:t>新基建公司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白杰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陈冲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/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2022.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87.5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良好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徐文华、白杰、黄志平、龙奕、刘颖峰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四季度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87.5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合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格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2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GYRJ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ZX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北京城建设计发展集团股份有限公司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设计咨询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Ascii" w:hAnsiTheme="minorAscii"/>
                <w:color w:val="auto"/>
                <w:sz w:val="21"/>
                <w:szCs w:val="21"/>
              </w:rPr>
            </w:pPr>
            <w:r>
              <w:rPr>
                <w:rFonts w:hint="default" w:asciiTheme="minorAscii" w:hAnsiTheme="minorAscii"/>
                <w:color w:val="auto"/>
                <w:sz w:val="21"/>
                <w:szCs w:val="21"/>
              </w:rPr>
              <w:t>新基建公司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白杰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郑飞霞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/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2022.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87.2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良好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徐文华、白杰、黄志平、龙奕、刘颖峰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四季度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87.2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合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格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2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GYRJ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ZX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北京城建设计发展集团股份有限公司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造价咨询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Ascii" w:hAnsiTheme="minorAscii"/>
                <w:color w:val="auto"/>
                <w:sz w:val="21"/>
                <w:szCs w:val="21"/>
              </w:rPr>
            </w:pPr>
            <w:r>
              <w:rPr>
                <w:rFonts w:hint="default" w:asciiTheme="minorAscii" w:hAnsiTheme="minorAscii"/>
                <w:color w:val="auto"/>
                <w:sz w:val="21"/>
                <w:szCs w:val="21"/>
              </w:rPr>
              <w:t>新基建公司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白杰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陈冲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/</w:t>
            </w:r>
          </w:p>
        </w:tc>
        <w:tc>
          <w:tcPr>
            <w:tcW w:w="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2022.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87.5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良好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徐文华、白杰、黄志平、龙奕、刘颖峰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四季度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87.5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合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格</w:t>
            </w:r>
          </w:p>
        </w:tc>
        <w:tc>
          <w:tcPr>
            <w:tcW w:w="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463" w:right="986" w:bottom="1463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6DF96D46"/>
    <w:rsid w:val="00154684"/>
    <w:rsid w:val="00B51F1A"/>
    <w:rsid w:val="00B63D13"/>
    <w:rsid w:val="00BE53F0"/>
    <w:rsid w:val="00E15F09"/>
    <w:rsid w:val="012C1C96"/>
    <w:rsid w:val="0168781E"/>
    <w:rsid w:val="01E65BD1"/>
    <w:rsid w:val="023762B8"/>
    <w:rsid w:val="02593DD6"/>
    <w:rsid w:val="027A4B41"/>
    <w:rsid w:val="02802681"/>
    <w:rsid w:val="02BE7AE1"/>
    <w:rsid w:val="03350FD0"/>
    <w:rsid w:val="038C5327"/>
    <w:rsid w:val="03973E88"/>
    <w:rsid w:val="04060ACB"/>
    <w:rsid w:val="0411348D"/>
    <w:rsid w:val="044B47A0"/>
    <w:rsid w:val="04516D3F"/>
    <w:rsid w:val="045D5847"/>
    <w:rsid w:val="047174A7"/>
    <w:rsid w:val="047E7832"/>
    <w:rsid w:val="048D571F"/>
    <w:rsid w:val="04B53245"/>
    <w:rsid w:val="0512700E"/>
    <w:rsid w:val="05812FB6"/>
    <w:rsid w:val="05893965"/>
    <w:rsid w:val="05C03CC4"/>
    <w:rsid w:val="064805EA"/>
    <w:rsid w:val="066A385B"/>
    <w:rsid w:val="0683462E"/>
    <w:rsid w:val="06854FA1"/>
    <w:rsid w:val="069A4C14"/>
    <w:rsid w:val="06AA0930"/>
    <w:rsid w:val="06AE3360"/>
    <w:rsid w:val="07067A45"/>
    <w:rsid w:val="074B4DDC"/>
    <w:rsid w:val="07B74C6D"/>
    <w:rsid w:val="07DC4624"/>
    <w:rsid w:val="085A1829"/>
    <w:rsid w:val="08770998"/>
    <w:rsid w:val="088E4300"/>
    <w:rsid w:val="08A7559F"/>
    <w:rsid w:val="08BB2331"/>
    <w:rsid w:val="0904076F"/>
    <w:rsid w:val="092260BD"/>
    <w:rsid w:val="0931793D"/>
    <w:rsid w:val="093D439B"/>
    <w:rsid w:val="09A4290B"/>
    <w:rsid w:val="09CF6FA7"/>
    <w:rsid w:val="09E3091A"/>
    <w:rsid w:val="09F47783"/>
    <w:rsid w:val="0A5027C1"/>
    <w:rsid w:val="0A606232"/>
    <w:rsid w:val="0A635543"/>
    <w:rsid w:val="0A870A91"/>
    <w:rsid w:val="0B440E65"/>
    <w:rsid w:val="0B8301B7"/>
    <w:rsid w:val="0B857E94"/>
    <w:rsid w:val="0BB31BB6"/>
    <w:rsid w:val="0BD779E2"/>
    <w:rsid w:val="0C860256"/>
    <w:rsid w:val="0CE84430"/>
    <w:rsid w:val="0D2913E7"/>
    <w:rsid w:val="0D5C640E"/>
    <w:rsid w:val="0DB353B1"/>
    <w:rsid w:val="0DF7642C"/>
    <w:rsid w:val="0E24216E"/>
    <w:rsid w:val="0E2B0062"/>
    <w:rsid w:val="0E41513D"/>
    <w:rsid w:val="0E4E4A20"/>
    <w:rsid w:val="0EC62B71"/>
    <w:rsid w:val="0ED71016"/>
    <w:rsid w:val="0F0C3C1C"/>
    <w:rsid w:val="0F976A63"/>
    <w:rsid w:val="0FB831FB"/>
    <w:rsid w:val="0FF82E19"/>
    <w:rsid w:val="1037248A"/>
    <w:rsid w:val="109908BA"/>
    <w:rsid w:val="10A34609"/>
    <w:rsid w:val="10CE0B2D"/>
    <w:rsid w:val="11000CF2"/>
    <w:rsid w:val="11002A0F"/>
    <w:rsid w:val="110A2205"/>
    <w:rsid w:val="11A5761B"/>
    <w:rsid w:val="11C23E6E"/>
    <w:rsid w:val="127223AD"/>
    <w:rsid w:val="13065484"/>
    <w:rsid w:val="13761445"/>
    <w:rsid w:val="13815704"/>
    <w:rsid w:val="13D538F5"/>
    <w:rsid w:val="1445736B"/>
    <w:rsid w:val="1453491D"/>
    <w:rsid w:val="145F2C05"/>
    <w:rsid w:val="147D1ED0"/>
    <w:rsid w:val="14A37185"/>
    <w:rsid w:val="14D73653"/>
    <w:rsid w:val="14FF7865"/>
    <w:rsid w:val="150A0250"/>
    <w:rsid w:val="151B4EB2"/>
    <w:rsid w:val="15C6714F"/>
    <w:rsid w:val="160A7AF1"/>
    <w:rsid w:val="161C3B3C"/>
    <w:rsid w:val="16355A33"/>
    <w:rsid w:val="16604F31"/>
    <w:rsid w:val="16670801"/>
    <w:rsid w:val="16A54155"/>
    <w:rsid w:val="16C764E9"/>
    <w:rsid w:val="17153494"/>
    <w:rsid w:val="17362256"/>
    <w:rsid w:val="17AB1653"/>
    <w:rsid w:val="17AB4462"/>
    <w:rsid w:val="17AB7F2D"/>
    <w:rsid w:val="17D82054"/>
    <w:rsid w:val="17E016A3"/>
    <w:rsid w:val="17E743BD"/>
    <w:rsid w:val="17E84978"/>
    <w:rsid w:val="17FC01EA"/>
    <w:rsid w:val="181E75BB"/>
    <w:rsid w:val="18443528"/>
    <w:rsid w:val="18FE6805"/>
    <w:rsid w:val="195E2382"/>
    <w:rsid w:val="197222F8"/>
    <w:rsid w:val="199F2F1B"/>
    <w:rsid w:val="19A049B7"/>
    <w:rsid w:val="19C52F50"/>
    <w:rsid w:val="19F43536"/>
    <w:rsid w:val="1A217243"/>
    <w:rsid w:val="1A837C9A"/>
    <w:rsid w:val="1AAD6103"/>
    <w:rsid w:val="1AC5733E"/>
    <w:rsid w:val="1ACB4005"/>
    <w:rsid w:val="1AE50498"/>
    <w:rsid w:val="1B062766"/>
    <w:rsid w:val="1B495393"/>
    <w:rsid w:val="1BCE796E"/>
    <w:rsid w:val="1C821030"/>
    <w:rsid w:val="1CF874D4"/>
    <w:rsid w:val="1D9B46B8"/>
    <w:rsid w:val="1DC1212C"/>
    <w:rsid w:val="1DE64192"/>
    <w:rsid w:val="1E383427"/>
    <w:rsid w:val="1E551B14"/>
    <w:rsid w:val="1E5659E9"/>
    <w:rsid w:val="1E9E006B"/>
    <w:rsid w:val="1EB53BD0"/>
    <w:rsid w:val="1ED135C8"/>
    <w:rsid w:val="1ED75A68"/>
    <w:rsid w:val="1EEB2179"/>
    <w:rsid w:val="1EFE47FA"/>
    <w:rsid w:val="1F4F312F"/>
    <w:rsid w:val="1F597F7D"/>
    <w:rsid w:val="1FA36E56"/>
    <w:rsid w:val="1FC85929"/>
    <w:rsid w:val="1FE43D92"/>
    <w:rsid w:val="20692D1B"/>
    <w:rsid w:val="208051B6"/>
    <w:rsid w:val="208C22E0"/>
    <w:rsid w:val="20DA1B0C"/>
    <w:rsid w:val="21147871"/>
    <w:rsid w:val="21254E24"/>
    <w:rsid w:val="21676555"/>
    <w:rsid w:val="21B86B59"/>
    <w:rsid w:val="21E97119"/>
    <w:rsid w:val="2239153D"/>
    <w:rsid w:val="22AC3437"/>
    <w:rsid w:val="22B5399C"/>
    <w:rsid w:val="22D624C6"/>
    <w:rsid w:val="22DA1A19"/>
    <w:rsid w:val="22DF6D25"/>
    <w:rsid w:val="22E20394"/>
    <w:rsid w:val="231829B0"/>
    <w:rsid w:val="231E0A2F"/>
    <w:rsid w:val="23302E3A"/>
    <w:rsid w:val="23331EDB"/>
    <w:rsid w:val="234C1AD0"/>
    <w:rsid w:val="23A61260"/>
    <w:rsid w:val="23A836A9"/>
    <w:rsid w:val="23BB0C0A"/>
    <w:rsid w:val="23BC6A8C"/>
    <w:rsid w:val="23E80B73"/>
    <w:rsid w:val="23E93175"/>
    <w:rsid w:val="24173F92"/>
    <w:rsid w:val="2418363E"/>
    <w:rsid w:val="2515395C"/>
    <w:rsid w:val="25477997"/>
    <w:rsid w:val="255E7FC4"/>
    <w:rsid w:val="25BD6EB2"/>
    <w:rsid w:val="25FA299F"/>
    <w:rsid w:val="25FF3937"/>
    <w:rsid w:val="261C52EF"/>
    <w:rsid w:val="26970064"/>
    <w:rsid w:val="27004013"/>
    <w:rsid w:val="27534115"/>
    <w:rsid w:val="275416B2"/>
    <w:rsid w:val="277B4871"/>
    <w:rsid w:val="278350ED"/>
    <w:rsid w:val="27D75A41"/>
    <w:rsid w:val="281C7F18"/>
    <w:rsid w:val="2834225C"/>
    <w:rsid w:val="287A587A"/>
    <w:rsid w:val="287B66CE"/>
    <w:rsid w:val="29276D21"/>
    <w:rsid w:val="29766476"/>
    <w:rsid w:val="29A157F1"/>
    <w:rsid w:val="29B55B7D"/>
    <w:rsid w:val="2A390E0C"/>
    <w:rsid w:val="2A573F3E"/>
    <w:rsid w:val="2A6B2E80"/>
    <w:rsid w:val="2AA241E9"/>
    <w:rsid w:val="2AB23FBD"/>
    <w:rsid w:val="2AC527AD"/>
    <w:rsid w:val="2AD74CDB"/>
    <w:rsid w:val="2ADC6749"/>
    <w:rsid w:val="2B1434AC"/>
    <w:rsid w:val="2B367F41"/>
    <w:rsid w:val="2B9F562A"/>
    <w:rsid w:val="2BE71386"/>
    <w:rsid w:val="2BF43AD7"/>
    <w:rsid w:val="2C0717DD"/>
    <w:rsid w:val="2C231E6B"/>
    <w:rsid w:val="2C3D243E"/>
    <w:rsid w:val="2C6C41B6"/>
    <w:rsid w:val="2CE5111A"/>
    <w:rsid w:val="2D5D3AE5"/>
    <w:rsid w:val="2D726E03"/>
    <w:rsid w:val="2D916E2A"/>
    <w:rsid w:val="2D970E85"/>
    <w:rsid w:val="2DE8235B"/>
    <w:rsid w:val="2DF0358A"/>
    <w:rsid w:val="2E196814"/>
    <w:rsid w:val="2E37661B"/>
    <w:rsid w:val="2E5923FF"/>
    <w:rsid w:val="2ED17617"/>
    <w:rsid w:val="2EF915A0"/>
    <w:rsid w:val="2F17429A"/>
    <w:rsid w:val="2F3F3E72"/>
    <w:rsid w:val="2F836C99"/>
    <w:rsid w:val="2FCB57F8"/>
    <w:rsid w:val="305B16FC"/>
    <w:rsid w:val="30A63DBB"/>
    <w:rsid w:val="313A6D65"/>
    <w:rsid w:val="31482AF4"/>
    <w:rsid w:val="315332C0"/>
    <w:rsid w:val="32183EA3"/>
    <w:rsid w:val="323938D3"/>
    <w:rsid w:val="323E2729"/>
    <w:rsid w:val="326C7CBB"/>
    <w:rsid w:val="328671F6"/>
    <w:rsid w:val="32D830EE"/>
    <w:rsid w:val="32F03991"/>
    <w:rsid w:val="32FE5EA9"/>
    <w:rsid w:val="33093FF1"/>
    <w:rsid w:val="336E2A67"/>
    <w:rsid w:val="33DA38C8"/>
    <w:rsid w:val="33FB731F"/>
    <w:rsid w:val="341F1668"/>
    <w:rsid w:val="34344C34"/>
    <w:rsid w:val="343A3B60"/>
    <w:rsid w:val="345F499B"/>
    <w:rsid w:val="346205ED"/>
    <w:rsid w:val="34745144"/>
    <w:rsid w:val="348316C9"/>
    <w:rsid w:val="34FD24F0"/>
    <w:rsid w:val="34FD2EDB"/>
    <w:rsid w:val="353F1A9A"/>
    <w:rsid w:val="35913B42"/>
    <w:rsid w:val="360C5E23"/>
    <w:rsid w:val="3628732F"/>
    <w:rsid w:val="36413855"/>
    <w:rsid w:val="364A62D7"/>
    <w:rsid w:val="36547082"/>
    <w:rsid w:val="36740D3F"/>
    <w:rsid w:val="36AF1256"/>
    <w:rsid w:val="36BB71D2"/>
    <w:rsid w:val="3787782B"/>
    <w:rsid w:val="379C1BB2"/>
    <w:rsid w:val="37E4483B"/>
    <w:rsid w:val="383B4CAF"/>
    <w:rsid w:val="386064D9"/>
    <w:rsid w:val="38634F4C"/>
    <w:rsid w:val="38B06D36"/>
    <w:rsid w:val="38B74C13"/>
    <w:rsid w:val="3A23035A"/>
    <w:rsid w:val="3A3B5A1A"/>
    <w:rsid w:val="3A781570"/>
    <w:rsid w:val="3A794452"/>
    <w:rsid w:val="3A8828DE"/>
    <w:rsid w:val="3A9C64F2"/>
    <w:rsid w:val="3AA65E70"/>
    <w:rsid w:val="3AC230E0"/>
    <w:rsid w:val="3AEF0309"/>
    <w:rsid w:val="3AFB52D1"/>
    <w:rsid w:val="3B061C40"/>
    <w:rsid w:val="3B24462C"/>
    <w:rsid w:val="3B4F7A7F"/>
    <w:rsid w:val="3B954675"/>
    <w:rsid w:val="3C0F563B"/>
    <w:rsid w:val="3C5B5273"/>
    <w:rsid w:val="3C7B6C60"/>
    <w:rsid w:val="3C803765"/>
    <w:rsid w:val="3C881729"/>
    <w:rsid w:val="3C886FEA"/>
    <w:rsid w:val="3CBD289E"/>
    <w:rsid w:val="3CEE1BB7"/>
    <w:rsid w:val="3D006154"/>
    <w:rsid w:val="3D0A5675"/>
    <w:rsid w:val="3D462445"/>
    <w:rsid w:val="3D98024E"/>
    <w:rsid w:val="3DD5616D"/>
    <w:rsid w:val="3DD71790"/>
    <w:rsid w:val="3DEA3491"/>
    <w:rsid w:val="3E2E51A8"/>
    <w:rsid w:val="3E3D2EE6"/>
    <w:rsid w:val="3E6D4C11"/>
    <w:rsid w:val="3E6F6B4E"/>
    <w:rsid w:val="3EB7183C"/>
    <w:rsid w:val="3EDA1510"/>
    <w:rsid w:val="3F1562E8"/>
    <w:rsid w:val="3F547B2A"/>
    <w:rsid w:val="3F664AB2"/>
    <w:rsid w:val="3FE81912"/>
    <w:rsid w:val="400149F7"/>
    <w:rsid w:val="402D0E49"/>
    <w:rsid w:val="4041013F"/>
    <w:rsid w:val="405850F0"/>
    <w:rsid w:val="40CA3115"/>
    <w:rsid w:val="41594F67"/>
    <w:rsid w:val="41997934"/>
    <w:rsid w:val="427D1AA8"/>
    <w:rsid w:val="429B3956"/>
    <w:rsid w:val="42D30E79"/>
    <w:rsid w:val="42F91505"/>
    <w:rsid w:val="43761E95"/>
    <w:rsid w:val="437B6EDA"/>
    <w:rsid w:val="43926933"/>
    <w:rsid w:val="43976A2D"/>
    <w:rsid w:val="43E31346"/>
    <w:rsid w:val="441F6272"/>
    <w:rsid w:val="444B2CC7"/>
    <w:rsid w:val="446E0177"/>
    <w:rsid w:val="447F0D4F"/>
    <w:rsid w:val="44F36F4F"/>
    <w:rsid w:val="459A574E"/>
    <w:rsid w:val="45A776D6"/>
    <w:rsid w:val="45D331CB"/>
    <w:rsid w:val="45D538C0"/>
    <w:rsid w:val="468D0AE2"/>
    <w:rsid w:val="46911AB9"/>
    <w:rsid w:val="46F85FC3"/>
    <w:rsid w:val="4721709E"/>
    <w:rsid w:val="472B6B51"/>
    <w:rsid w:val="476277ED"/>
    <w:rsid w:val="47B8228D"/>
    <w:rsid w:val="47C9005A"/>
    <w:rsid w:val="47E50DB7"/>
    <w:rsid w:val="47F55387"/>
    <w:rsid w:val="482A1C5B"/>
    <w:rsid w:val="48374C3C"/>
    <w:rsid w:val="48521B89"/>
    <w:rsid w:val="48956047"/>
    <w:rsid w:val="48B82548"/>
    <w:rsid w:val="48FE457B"/>
    <w:rsid w:val="490A6E4E"/>
    <w:rsid w:val="495716BC"/>
    <w:rsid w:val="499023B1"/>
    <w:rsid w:val="49C11C37"/>
    <w:rsid w:val="49D73C2A"/>
    <w:rsid w:val="49E36C97"/>
    <w:rsid w:val="4A95044F"/>
    <w:rsid w:val="4AF2029B"/>
    <w:rsid w:val="4B623DA2"/>
    <w:rsid w:val="4B842975"/>
    <w:rsid w:val="4B9908C4"/>
    <w:rsid w:val="4BC039FB"/>
    <w:rsid w:val="4BC54EBA"/>
    <w:rsid w:val="4C3476F0"/>
    <w:rsid w:val="4C4F3678"/>
    <w:rsid w:val="4C590B0E"/>
    <w:rsid w:val="4C9729DE"/>
    <w:rsid w:val="4CA00CDA"/>
    <w:rsid w:val="4CAC63A6"/>
    <w:rsid w:val="4CB37559"/>
    <w:rsid w:val="4CC175AE"/>
    <w:rsid w:val="4CE1057A"/>
    <w:rsid w:val="4D2E639F"/>
    <w:rsid w:val="4D2F5D55"/>
    <w:rsid w:val="4D415100"/>
    <w:rsid w:val="4DA248CA"/>
    <w:rsid w:val="4DBC3534"/>
    <w:rsid w:val="4E0718C8"/>
    <w:rsid w:val="4E245D53"/>
    <w:rsid w:val="4E5979D0"/>
    <w:rsid w:val="4E7C211C"/>
    <w:rsid w:val="4E86728E"/>
    <w:rsid w:val="4EBF1D87"/>
    <w:rsid w:val="4EDC33CE"/>
    <w:rsid w:val="4F201D1A"/>
    <w:rsid w:val="4F2D6F5F"/>
    <w:rsid w:val="4F450814"/>
    <w:rsid w:val="4F843EA7"/>
    <w:rsid w:val="4FB047F0"/>
    <w:rsid w:val="4FBD234E"/>
    <w:rsid w:val="4FC12861"/>
    <w:rsid w:val="5013107E"/>
    <w:rsid w:val="503F4438"/>
    <w:rsid w:val="50494770"/>
    <w:rsid w:val="505B6262"/>
    <w:rsid w:val="510F568A"/>
    <w:rsid w:val="511347F4"/>
    <w:rsid w:val="5119523C"/>
    <w:rsid w:val="512205AA"/>
    <w:rsid w:val="519D6705"/>
    <w:rsid w:val="51B41A3A"/>
    <w:rsid w:val="51C2146A"/>
    <w:rsid w:val="51CB6EE6"/>
    <w:rsid w:val="51CE0609"/>
    <w:rsid w:val="520807EA"/>
    <w:rsid w:val="522F5E9B"/>
    <w:rsid w:val="52395158"/>
    <w:rsid w:val="52651C85"/>
    <w:rsid w:val="529B7F67"/>
    <w:rsid w:val="52E616A1"/>
    <w:rsid w:val="533042CD"/>
    <w:rsid w:val="535E3358"/>
    <w:rsid w:val="538C169D"/>
    <w:rsid w:val="5391486B"/>
    <w:rsid w:val="53F35A71"/>
    <w:rsid w:val="53FD296E"/>
    <w:rsid w:val="540B22D0"/>
    <w:rsid w:val="54233826"/>
    <w:rsid w:val="542E5487"/>
    <w:rsid w:val="54780D0D"/>
    <w:rsid w:val="54BA141A"/>
    <w:rsid w:val="54BA7654"/>
    <w:rsid w:val="54DE2439"/>
    <w:rsid w:val="54E51989"/>
    <w:rsid w:val="54F16DD1"/>
    <w:rsid w:val="55036AFC"/>
    <w:rsid w:val="55160D7A"/>
    <w:rsid w:val="55216580"/>
    <w:rsid w:val="553266D5"/>
    <w:rsid w:val="559D3769"/>
    <w:rsid w:val="55AF1971"/>
    <w:rsid w:val="56077B76"/>
    <w:rsid w:val="564116C9"/>
    <w:rsid w:val="56770202"/>
    <w:rsid w:val="56941977"/>
    <w:rsid w:val="56CD7180"/>
    <w:rsid w:val="56D87015"/>
    <w:rsid w:val="5738130F"/>
    <w:rsid w:val="57802AC3"/>
    <w:rsid w:val="57A35E99"/>
    <w:rsid w:val="57B16437"/>
    <w:rsid w:val="57DA4BF0"/>
    <w:rsid w:val="57F17BBB"/>
    <w:rsid w:val="58386693"/>
    <w:rsid w:val="58901A1E"/>
    <w:rsid w:val="58C8636F"/>
    <w:rsid w:val="58FA5CBE"/>
    <w:rsid w:val="59245A17"/>
    <w:rsid w:val="59DE1BD2"/>
    <w:rsid w:val="59EF6AFC"/>
    <w:rsid w:val="5A5B7160"/>
    <w:rsid w:val="5A5E6839"/>
    <w:rsid w:val="5A610A12"/>
    <w:rsid w:val="5A664022"/>
    <w:rsid w:val="5AE672FB"/>
    <w:rsid w:val="5AF15816"/>
    <w:rsid w:val="5B040BB9"/>
    <w:rsid w:val="5B67415F"/>
    <w:rsid w:val="5B9C5747"/>
    <w:rsid w:val="5BDB7B73"/>
    <w:rsid w:val="5BFC798F"/>
    <w:rsid w:val="5C4474E3"/>
    <w:rsid w:val="5CAA5709"/>
    <w:rsid w:val="5CAB6A0D"/>
    <w:rsid w:val="5CCF044A"/>
    <w:rsid w:val="5D3662AA"/>
    <w:rsid w:val="5D3725F5"/>
    <w:rsid w:val="5D9C6E1C"/>
    <w:rsid w:val="5DA53EF2"/>
    <w:rsid w:val="5DFB6037"/>
    <w:rsid w:val="5E1F728C"/>
    <w:rsid w:val="5E344D6C"/>
    <w:rsid w:val="5E4C0FB3"/>
    <w:rsid w:val="5EAE6805"/>
    <w:rsid w:val="5ED15B9A"/>
    <w:rsid w:val="5EF71EFD"/>
    <w:rsid w:val="5F680C9A"/>
    <w:rsid w:val="5F6F0E46"/>
    <w:rsid w:val="5FCC5220"/>
    <w:rsid w:val="5FD81053"/>
    <w:rsid w:val="60B471E3"/>
    <w:rsid w:val="61114852"/>
    <w:rsid w:val="61F26D70"/>
    <w:rsid w:val="62170B01"/>
    <w:rsid w:val="62234934"/>
    <w:rsid w:val="624A5EA7"/>
    <w:rsid w:val="62C465D8"/>
    <w:rsid w:val="62ED033D"/>
    <w:rsid w:val="62FA0A5E"/>
    <w:rsid w:val="632C640B"/>
    <w:rsid w:val="63321FEA"/>
    <w:rsid w:val="633F4A40"/>
    <w:rsid w:val="63654017"/>
    <w:rsid w:val="63810148"/>
    <w:rsid w:val="639B1169"/>
    <w:rsid w:val="639D54EA"/>
    <w:rsid w:val="63E153B0"/>
    <w:rsid w:val="64086AD0"/>
    <w:rsid w:val="6420508C"/>
    <w:rsid w:val="64351B1B"/>
    <w:rsid w:val="64427F28"/>
    <w:rsid w:val="64490FB0"/>
    <w:rsid w:val="64AD37E8"/>
    <w:rsid w:val="6521270D"/>
    <w:rsid w:val="65360BDE"/>
    <w:rsid w:val="65373C73"/>
    <w:rsid w:val="655E5940"/>
    <w:rsid w:val="660A7B90"/>
    <w:rsid w:val="66CF3711"/>
    <w:rsid w:val="67046310"/>
    <w:rsid w:val="671C484C"/>
    <w:rsid w:val="6773150A"/>
    <w:rsid w:val="67BF5A4F"/>
    <w:rsid w:val="680F5787"/>
    <w:rsid w:val="682B466A"/>
    <w:rsid w:val="68380FC9"/>
    <w:rsid w:val="684E4EAF"/>
    <w:rsid w:val="68CD04CD"/>
    <w:rsid w:val="6932627D"/>
    <w:rsid w:val="6A1518E2"/>
    <w:rsid w:val="6A687BE9"/>
    <w:rsid w:val="6A6E55BB"/>
    <w:rsid w:val="6AA01F53"/>
    <w:rsid w:val="6AA03CA5"/>
    <w:rsid w:val="6ABC675D"/>
    <w:rsid w:val="6AC13160"/>
    <w:rsid w:val="6AE82532"/>
    <w:rsid w:val="6AEA0123"/>
    <w:rsid w:val="6B2E13CA"/>
    <w:rsid w:val="6B4E67DA"/>
    <w:rsid w:val="6B88357A"/>
    <w:rsid w:val="6BB82505"/>
    <w:rsid w:val="6BC14D34"/>
    <w:rsid w:val="6BCA0831"/>
    <w:rsid w:val="6BD35DFA"/>
    <w:rsid w:val="6C073C1F"/>
    <w:rsid w:val="6C1268B4"/>
    <w:rsid w:val="6C4279ED"/>
    <w:rsid w:val="6DC22E77"/>
    <w:rsid w:val="6DE404EE"/>
    <w:rsid w:val="6DF96D46"/>
    <w:rsid w:val="6E6F6104"/>
    <w:rsid w:val="6EAB6EA3"/>
    <w:rsid w:val="6F1B03AF"/>
    <w:rsid w:val="6F3C60A5"/>
    <w:rsid w:val="6F8D652D"/>
    <w:rsid w:val="6F9E0C93"/>
    <w:rsid w:val="6FC717B5"/>
    <w:rsid w:val="6FF6299A"/>
    <w:rsid w:val="70147230"/>
    <w:rsid w:val="704D668F"/>
    <w:rsid w:val="70A8482A"/>
    <w:rsid w:val="71284221"/>
    <w:rsid w:val="71336C01"/>
    <w:rsid w:val="71426953"/>
    <w:rsid w:val="716C490E"/>
    <w:rsid w:val="717F1868"/>
    <w:rsid w:val="71F817D3"/>
    <w:rsid w:val="72132024"/>
    <w:rsid w:val="722470B6"/>
    <w:rsid w:val="727803D0"/>
    <w:rsid w:val="72B475A2"/>
    <w:rsid w:val="72C87E09"/>
    <w:rsid w:val="730E7482"/>
    <w:rsid w:val="73137DB1"/>
    <w:rsid w:val="733C3EF5"/>
    <w:rsid w:val="73597B82"/>
    <w:rsid w:val="73755D97"/>
    <w:rsid w:val="73A96C80"/>
    <w:rsid w:val="74164C1A"/>
    <w:rsid w:val="741F1BFD"/>
    <w:rsid w:val="7446783D"/>
    <w:rsid w:val="74785CC3"/>
    <w:rsid w:val="749E72EA"/>
    <w:rsid w:val="74A10D02"/>
    <w:rsid w:val="74BC15AF"/>
    <w:rsid w:val="74BC54A2"/>
    <w:rsid w:val="74CB6001"/>
    <w:rsid w:val="76003D79"/>
    <w:rsid w:val="770211FA"/>
    <w:rsid w:val="77323D23"/>
    <w:rsid w:val="77AC389A"/>
    <w:rsid w:val="77ED35E0"/>
    <w:rsid w:val="780367B7"/>
    <w:rsid w:val="783365B6"/>
    <w:rsid w:val="783E3FB3"/>
    <w:rsid w:val="78D13FAC"/>
    <w:rsid w:val="78FD4CFB"/>
    <w:rsid w:val="78FF3B93"/>
    <w:rsid w:val="79552272"/>
    <w:rsid w:val="795D4DDD"/>
    <w:rsid w:val="795F0806"/>
    <w:rsid w:val="7989252E"/>
    <w:rsid w:val="798F60A7"/>
    <w:rsid w:val="79AC224F"/>
    <w:rsid w:val="79AD746C"/>
    <w:rsid w:val="79E15179"/>
    <w:rsid w:val="7A270D32"/>
    <w:rsid w:val="7A3D599B"/>
    <w:rsid w:val="7A500F8C"/>
    <w:rsid w:val="7A744EF4"/>
    <w:rsid w:val="7A9E53A2"/>
    <w:rsid w:val="7ABA3CD1"/>
    <w:rsid w:val="7AC33DB7"/>
    <w:rsid w:val="7AEC2678"/>
    <w:rsid w:val="7AEC6CDA"/>
    <w:rsid w:val="7B53005C"/>
    <w:rsid w:val="7B5B1F37"/>
    <w:rsid w:val="7BE10D78"/>
    <w:rsid w:val="7C2476AC"/>
    <w:rsid w:val="7C492967"/>
    <w:rsid w:val="7C663186"/>
    <w:rsid w:val="7CD15219"/>
    <w:rsid w:val="7CF064AC"/>
    <w:rsid w:val="7D1064C4"/>
    <w:rsid w:val="7D7B1F3B"/>
    <w:rsid w:val="7DA24462"/>
    <w:rsid w:val="7DDE1333"/>
    <w:rsid w:val="7DE633D9"/>
    <w:rsid w:val="7DEA276D"/>
    <w:rsid w:val="7DF72EE6"/>
    <w:rsid w:val="7E506101"/>
    <w:rsid w:val="7EFC539F"/>
    <w:rsid w:val="7F3F455E"/>
    <w:rsid w:val="7F9D72BC"/>
    <w:rsid w:val="7FA43313"/>
    <w:rsid w:val="7FA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584</Words>
  <Characters>762</Characters>
  <Lines>0</Lines>
  <Paragraphs>0</Paragraphs>
  <TotalTime>0</TotalTime>
  <ScaleCrop>false</ScaleCrop>
  <LinksUpToDate>false</LinksUpToDate>
  <CharactersWithSpaces>781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2021-09-08T07:28:00Z</dcterms:created>
  <dc:creator>温春如</dc:creator>
  <cp:lastModifiedBy>FLY</cp:lastModifiedBy>
  <cp:lastPrinted>2022-05-31T08:33:00Z</cp:lastPrinted>
  <dcterms:modified xsi:type="dcterms:W3CDTF">2023-01-04T07:32:25Z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C366BF9D23104C4D9CBFF24A70365891</vt:lpwstr>
  </property>
</Properties>
</file>