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hint="default" w:ascii="黑体" w:hAnsi="黑体" w:eastAsia="黑体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</w:rPr>
        <w:t>附件</w:t>
      </w:r>
      <w:r>
        <w:rPr>
          <w:rFonts w:hint="default" w:ascii="黑体" w:hAnsi="黑体" w:eastAsia="黑体" w:cs="仿宋_GB2312"/>
          <w:color w:val="000000"/>
          <w:sz w:val="32"/>
          <w:szCs w:val="32"/>
          <w:lang w:eastAsia="zh-CN"/>
        </w:rPr>
        <w:t>4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诚信承诺函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bookmarkStart w:id="0" w:name="_GoBack"/>
      <w:bookmarkEnd w:id="0"/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深圳市龙岗区人力资源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我公司已详细阅读并了解《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龙岗区人力资源局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年队伍建设视频短片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  <w:lang w:eastAsia="zh-CN"/>
        </w:rPr>
        <w:t>制作</w:t>
      </w:r>
      <w:r>
        <w:rPr>
          <w:rFonts w:hint="default" w:ascii="仿宋_GB2312" w:hAnsi="仿宋_GB2312" w:eastAsia="仿宋_GB2312" w:cs="仿宋_GB2312"/>
          <w:color w:val="000000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采购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》中的全部内容，在此郑重承诺如下：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一、我公司在参加本项目采购活动中没有下列行为：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（1）在开标前三年内的经营活动中有重大违法记录；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（2）在采购活动中应当回避而未回避；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（3）未按有关规定签订、履行采购合同，造成严重后果；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（4）隐瞒真实情况，提供虚假资料；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（5）以非法手段排斥其他供应商参与竞争；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（6）与其他采购参加人串通投标；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（7）恶意投诉；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（8）向采购项目相关人行贿或者提供其他不当利益；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（9）阻碍、抗拒主管部门监督检查；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（10）将中标项目转让给他人，或者在投标文件中未说明，且未经相关部门同意，将中标项目分包给他人；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（11）对本招标项目所提供的货物、工程或服务侵犯知识产权；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（12）有其他违反法律、法规规定的行为。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以上承诺内容，若有违反，承担给采购人造成损失的赔偿责任；接受依照相关法律法规进行的处理。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二、同时我公司承诺本项目的报价不低于我公司的成本价，不恶意低价谋取中标；我公司对本项目的报价负责，中标后将严格按照本项目招标文件需求、签署的采购合同及我公司在投标中所作的全部承诺履行。</w:t>
      </w:r>
    </w:p>
    <w:p>
      <w:pPr>
        <w:widowControl w:val="0"/>
        <w:autoSpaceDE w:val="0"/>
        <w:autoSpaceDN w:val="0"/>
        <w:snapToGrid/>
        <w:spacing w:after="0" w:line="560" w:lineRule="exact"/>
        <w:ind w:firstLine="640" w:firstLineChars="200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三、若我公司中标本项目，我公司的报价明显低于其他投标人的报价时，我公司清楚，本项目将成为重点监管、重点验收项目，我公司将按时保质保量完成，并全力配合有关监管、验收工作；若我公司未按上述要求履约，或我公司以“报价太低而无法履约”为理由放弃本项目中标资格时，我公司愿意承担给采购人造成损失的赔偿责任；接受依照相关法律法规进行的处理。</w:t>
      </w: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autoSpaceDE w:val="0"/>
        <w:autoSpaceDN w:val="0"/>
        <w:snapToGrid/>
        <w:spacing w:after="0" w:line="560" w:lineRule="exact"/>
        <w:jc w:val="both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widowControl w:val="0"/>
        <w:wordWrap w:val="0"/>
        <w:autoSpaceDE w:val="0"/>
        <w:autoSpaceDN w:val="0"/>
        <w:snapToGrid/>
        <w:spacing w:after="0" w:line="560" w:lineRule="exact"/>
        <w:jc w:val="righ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供应商（盖章）：      </w:t>
      </w:r>
    </w:p>
    <w:p>
      <w:pPr>
        <w:wordWrap w:val="0"/>
        <w:spacing w:after="0"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  月  日       </w:t>
      </w:r>
    </w:p>
    <w:sectPr>
      <w:headerReference r:id="rId5" w:type="first"/>
      <w:headerReference r:id="rId4" w:type="default"/>
      <w:footerReference r:id="rId6" w:type="default"/>
      <w:pgSz w:w="11906" w:h="16838"/>
      <w:pgMar w:top="2098" w:right="1474" w:bottom="1984" w:left="1587" w:header="708" w:footer="708" w:gutter="0"/>
      <w:pgNumType w:fmt="numberInDash"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left:0.65pt;margin-top:-27.5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6476D"/>
    <w:rsid w:val="000F59CE"/>
    <w:rsid w:val="00112958"/>
    <w:rsid w:val="0016630E"/>
    <w:rsid w:val="001B734D"/>
    <w:rsid w:val="001C4201"/>
    <w:rsid w:val="002037D9"/>
    <w:rsid w:val="00245471"/>
    <w:rsid w:val="00311DC6"/>
    <w:rsid w:val="00323B43"/>
    <w:rsid w:val="00336AB4"/>
    <w:rsid w:val="00337118"/>
    <w:rsid w:val="003371DD"/>
    <w:rsid w:val="003C0AE3"/>
    <w:rsid w:val="003D37D8"/>
    <w:rsid w:val="00426133"/>
    <w:rsid w:val="004358AB"/>
    <w:rsid w:val="00454F77"/>
    <w:rsid w:val="005330A3"/>
    <w:rsid w:val="00615F08"/>
    <w:rsid w:val="00626DD1"/>
    <w:rsid w:val="006602F4"/>
    <w:rsid w:val="0067401C"/>
    <w:rsid w:val="00705C5B"/>
    <w:rsid w:val="00751D85"/>
    <w:rsid w:val="007564A5"/>
    <w:rsid w:val="00761C1F"/>
    <w:rsid w:val="007A5F18"/>
    <w:rsid w:val="00800EA1"/>
    <w:rsid w:val="008938F7"/>
    <w:rsid w:val="008B579C"/>
    <w:rsid w:val="008B7726"/>
    <w:rsid w:val="008C6052"/>
    <w:rsid w:val="00905BB5"/>
    <w:rsid w:val="00960501"/>
    <w:rsid w:val="009916AF"/>
    <w:rsid w:val="009F2F89"/>
    <w:rsid w:val="00A509F6"/>
    <w:rsid w:val="00AA5D6A"/>
    <w:rsid w:val="00AC0C2B"/>
    <w:rsid w:val="00C24379"/>
    <w:rsid w:val="00C37435"/>
    <w:rsid w:val="00C403E5"/>
    <w:rsid w:val="00C877FD"/>
    <w:rsid w:val="00CD0422"/>
    <w:rsid w:val="00D31D50"/>
    <w:rsid w:val="00D733C9"/>
    <w:rsid w:val="00D81953"/>
    <w:rsid w:val="00DB59B7"/>
    <w:rsid w:val="00DD4717"/>
    <w:rsid w:val="00F04710"/>
    <w:rsid w:val="00F15074"/>
    <w:rsid w:val="00F43358"/>
    <w:rsid w:val="00FE1F46"/>
    <w:rsid w:val="00FF2721"/>
    <w:rsid w:val="21A04463"/>
    <w:rsid w:val="21D33356"/>
    <w:rsid w:val="27F36327"/>
    <w:rsid w:val="2CDAC766"/>
    <w:rsid w:val="596FC48D"/>
    <w:rsid w:val="5FBD6ECD"/>
    <w:rsid w:val="67DB3A2A"/>
    <w:rsid w:val="7FBF282A"/>
    <w:rsid w:val="933708C1"/>
    <w:rsid w:val="9BB7122E"/>
    <w:rsid w:val="9FFB2CCF"/>
    <w:rsid w:val="BAF69658"/>
    <w:rsid w:val="D35F15A9"/>
    <w:rsid w:val="DECB9313"/>
    <w:rsid w:val="DF4F8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微软雅黑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591</Characters>
  <Lines>4</Lines>
  <Paragraphs>1</Paragraphs>
  <TotalTime>0</TotalTime>
  <ScaleCrop>false</ScaleCrop>
  <LinksUpToDate>false</LinksUpToDate>
  <CharactersWithSpaces>693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2008-09-14T01:20:00Z</dcterms:created>
  <dc:creator>Administrator</dc:creator>
  <cp:lastModifiedBy>黄宝虹</cp:lastModifiedBy>
  <cp:lastPrinted>2020-07-05T15:03:00Z</cp:lastPrinted>
  <dcterms:modified xsi:type="dcterms:W3CDTF">2022-12-13T18:04:32Z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