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2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shd w:val="clear" w:fill="FFFFFF"/>
          <w:lang w:eastAsia="zh-CN"/>
        </w:rPr>
        <w:t>拟聘聘员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shd w:val="clear" w:fill="FFFFFF"/>
        </w:rPr>
        <w:t>公示名单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shd w:val="clear" w:fill="FFFFFF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shd w:val="clear" w:fill="FFFFFF"/>
          <w:lang w:val="en-US" w:eastAsia="zh-CN"/>
        </w:rPr>
        <w:t>202219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shd w:val="clear" w:fill="FFFFFF"/>
          <w:lang w:eastAsia="zh-CN"/>
        </w:rPr>
        <w:t>）</w:t>
      </w:r>
    </w:p>
    <w:bookmarkEnd w:id="0"/>
    <w:tbl>
      <w:tblPr>
        <w:tblStyle w:val="5"/>
        <w:tblW w:w="96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024"/>
        <w:gridCol w:w="1525"/>
        <w:gridCol w:w="613"/>
        <w:gridCol w:w="512"/>
        <w:gridCol w:w="954"/>
        <w:gridCol w:w="750"/>
        <w:gridCol w:w="1415"/>
        <w:gridCol w:w="1470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拟聘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岗位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</w:rPr>
              <w:t>性别</w:t>
            </w:r>
          </w:p>
        </w:tc>
        <w:tc>
          <w:tcPr>
            <w:tcW w:w="51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</w:rPr>
              <w:t>年龄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学历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学位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曾烨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儿童康复医生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医师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葛梅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儿童保健医生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医师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  <w:t>儿科学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向士松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  <w:t>护理学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E514C"/>
    <w:rsid w:val="4C9E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_Style 1"/>
    <w:basedOn w:val="1"/>
    <w:next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2022-09-06T01:23:00Z</dcterms:created>
  <dc:creator>Administrator</dc:creator>
  <cp:lastModifiedBy>Administrator</cp:lastModifiedBy>
  <dcterms:modified xsi:type="dcterms:W3CDTF">2022-09-06T01:24:46Z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