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建设项目用地信息公开表</w:t>
      </w:r>
    </w:p>
    <w:tbl>
      <w:tblPr>
        <w:tblStyle w:val="5"/>
        <w:tblpPr w:leftFromText="180" w:rightFromText="180" w:vertAnchor="text" w:horzAnchor="page" w:tblpX="1425" w:tblpY="279"/>
        <w:tblOverlap w:val="never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166"/>
        <w:gridCol w:w="2096"/>
        <w:gridCol w:w="1803"/>
        <w:gridCol w:w="1803"/>
        <w:gridCol w:w="202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项目名称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实施主体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地块位置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地块名称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土地面积</w:t>
            </w:r>
          </w:p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（平方米）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土地用途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批复时间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园山街道荷坳片区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更新单元三期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深圳市荷康城房地产开发有限公司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园山街道荷坳社区，东至深惠路，南至坳背路，紧邻荷坳村和机荷高速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03-01-02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29079.73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二类居住用地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2022年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1日</w:t>
            </w:r>
          </w:p>
        </w:tc>
      </w:tr>
    </w:tbl>
    <w:p>
      <w:pPr>
        <w:jc w:val="center"/>
        <w:rPr>
          <w:sz w:val="44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D3"/>
    <w:rsid w:val="000E78FA"/>
    <w:rsid w:val="001A7AD8"/>
    <w:rsid w:val="00351B30"/>
    <w:rsid w:val="003D4087"/>
    <w:rsid w:val="00522D85"/>
    <w:rsid w:val="009202D3"/>
    <w:rsid w:val="00927BE8"/>
    <w:rsid w:val="00B46618"/>
    <w:rsid w:val="00BB1436"/>
    <w:rsid w:val="00E314A8"/>
    <w:rsid w:val="00E36738"/>
    <w:rsid w:val="00E75A33"/>
    <w:rsid w:val="00FB41B4"/>
    <w:rsid w:val="041A7C01"/>
    <w:rsid w:val="051539FD"/>
    <w:rsid w:val="081204D7"/>
    <w:rsid w:val="10DE6B3F"/>
    <w:rsid w:val="20F136B3"/>
    <w:rsid w:val="4B28798E"/>
    <w:rsid w:val="5DF456FE"/>
    <w:rsid w:val="5F122B31"/>
    <w:rsid w:val="732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12</TotalTime>
  <ScaleCrop>false</ScaleCrop>
  <LinksUpToDate>false</LinksUpToDate>
  <CharactersWithSpaces>139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2021-07-22T10:46:00Z</dcterms:created>
  <dc:creator>朱川川</dc:creator>
  <cp:lastModifiedBy>陈丹鑫（龙岗更新）</cp:lastModifiedBy>
  <cp:lastPrinted>2022-06-08T07:54:00Z</cp:lastPrinted>
  <dcterms:modified xsi:type="dcterms:W3CDTF">2022-08-17T01:31:27Z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