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20" w:lineRule="exact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44"/>
          <w:szCs w:val="44"/>
          <w:shd w:val="clear" w:fill="FFFFFF"/>
          <w:lang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44"/>
          <w:szCs w:val="44"/>
          <w:shd w:val="clear" w:fill="FFFFFF"/>
          <w:lang w:eastAsia="zh-CN"/>
        </w:rPr>
        <w:t>拟聘聘员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44"/>
          <w:szCs w:val="44"/>
          <w:shd w:val="clear" w:fill="FFFFFF"/>
        </w:rPr>
        <w:t>公示名单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44"/>
          <w:szCs w:val="44"/>
          <w:shd w:val="clear" w:fill="FFFFFF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44"/>
          <w:szCs w:val="44"/>
          <w:shd w:val="clear" w:fill="FFFFFF"/>
          <w:lang w:val="en-US" w:eastAsia="zh-CN"/>
        </w:rPr>
        <w:t>202216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44"/>
          <w:szCs w:val="44"/>
          <w:shd w:val="clear" w:fill="FFFFFF"/>
          <w:lang w:eastAsia="zh-CN"/>
        </w:rPr>
        <w:t>）</w:t>
      </w:r>
      <w:bookmarkEnd w:id="0"/>
    </w:p>
    <w:tbl>
      <w:tblPr>
        <w:tblStyle w:val="5"/>
        <w:tblW w:w="96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024"/>
        <w:gridCol w:w="1525"/>
        <w:gridCol w:w="613"/>
        <w:gridCol w:w="512"/>
        <w:gridCol w:w="954"/>
        <w:gridCol w:w="750"/>
        <w:gridCol w:w="1415"/>
        <w:gridCol w:w="1470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577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1024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姓名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拟聘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岗位</w:t>
            </w:r>
          </w:p>
        </w:tc>
        <w:tc>
          <w:tcPr>
            <w:tcW w:w="613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</w:rPr>
              <w:t>性别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</w:rPr>
              <w:t>年龄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学历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学位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职称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专业</w:t>
            </w:r>
          </w:p>
        </w:tc>
        <w:tc>
          <w:tcPr>
            <w:tcW w:w="837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77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欧阳卓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妇科医生</w:t>
            </w:r>
          </w:p>
        </w:tc>
        <w:tc>
          <w:tcPr>
            <w:tcW w:w="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博士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主任医师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2"/>
                <w:szCs w:val="22"/>
                <w:lang w:val="en-US" w:eastAsia="zh-CN"/>
              </w:rPr>
              <w:t>生殖肿瘤学</w:t>
            </w:r>
          </w:p>
        </w:tc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" w:hAnsi="仿宋" w:eastAsia="仿宋"/>
                <w:color w:val="333333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577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刘磊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小儿神经内科医生</w:t>
            </w:r>
          </w:p>
        </w:tc>
        <w:tc>
          <w:tcPr>
            <w:tcW w:w="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硕士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2"/>
                <w:szCs w:val="22"/>
                <w:lang w:val="en-US" w:eastAsia="zh-CN"/>
              </w:rPr>
              <w:t>儿科学</w:t>
            </w:r>
          </w:p>
        </w:tc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" w:hAnsi="仿宋" w:eastAsia="仿宋"/>
                <w:color w:val="333333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577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唐倩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病理科技师</w:t>
            </w:r>
          </w:p>
        </w:tc>
        <w:tc>
          <w:tcPr>
            <w:tcW w:w="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硕士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技师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病理学与病理生理学</w:t>
            </w:r>
          </w:p>
        </w:tc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" w:hAnsi="仿宋" w:eastAsia="仿宋"/>
                <w:color w:val="333333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577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0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韦依伶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妇科医生</w:t>
            </w:r>
          </w:p>
        </w:tc>
        <w:tc>
          <w:tcPr>
            <w:tcW w:w="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硕士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医师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妇产科学</w:t>
            </w:r>
          </w:p>
        </w:tc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" w:hAnsi="仿宋" w:eastAsia="仿宋"/>
                <w:color w:val="333333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577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0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陈潮世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麻醉科医生</w:t>
            </w:r>
          </w:p>
        </w:tc>
        <w:tc>
          <w:tcPr>
            <w:tcW w:w="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学士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主治医师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麻醉学</w:t>
            </w:r>
          </w:p>
        </w:tc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" w:hAnsi="仿宋" w:eastAsia="仿宋"/>
                <w:color w:val="333333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577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0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周艳逢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护士</w:t>
            </w:r>
          </w:p>
        </w:tc>
        <w:tc>
          <w:tcPr>
            <w:tcW w:w="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学士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护士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护理学</w:t>
            </w:r>
          </w:p>
        </w:tc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" w:hAnsi="仿宋" w:eastAsia="仿宋"/>
                <w:color w:val="333333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E7472"/>
    <w:rsid w:val="0FDE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_Style 1"/>
    <w:basedOn w:val="1"/>
    <w:next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2022-08-09T07:06:00Z</dcterms:created>
  <dc:creator>吴爱平</dc:creator>
  <cp:lastModifiedBy>吴爱平</cp:lastModifiedBy>
  <dcterms:modified xsi:type="dcterms:W3CDTF">2022-08-09T07:07:16Z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