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细黑" w:hAnsi="华文细黑" w:eastAsia="华文细黑" w:cs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  <w:lang w:eastAsia="zh-CN"/>
        </w:rPr>
        <w:t>航拍资料网盘链接：</w:t>
      </w:r>
    </w:p>
    <w:p>
      <w:pP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https://www.jianguoyun.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com/p/DUZu3hwQm-OvCBj3mrQE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5A03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陈振沐</cp:lastModifiedBy>
  <dcterms:modified xsi:type="dcterms:W3CDTF">2022-03-28T05:36:22Z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C68D0A70EA5E4A01BEB08E3EA9ACE899</vt:lpwstr>
  </property>
</Properties>
</file>