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企业诚信承诺函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龙岗区文化广电旅游体育局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我公司已详细阅读并了解《龙岗区文化广电旅游体育局采购图书馆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" w:eastAsia="仿宋_GB2312" w:cs="仿宋_GB2312"/>
          <w:sz w:val="32"/>
          <w:szCs w:val="32"/>
        </w:rPr>
        <w:t>总分馆自助设备运维与图书配送服务项目招标公告》中的全部内容在此郑重承诺如下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numPr>
          <w:ilvl w:val="0"/>
          <w:numId w:val="0"/>
        </w:num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（公司全称）参加的《龙岗区文化广电旅游体育局采购图书馆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" w:eastAsia="仿宋_GB2312" w:cs="仿宋_GB2312"/>
          <w:sz w:val="32"/>
          <w:szCs w:val="32"/>
        </w:rPr>
        <w:t>总分馆自助设备运维与图书配送服务项目招标公告》项目服务具备下列条件：</w:t>
      </w:r>
      <w:bookmarkStart w:id="0" w:name="_GoBack"/>
      <w:bookmarkEnd w:id="0"/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具有独立承担民事责任的能力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具有履行合同所必需的专业技术能力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有依法缴纳税收和社会保障资金的良好记录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参加政府采购服务活动前三年内，在经营活动中没有重大违法记。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法律、行政法规规定的其他条件。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、我公司在参加本项目服务活动中没有下列行为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在开标和三年内的经营活动中有重大违法记录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在采购活动中应当回避而未回避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未技有关规定签订、履行采购合同，造成严重后果；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隐瞒真实情况。提供虚假资料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以非法手段接斥其他供应商参与竞争；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(6) </w:t>
      </w:r>
      <w:r>
        <w:rPr>
          <w:rFonts w:hint="eastAsia" w:ascii="仿宋_GB2312" w:hAnsi="仿宋" w:eastAsia="仿宋_GB2312" w:cs="仿宋_GB2312"/>
          <w:sz w:val="32"/>
          <w:szCs w:val="32"/>
        </w:rPr>
        <w:t>与其他采购参加人串通投标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(7) </w:t>
      </w:r>
      <w:r>
        <w:rPr>
          <w:rFonts w:hint="eastAsia" w:ascii="仿宋_GB2312" w:hAnsi="仿宋" w:eastAsia="仿宋_GB2312" w:cs="仿宋_GB2312"/>
          <w:sz w:val="32"/>
          <w:szCs w:val="32"/>
        </w:rPr>
        <w:t>恶意投诉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(8) </w:t>
      </w:r>
      <w:r>
        <w:rPr>
          <w:rFonts w:hint="eastAsia" w:ascii="仿宋_GB2312" w:hAnsi="仿宋" w:eastAsia="仿宋_GB2312" w:cs="仿宋_GB2312"/>
          <w:sz w:val="32"/>
          <w:szCs w:val="32"/>
        </w:rPr>
        <w:t>向采购项目相关人行贿或者提供其他不当利益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(9) </w:t>
      </w:r>
      <w:r>
        <w:rPr>
          <w:rFonts w:hint="eastAsia" w:ascii="仿宋_GB2312" w:hAnsi="仿宋" w:eastAsia="仿宋_GB2312" w:cs="仿宋_GB2312"/>
          <w:sz w:val="32"/>
          <w:szCs w:val="32"/>
        </w:rPr>
        <w:t>阻碍、抗拒主管部门监督检查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(10) </w:t>
      </w:r>
      <w:r>
        <w:rPr>
          <w:rFonts w:hint="eastAsia" w:ascii="仿宋_GB2312" w:hAnsi="仿宋" w:eastAsia="仿宋_GB2312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(11) </w:t>
      </w:r>
      <w:r>
        <w:rPr>
          <w:rFonts w:hint="eastAsia" w:ascii="仿宋_GB2312" w:hAnsi="仿宋" w:eastAsia="仿宋_GB2312" w:cs="仿宋_GB2312"/>
          <w:sz w:val="32"/>
          <w:szCs w:val="32"/>
        </w:rPr>
        <w:t>对本招标项目所提供的工程或服务侵犯知识产权；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(12) </w:t>
      </w:r>
      <w:r>
        <w:rPr>
          <w:rFonts w:hint="eastAsia" w:ascii="仿宋_GB2312" w:hAnsi="仿宋" w:eastAsia="仿宋_GB2312" w:cs="仿宋_GB2312"/>
          <w:sz w:val="32"/>
          <w:szCs w:val="32"/>
        </w:rPr>
        <w:t>有其他违反法律，法规规定的行为。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供应商：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3DF"/>
    <w:rsid w:val="00042138"/>
    <w:rsid w:val="00067660"/>
    <w:rsid w:val="0018569B"/>
    <w:rsid w:val="001B62BA"/>
    <w:rsid w:val="002531DC"/>
    <w:rsid w:val="00336760"/>
    <w:rsid w:val="003D4B49"/>
    <w:rsid w:val="00477FB1"/>
    <w:rsid w:val="004C598E"/>
    <w:rsid w:val="0066141B"/>
    <w:rsid w:val="00661CA3"/>
    <w:rsid w:val="006C7AF0"/>
    <w:rsid w:val="006F17EF"/>
    <w:rsid w:val="007365AE"/>
    <w:rsid w:val="00794FDE"/>
    <w:rsid w:val="007E559F"/>
    <w:rsid w:val="00985BEB"/>
    <w:rsid w:val="009F58E8"/>
    <w:rsid w:val="00A370A9"/>
    <w:rsid w:val="00A829CB"/>
    <w:rsid w:val="00A85000"/>
    <w:rsid w:val="00B54FE2"/>
    <w:rsid w:val="00B60C38"/>
    <w:rsid w:val="00B75E86"/>
    <w:rsid w:val="00C21A85"/>
    <w:rsid w:val="00D573FC"/>
    <w:rsid w:val="00D63765"/>
    <w:rsid w:val="00E203DF"/>
    <w:rsid w:val="00F66492"/>
    <w:rsid w:val="00FA4D79"/>
    <w:rsid w:val="00FF5621"/>
    <w:rsid w:val="2A9B47CB"/>
    <w:rsid w:val="464F2F27"/>
    <w:rsid w:val="535F50E2"/>
    <w:rsid w:val="5C9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locked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qFormat/>
    <w:uiPriority w:val="99"/>
    <w:pPr>
      <w:spacing w:line="360" w:lineRule="auto"/>
      <w:ind w:left="420"/>
    </w:pPr>
    <w:rPr>
      <w:rFonts w:ascii="Arial" w:hAnsi="Arial" w:eastAsia="宋体" w:cs="Arial"/>
    </w:rPr>
  </w:style>
  <w:style w:type="character" w:styleId="6">
    <w:name w:val="page number"/>
    <w:basedOn w:val="4"/>
    <w:qFormat/>
    <w:uiPriority w:val="99"/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92</Words>
  <Characters>530</Characters>
  <Lines>0</Lines>
  <Paragraphs>0</Paragraphs>
  <TotalTime>25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2019-08-19T02:29:00Z</dcterms:created>
  <dc:creator>admin</dc:creator>
  <cp:lastModifiedBy>再加点盐</cp:lastModifiedBy>
  <dcterms:modified xsi:type="dcterms:W3CDTF">2021-11-29T02:27:39Z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97EDD3A55B074953AF11F8FD411326E2</vt:lpwstr>
  </property>
</Properties>
</file>