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76" w:rsidRDefault="00FB3B76" w:rsidP="00FB3B76">
      <w:pPr>
        <w:autoSpaceDE w:val="0"/>
        <w:autoSpaceDN w:val="0"/>
        <w:spacing w:line="360" w:lineRule="auto"/>
        <w:rPr>
          <w:rFonts w:ascii="仿宋" w:eastAsia="仿宋" w:hAnsi="仿宋" w:cs="仿宋" w:hint="eastAsia"/>
          <w:b/>
          <w:color w:val="000000"/>
          <w:szCs w:val="21"/>
        </w:rPr>
      </w:pPr>
      <w:r>
        <w:rPr>
          <w:rFonts w:ascii="仿宋" w:eastAsia="仿宋" w:hAnsi="仿宋" w:cs="仿宋" w:hint="eastAsia"/>
          <w:b/>
          <w:color w:val="000000"/>
          <w:szCs w:val="21"/>
        </w:rPr>
        <w:t>附件1</w:t>
      </w:r>
    </w:p>
    <w:p w:rsidR="00296E67" w:rsidRDefault="00FB3B76" w:rsidP="00FB3B76">
      <w:pPr>
        <w:autoSpaceDE w:val="0"/>
        <w:autoSpaceDN w:val="0"/>
        <w:spacing w:line="360" w:lineRule="auto"/>
        <w:rPr>
          <w:rFonts w:ascii="仿宋" w:eastAsia="仿宋" w:hAnsi="仿宋" w:cs="仿宋"/>
          <w:b/>
          <w:color w:val="000000"/>
          <w:szCs w:val="21"/>
        </w:rPr>
      </w:pPr>
      <w:r>
        <w:rPr>
          <w:rFonts w:ascii="仿宋" w:eastAsia="仿宋" w:hAnsi="仿宋" w:cs="仿宋" w:hint="eastAsia"/>
          <w:b/>
          <w:color w:val="000000"/>
          <w:szCs w:val="21"/>
        </w:rPr>
        <w:t>系统平台与总体技术</w:t>
      </w:r>
      <w:r>
        <w:rPr>
          <w:rFonts w:ascii="仿宋" w:eastAsia="仿宋" w:hAnsi="仿宋" w:cs="仿宋" w:hint="eastAsia"/>
          <w:b/>
          <w:color w:val="000000"/>
          <w:szCs w:val="21"/>
        </w:rPr>
        <w:t>招标参数需求：</w:t>
      </w:r>
    </w:p>
    <w:p w:rsidR="00296E67" w:rsidRDefault="00FB3B76">
      <w:pPr>
        <w:autoSpaceDE w:val="0"/>
        <w:autoSpaceDN w:val="0"/>
        <w:spacing w:line="360" w:lineRule="auto"/>
        <w:ind w:leftChars="-1" w:left="-2" w:firstLine="1"/>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hint="eastAsia"/>
          <w:color w:val="000000"/>
          <w:szCs w:val="21"/>
        </w:rPr>
        <w:t xml:space="preserve">  </w:t>
      </w:r>
      <w:r>
        <w:rPr>
          <w:rFonts w:ascii="仿宋" w:eastAsia="仿宋" w:hAnsi="仿宋" w:cs="仿宋" w:hint="eastAsia"/>
          <w:color w:val="000000"/>
          <w:szCs w:val="21"/>
        </w:rPr>
        <w:t>采用组件化设计，易于扩充功能模块。</w:t>
      </w:r>
    </w:p>
    <w:p w:rsidR="00296E67" w:rsidRDefault="00FB3B76">
      <w:pPr>
        <w:autoSpaceDE w:val="0"/>
        <w:autoSpaceDN w:val="0"/>
        <w:spacing w:line="360" w:lineRule="auto"/>
        <w:ind w:leftChars="-1" w:left="-2" w:firstLine="1"/>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ab/>
      </w:r>
      <w:r>
        <w:rPr>
          <w:rFonts w:ascii="仿宋" w:eastAsia="仿宋" w:hAnsi="仿宋" w:cs="仿宋" w:hint="eastAsia"/>
          <w:color w:val="000000"/>
          <w:szCs w:val="21"/>
        </w:rPr>
        <w:t>▲安全保密性强，能防范来自操作系统、数据库系统、应用系统、网络的干扰，抵御病毒的侵袭。可靠性高，稳定性强，能够防范灾难性故障。</w:t>
      </w:r>
    </w:p>
    <w:p w:rsidR="00296E67" w:rsidRDefault="00FB3B76">
      <w:pPr>
        <w:autoSpaceDE w:val="0"/>
        <w:autoSpaceDN w:val="0"/>
        <w:spacing w:line="360" w:lineRule="auto"/>
        <w:ind w:leftChars="-1" w:left="-2" w:firstLine="1"/>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 xml:space="preserve">  </w:t>
      </w:r>
      <w:r>
        <w:rPr>
          <w:rFonts w:ascii="仿宋" w:eastAsia="仿宋" w:hAnsi="仿宋" w:cs="仿宋" w:hint="eastAsia"/>
          <w:color w:val="000000"/>
          <w:szCs w:val="21"/>
        </w:rPr>
        <w:t>根据实际需要开发相应的数据交换模块，完成与其它相关系统的无缝对接。</w:t>
      </w:r>
    </w:p>
    <w:p w:rsidR="00296E67" w:rsidRDefault="00FB3B76">
      <w:pPr>
        <w:autoSpaceDE w:val="0"/>
        <w:autoSpaceDN w:val="0"/>
        <w:spacing w:line="360" w:lineRule="auto"/>
        <w:ind w:leftChars="-1" w:left="-2" w:firstLine="1"/>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ab/>
      </w:r>
      <w:r>
        <w:rPr>
          <w:rFonts w:ascii="仿宋" w:eastAsia="仿宋" w:hAnsi="仿宋" w:cs="仿宋" w:hint="eastAsia"/>
          <w:color w:val="000000"/>
          <w:szCs w:val="21"/>
        </w:rPr>
        <w:t>提供全面、丰富的数据分析方法，图表形式简洁直观，能多角度反映各种数据资料。</w:t>
      </w:r>
    </w:p>
    <w:p w:rsidR="00296E67" w:rsidRDefault="00FB3B76">
      <w:pPr>
        <w:autoSpaceDE w:val="0"/>
        <w:autoSpaceDN w:val="0"/>
        <w:spacing w:line="360" w:lineRule="auto"/>
        <w:ind w:leftChars="-1" w:left="-2" w:firstLine="1"/>
        <w:rPr>
          <w:rFonts w:ascii="仿宋" w:eastAsia="仿宋" w:hAnsi="仿宋" w:cs="仿宋"/>
          <w:color w:val="000000"/>
          <w:szCs w:val="21"/>
        </w:rPr>
      </w:pPr>
      <w:r>
        <w:rPr>
          <w:rFonts w:ascii="仿宋" w:eastAsia="仿宋" w:hAnsi="仿宋" w:cs="仿宋" w:hint="eastAsia"/>
          <w:color w:val="000000"/>
          <w:szCs w:val="21"/>
        </w:rPr>
        <w:t>5.</w:t>
      </w:r>
      <w:r>
        <w:rPr>
          <w:rFonts w:ascii="仿宋" w:eastAsia="仿宋" w:hAnsi="仿宋" w:cs="仿宋" w:hint="eastAsia"/>
          <w:color w:val="000000"/>
          <w:szCs w:val="21"/>
        </w:rPr>
        <w:tab/>
      </w:r>
      <w:r>
        <w:rPr>
          <w:rFonts w:ascii="仿宋" w:eastAsia="仿宋" w:hAnsi="仿宋" w:cs="仿宋" w:hint="eastAsia"/>
          <w:color w:val="000000"/>
          <w:szCs w:val="21"/>
        </w:rPr>
        <w:t>提供可靠安全的数据备份及恢复功能。</w:t>
      </w:r>
    </w:p>
    <w:p w:rsidR="00296E67" w:rsidRDefault="00FB3B76">
      <w:pPr>
        <w:autoSpaceDE w:val="0"/>
        <w:autoSpaceDN w:val="0"/>
        <w:spacing w:line="360" w:lineRule="auto"/>
        <w:ind w:leftChars="-1" w:left="-2" w:firstLine="1"/>
        <w:rPr>
          <w:rFonts w:ascii="仿宋" w:eastAsia="仿宋" w:hAnsi="仿宋" w:cs="仿宋"/>
          <w:color w:val="000000"/>
          <w:szCs w:val="21"/>
        </w:rPr>
      </w:pPr>
      <w:r>
        <w:rPr>
          <w:rFonts w:ascii="仿宋" w:eastAsia="仿宋" w:hAnsi="仿宋" w:cs="仿宋" w:hint="eastAsia"/>
          <w:color w:val="000000"/>
          <w:szCs w:val="21"/>
        </w:rPr>
        <w:t>6.</w:t>
      </w:r>
      <w:r>
        <w:rPr>
          <w:rFonts w:ascii="仿宋" w:eastAsia="仿宋" w:hAnsi="仿宋" w:cs="仿宋" w:hint="eastAsia"/>
          <w:color w:val="000000"/>
          <w:szCs w:val="21"/>
        </w:rPr>
        <w:tab/>
      </w:r>
      <w:r>
        <w:rPr>
          <w:rFonts w:ascii="仿宋" w:eastAsia="仿宋" w:hAnsi="仿宋" w:cs="仿宋" w:hint="eastAsia"/>
          <w:color w:val="000000"/>
          <w:szCs w:val="21"/>
        </w:rPr>
        <w:t>具有严密、完整的操作权限管理和日志管理，按照登录用户可以区分身份，做到功能级和数据级的两级控制，并且可以分析用户的操作访问日志，以便为下一步系统优化和调整作依据。</w:t>
      </w:r>
    </w:p>
    <w:p w:rsidR="00296E67" w:rsidRDefault="00FB3B76">
      <w:pPr>
        <w:autoSpaceDE w:val="0"/>
        <w:autoSpaceDN w:val="0"/>
        <w:spacing w:line="360" w:lineRule="auto"/>
        <w:ind w:leftChars="-1" w:left="-2" w:firstLine="1"/>
        <w:rPr>
          <w:rFonts w:ascii="仿宋" w:eastAsia="仿宋" w:hAnsi="仿宋" w:cs="仿宋"/>
          <w:color w:val="000000"/>
          <w:szCs w:val="21"/>
        </w:rPr>
      </w:pPr>
      <w:r>
        <w:rPr>
          <w:rFonts w:ascii="仿宋" w:eastAsia="仿宋" w:hAnsi="仿宋" w:cs="仿宋" w:hint="eastAsia"/>
          <w:color w:val="000000"/>
          <w:szCs w:val="21"/>
        </w:rPr>
        <w:t>7.</w:t>
      </w:r>
      <w:r>
        <w:rPr>
          <w:rFonts w:ascii="仿宋" w:eastAsia="仿宋" w:hAnsi="仿宋" w:cs="仿宋" w:hint="eastAsia"/>
          <w:color w:val="000000"/>
          <w:szCs w:val="21"/>
        </w:rPr>
        <w:tab/>
      </w:r>
      <w:r>
        <w:rPr>
          <w:rFonts w:ascii="仿宋" w:eastAsia="仿宋" w:hAnsi="仿宋" w:cs="仿宋" w:hint="eastAsia"/>
          <w:color w:val="000000"/>
          <w:szCs w:val="21"/>
        </w:rPr>
        <w:t>具有相应的容错手段，提供群集技术来防止单点故障及支持负载均衡。</w:t>
      </w:r>
    </w:p>
    <w:p w:rsidR="00296E67" w:rsidRDefault="00FB3B76">
      <w:pPr>
        <w:autoSpaceDE w:val="0"/>
        <w:autoSpaceDN w:val="0"/>
        <w:spacing w:line="360" w:lineRule="auto"/>
        <w:ind w:leftChars="-1" w:left="-2" w:firstLine="1"/>
        <w:rPr>
          <w:rFonts w:ascii="仿宋" w:eastAsia="仿宋" w:hAnsi="仿宋" w:cs="仿宋"/>
          <w:color w:val="000000"/>
          <w:szCs w:val="21"/>
        </w:rPr>
      </w:pPr>
      <w:r>
        <w:rPr>
          <w:rFonts w:ascii="仿宋" w:eastAsia="仿宋" w:hAnsi="仿宋" w:cs="仿宋" w:hint="eastAsia"/>
          <w:color w:val="000000"/>
          <w:szCs w:val="21"/>
        </w:rPr>
        <w:t>8.</w:t>
      </w:r>
      <w:r>
        <w:rPr>
          <w:rFonts w:ascii="仿宋" w:eastAsia="仿宋" w:hAnsi="仿宋" w:cs="仿宋" w:hint="eastAsia"/>
          <w:color w:val="000000"/>
          <w:szCs w:val="21"/>
        </w:rPr>
        <w:tab/>
      </w:r>
      <w:r>
        <w:rPr>
          <w:rFonts w:ascii="仿宋" w:eastAsia="仿宋" w:hAnsi="仿宋" w:cs="仿宋" w:hint="eastAsia"/>
          <w:color w:val="000000"/>
          <w:szCs w:val="21"/>
        </w:rPr>
        <w:t>提供移动办公应用，支持目前主流的</w:t>
      </w:r>
      <w:r>
        <w:rPr>
          <w:rFonts w:ascii="仿宋" w:eastAsia="仿宋" w:hAnsi="仿宋" w:cs="仿宋" w:hint="eastAsia"/>
          <w:color w:val="000000"/>
          <w:szCs w:val="21"/>
        </w:rPr>
        <w:t>IOS</w:t>
      </w:r>
      <w:r>
        <w:rPr>
          <w:rFonts w:ascii="仿宋" w:eastAsia="仿宋" w:hAnsi="仿宋" w:cs="仿宋" w:hint="eastAsia"/>
          <w:color w:val="000000"/>
          <w:szCs w:val="21"/>
        </w:rPr>
        <w:t>、</w:t>
      </w:r>
      <w:r>
        <w:rPr>
          <w:rFonts w:ascii="仿宋" w:eastAsia="仿宋" w:hAnsi="仿宋" w:cs="仿宋" w:hint="eastAsia"/>
          <w:color w:val="000000"/>
          <w:szCs w:val="21"/>
        </w:rPr>
        <w:t>ANDROID</w:t>
      </w:r>
      <w:r>
        <w:rPr>
          <w:rFonts w:ascii="仿宋" w:eastAsia="仿宋" w:hAnsi="仿宋" w:cs="仿宋" w:hint="eastAsia"/>
          <w:color w:val="000000"/>
          <w:szCs w:val="21"/>
        </w:rPr>
        <w:t>等操作系统的移动设备。</w:t>
      </w:r>
    </w:p>
    <w:p w:rsidR="00296E67" w:rsidRDefault="00FB3B76">
      <w:pPr>
        <w:autoSpaceDE w:val="0"/>
        <w:autoSpaceDN w:val="0"/>
        <w:spacing w:line="360" w:lineRule="auto"/>
        <w:ind w:leftChars="-1" w:left="-2" w:firstLine="1"/>
        <w:rPr>
          <w:rFonts w:ascii="仿宋" w:eastAsia="仿宋" w:hAnsi="仿宋" w:cs="仿宋"/>
          <w:color w:val="000000"/>
          <w:szCs w:val="21"/>
        </w:rPr>
      </w:pPr>
      <w:r>
        <w:rPr>
          <w:rFonts w:ascii="仿宋" w:eastAsia="仿宋" w:hAnsi="仿宋" w:cs="仿宋" w:hint="eastAsia"/>
          <w:color w:val="000000"/>
          <w:szCs w:val="21"/>
        </w:rPr>
        <w:t>9.</w:t>
      </w:r>
      <w:r>
        <w:rPr>
          <w:rFonts w:ascii="仿宋" w:eastAsia="仿宋" w:hAnsi="仿宋" w:cs="仿宋" w:hint="eastAsia"/>
          <w:color w:val="000000"/>
          <w:szCs w:val="21"/>
        </w:rPr>
        <w:tab/>
      </w:r>
      <w:r>
        <w:rPr>
          <w:rFonts w:ascii="仿宋" w:eastAsia="仿宋" w:hAnsi="仿宋" w:cs="仿宋" w:hint="eastAsia"/>
          <w:color w:val="000000"/>
          <w:szCs w:val="21"/>
        </w:rPr>
        <w:t>提供采购结果数据的导出功能，能按照标准模板生成采购单。</w:t>
      </w:r>
    </w:p>
    <w:p w:rsidR="00296E67" w:rsidRDefault="00FB3B76" w:rsidP="00FB3B76">
      <w:pPr>
        <w:autoSpaceDE w:val="0"/>
        <w:autoSpaceDN w:val="0"/>
        <w:spacing w:line="360" w:lineRule="auto"/>
        <w:ind w:leftChars="-67" w:left="-36" w:hangingChars="50" w:hanging="105"/>
        <w:rPr>
          <w:rFonts w:ascii="仿宋" w:eastAsia="仿宋" w:hAnsi="仿宋" w:cs="仿宋"/>
          <w:b/>
          <w:color w:val="000000"/>
          <w:szCs w:val="21"/>
        </w:rPr>
      </w:pPr>
      <w:r>
        <w:rPr>
          <w:rFonts w:ascii="仿宋" w:eastAsia="仿宋" w:hAnsi="仿宋" w:cs="仿宋" w:hint="eastAsia"/>
          <w:b/>
          <w:color w:val="000000"/>
          <w:szCs w:val="21"/>
        </w:rPr>
        <w:t>（二）服务功能要求</w:t>
      </w:r>
    </w:p>
    <w:p w:rsidR="00296E67" w:rsidRDefault="00FB3B76">
      <w:pPr>
        <w:autoSpaceDE w:val="0"/>
        <w:autoSpaceDN w:val="0"/>
        <w:spacing w:line="360" w:lineRule="auto"/>
        <w:ind w:leftChars="-67" w:left="-36" w:hangingChars="50" w:hanging="105"/>
        <w:rPr>
          <w:rFonts w:ascii="仿宋" w:eastAsia="仿宋" w:hAnsi="仿宋" w:cs="仿宋"/>
          <w:color w:val="000000"/>
          <w:szCs w:val="21"/>
        </w:rPr>
      </w:pPr>
      <w:r>
        <w:rPr>
          <w:rFonts w:ascii="仿宋" w:eastAsia="仿宋" w:hAnsi="仿宋" w:cs="仿宋" w:hint="eastAsia"/>
          <w:color w:val="000000"/>
          <w:szCs w:val="21"/>
        </w:rPr>
        <w:t>A</w:t>
      </w:r>
      <w:r>
        <w:rPr>
          <w:rFonts w:ascii="仿宋" w:eastAsia="仿宋" w:hAnsi="仿宋" w:cs="仿宋" w:hint="eastAsia"/>
          <w:color w:val="000000"/>
          <w:szCs w:val="21"/>
        </w:rPr>
        <w:t>、基本要求</w:t>
      </w:r>
    </w:p>
    <w:p w:rsidR="00296E67" w:rsidRDefault="00FB3B76">
      <w:pPr>
        <w:autoSpaceDE w:val="0"/>
        <w:autoSpaceDN w:val="0"/>
        <w:spacing w:line="360" w:lineRule="auto"/>
        <w:ind w:leftChars="-67" w:left="-36" w:hangingChars="50" w:hanging="105"/>
        <w:rPr>
          <w:rFonts w:ascii="仿宋" w:eastAsia="仿宋" w:hAnsi="仿宋" w:cs="仿宋"/>
          <w:color w:val="000000"/>
          <w:szCs w:val="21"/>
        </w:rPr>
      </w:pPr>
      <w:r>
        <w:rPr>
          <w:rFonts w:ascii="仿宋" w:eastAsia="仿宋" w:hAnsi="仿宋" w:cs="仿宋" w:hint="eastAsia"/>
          <w:color w:val="000000" w:themeColor="text1"/>
          <w:szCs w:val="21"/>
        </w:rPr>
        <w:t>1.</w:t>
      </w:r>
      <w:r>
        <w:rPr>
          <w:rFonts w:ascii="仿宋" w:eastAsia="仿宋" w:hAnsi="仿宋" w:cs="仿宋" w:hint="eastAsia"/>
          <w:color w:val="000000" w:themeColor="text1"/>
          <w:szCs w:val="21"/>
        </w:rPr>
        <w:t>平台提供严格按各级经费管理（含科研）、</w:t>
      </w:r>
      <w:r>
        <w:rPr>
          <w:rFonts w:ascii="仿宋" w:eastAsia="仿宋" w:hAnsi="仿宋" w:cs="仿宋" w:hint="eastAsia"/>
          <w:color w:val="000000" w:themeColor="text1"/>
          <w:szCs w:val="21"/>
        </w:rPr>
        <w:t>采购</w:t>
      </w:r>
      <w:r>
        <w:rPr>
          <w:rFonts w:ascii="仿宋" w:eastAsia="仿宋" w:hAnsi="仿宋" w:cs="仿宋" w:hint="eastAsia"/>
          <w:color w:val="000000" w:themeColor="text1"/>
          <w:szCs w:val="21"/>
        </w:rPr>
        <w:t>管理及风险防控要求设计，符合行业内部控制、财务审核和</w:t>
      </w:r>
      <w:r>
        <w:rPr>
          <w:rFonts w:ascii="仿宋" w:eastAsia="仿宋" w:hAnsi="仿宋" w:cs="仿宋" w:hint="eastAsia"/>
          <w:color w:val="000000" w:themeColor="text1"/>
          <w:szCs w:val="21"/>
        </w:rPr>
        <w:t>专项审计检查</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实验室</w:t>
      </w:r>
      <w:r>
        <w:rPr>
          <w:rFonts w:ascii="仿宋" w:eastAsia="仿宋" w:hAnsi="仿宋" w:cs="仿宋" w:hint="eastAsia"/>
          <w:color w:val="000000" w:themeColor="text1"/>
          <w:szCs w:val="21"/>
        </w:rPr>
        <w:t>HSE</w:t>
      </w:r>
      <w:r>
        <w:rPr>
          <w:rFonts w:ascii="仿宋" w:eastAsia="仿宋" w:hAnsi="仿宋" w:cs="仿宋" w:hint="eastAsia"/>
          <w:color w:val="000000" w:themeColor="text1"/>
          <w:szCs w:val="21"/>
        </w:rPr>
        <w:t>安全管理等</w:t>
      </w:r>
      <w:r>
        <w:rPr>
          <w:rFonts w:ascii="仿宋" w:eastAsia="仿宋" w:hAnsi="仿宋" w:cs="仿宋" w:hint="eastAsia"/>
          <w:color w:val="000000" w:themeColor="text1"/>
          <w:szCs w:val="21"/>
        </w:rPr>
        <w:t>要求的管理系统。</w:t>
      </w:r>
    </w:p>
    <w:p w:rsidR="00296E67" w:rsidRDefault="00FB3B76">
      <w:pPr>
        <w:autoSpaceDE w:val="0"/>
        <w:autoSpaceDN w:val="0"/>
        <w:spacing w:line="360" w:lineRule="auto"/>
        <w:ind w:leftChars="-67" w:left="-36" w:hangingChars="50" w:hanging="105"/>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在采购流程设置“选择耗材→发起采购任务→审批→与供应商协商议价→确定采购→货到验收→结算报销”环节（具体可根据采购方要求进行设计和完善），保障整个采购前、中、后程序规范，控制严密，过程透明，责任明晰。</w:t>
      </w:r>
    </w:p>
    <w:p w:rsidR="00296E67" w:rsidRDefault="00FB3B76">
      <w:pPr>
        <w:autoSpaceDE w:val="0"/>
        <w:autoSpaceDN w:val="0"/>
        <w:spacing w:line="360" w:lineRule="auto"/>
        <w:ind w:leftChars="-1" w:left="-2" w:firstLine="1"/>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采购平台以第三方电子商务的形式实现，平台内商品明码标价，有完整的商品基本信息，包括但不限于商品品牌、规格、价格、生产地、生成日期、有效期、内外包装彩页等。可提供大宗耗材交易的大客户价。</w:t>
      </w:r>
    </w:p>
    <w:p w:rsidR="00296E67" w:rsidRDefault="00FB3B76">
      <w:pPr>
        <w:autoSpaceDE w:val="0"/>
        <w:autoSpaceDN w:val="0"/>
        <w:spacing w:line="360" w:lineRule="auto"/>
        <w:ind w:leftChars="-1" w:left="-2" w:firstLine="1"/>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提供品类齐全的商品货物，基本满足</w:t>
      </w:r>
      <w:r>
        <w:rPr>
          <w:rFonts w:ascii="仿宋" w:eastAsia="仿宋" w:hAnsi="仿宋" w:cs="仿宋" w:hint="eastAsia"/>
          <w:color w:val="000000"/>
          <w:szCs w:val="21"/>
        </w:rPr>
        <w:t>单位试剂</w:t>
      </w:r>
      <w:r>
        <w:rPr>
          <w:rFonts w:ascii="仿宋" w:eastAsia="仿宋" w:hAnsi="仿宋" w:cs="仿宋" w:hint="eastAsia"/>
          <w:color w:val="000000"/>
          <w:szCs w:val="21"/>
        </w:rPr>
        <w:t>耗材采购需求，并可根据</w:t>
      </w:r>
      <w:r>
        <w:rPr>
          <w:rFonts w:ascii="仿宋" w:eastAsia="仿宋" w:hAnsi="仿宋" w:cs="仿宋" w:hint="eastAsia"/>
          <w:color w:val="000000"/>
          <w:szCs w:val="21"/>
        </w:rPr>
        <w:t>单位</w:t>
      </w:r>
      <w:r>
        <w:rPr>
          <w:rFonts w:ascii="仿宋" w:eastAsia="仿宋" w:hAnsi="仿宋" w:cs="仿宋" w:hint="eastAsia"/>
          <w:color w:val="000000"/>
          <w:szCs w:val="21"/>
        </w:rPr>
        <w:t>用户需求不断补充完善供应商库。</w:t>
      </w:r>
    </w:p>
    <w:p w:rsidR="00296E67" w:rsidRDefault="00FB3B76">
      <w:pPr>
        <w:autoSpaceDE w:val="0"/>
        <w:autoSpaceDN w:val="0"/>
        <w:spacing w:line="360" w:lineRule="auto"/>
        <w:ind w:leftChars="-1" w:left="-2" w:firstLine="1"/>
        <w:rPr>
          <w:rFonts w:ascii="仿宋" w:eastAsia="仿宋" w:hAnsi="仿宋" w:cs="仿宋"/>
          <w:color w:val="000000"/>
          <w:szCs w:val="21"/>
        </w:rPr>
      </w:pPr>
      <w:r>
        <w:rPr>
          <w:rFonts w:ascii="仿宋" w:eastAsia="仿宋" w:hAnsi="仿宋" w:cs="仿宋" w:hint="eastAsia"/>
          <w:color w:val="000000"/>
          <w:szCs w:val="21"/>
        </w:rPr>
        <w:t>5.</w:t>
      </w:r>
      <w:r>
        <w:rPr>
          <w:rFonts w:ascii="仿宋" w:eastAsia="仿宋" w:hAnsi="仿宋" w:cs="仿宋" w:hint="eastAsia"/>
          <w:color w:val="000000"/>
          <w:szCs w:val="21"/>
        </w:rPr>
        <w:t>提供商品类别、品名、商家、规格等多维度模糊搜索，并可选择按品牌、销量、价格、供应商、好评度等多种排序方式。</w:t>
      </w:r>
    </w:p>
    <w:p w:rsidR="00296E67" w:rsidRDefault="00FB3B76">
      <w:pPr>
        <w:autoSpaceDE w:val="0"/>
        <w:autoSpaceDN w:val="0"/>
        <w:spacing w:line="360" w:lineRule="auto"/>
        <w:ind w:leftChars="-1" w:left="-2" w:firstLine="1"/>
        <w:rPr>
          <w:rFonts w:ascii="仿宋" w:eastAsia="仿宋" w:hAnsi="仿宋" w:cs="仿宋"/>
          <w:color w:val="000000"/>
          <w:szCs w:val="21"/>
        </w:rPr>
      </w:pPr>
      <w:r>
        <w:rPr>
          <w:rFonts w:ascii="仿宋" w:eastAsia="仿宋" w:hAnsi="仿宋" w:cs="仿宋" w:hint="eastAsia"/>
          <w:color w:val="000000"/>
          <w:szCs w:val="21"/>
        </w:rPr>
        <w:t>6</w:t>
      </w:r>
      <w:r>
        <w:rPr>
          <w:rFonts w:ascii="仿宋" w:eastAsia="仿宋" w:hAnsi="仿宋" w:cs="仿宋" w:hint="eastAsia"/>
          <w:color w:val="000000"/>
          <w:szCs w:val="21"/>
        </w:rPr>
        <w:t>.</w:t>
      </w:r>
      <w:r>
        <w:rPr>
          <w:rFonts w:ascii="仿宋" w:eastAsia="仿宋" w:hAnsi="仿宋" w:cs="仿宋" w:hint="eastAsia"/>
          <w:color w:val="000000"/>
          <w:szCs w:val="21"/>
        </w:rPr>
        <w:t>电商方应配置足够的服务人员以实现</w:t>
      </w:r>
      <w:r>
        <w:rPr>
          <w:rFonts w:ascii="仿宋" w:eastAsia="仿宋" w:hAnsi="仿宋" w:cs="仿宋" w:hint="eastAsia"/>
          <w:color w:val="000000"/>
          <w:szCs w:val="21"/>
        </w:rPr>
        <w:t>单位</w:t>
      </w:r>
      <w:r>
        <w:rPr>
          <w:rFonts w:ascii="仿宋" w:eastAsia="仿宋" w:hAnsi="仿宋" w:cs="仿宋" w:hint="eastAsia"/>
          <w:color w:val="000000"/>
          <w:szCs w:val="21"/>
        </w:rPr>
        <w:t>的需求，制定完善的供应商管理方案以保障用户购买需求，制定完善的培训和服务方案及时响应服务需求。</w:t>
      </w:r>
    </w:p>
    <w:p w:rsidR="00296E67" w:rsidRDefault="00FB3B76">
      <w:pPr>
        <w:autoSpaceDE w:val="0"/>
        <w:autoSpaceDN w:val="0"/>
        <w:spacing w:line="360" w:lineRule="auto"/>
        <w:rPr>
          <w:rFonts w:ascii="仿宋" w:eastAsia="仿宋" w:hAnsi="仿宋" w:cs="仿宋"/>
          <w:color w:val="000000"/>
          <w:szCs w:val="21"/>
        </w:rPr>
      </w:pPr>
      <w:r>
        <w:rPr>
          <w:rFonts w:ascii="仿宋" w:eastAsia="仿宋" w:hAnsi="仿宋" w:cs="仿宋" w:hint="eastAsia"/>
          <w:color w:val="000000"/>
          <w:szCs w:val="21"/>
        </w:rPr>
        <w:t>B</w:t>
      </w:r>
      <w:r>
        <w:rPr>
          <w:rFonts w:ascii="仿宋" w:eastAsia="仿宋" w:hAnsi="仿宋" w:cs="仿宋" w:hint="eastAsia"/>
          <w:color w:val="000000"/>
          <w:szCs w:val="21"/>
        </w:rPr>
        <w:t>.</w:t>
      </w:r>
      <w:r>
        <w:rPr>
          <w:rFonts w:ascii="仿宋" w:eastAsia="仿宋" w:hAnsi="仿宋" w:cs="仿宋" w:hint="eastAsia"/>
          <w:color w:val="000000"/>
          <w:szCs w:val="21"/>
        </w:rPr>
        <w:t>平台系统的主要模块应包括：</w:t>
      </w:r>
    </w:p>
    <w:p w:rsidR="00296E67" w:rsidRDefault="00FB3B76">
      <w:pPr>
        <w:numPr>
          <w:ilvl w:val="0"/>
          <w:numId w:val="1"/>
        </w:numPr>
        <w:autoSpaceDE w:val="0"/>
        <w:autoSpaceDN w:val="0"/>
        <w:spacing w:line="360" w:lineRule="auto"/>
        <w:rPr>
          <w:rFonts w:ascii="仿宋" w:eastAsia="仿宋" w:hAnsi="仿宋" w:cs="仿宋"/>
          <w:color w:val="000000"/>
          <w:szCs w:val="21"/>
        </w:rPr>
      </w:pPr>
      <w:r>
        <w:rPr>
          <w:rFonts w:ascii="仿宋" w:eastAsia="仿宋" w:hAnsi="仿宋" w:cs="仿宋" w:hint="eastAsia"/>
          <w:color w:val="000000"/>
          <w:szCs w:val="21"/>
        </w:rPr>
        <w:t>提供符合</w:t>
      </w:r>
      <w:r>
        <w:rPr>
          <w:rFonts w:ascii="仿宋" w:eastAsia="仿宋" w:hAnsi="仿宋" w:cs="仿宋" w:hint="eastAsia"/>
          <w:color w:val="000000"/>
          <w:szCs w:val="21"/>
        </w:rPr>
        <w:t>单位</w:t>
      </w:r>
      <w:r>
        <w:rPr>
          <w:rFonts w:ascii="仿宋" w:eastAsia="仿宋" w:hAnsi="仿宋" w:cs="仿宋" w:hint="eastAsia"/>
          <w:color w:val="000000"/>
          <w:szCs w:val="21"/>
        </w:rPr>
        <w:t>管理要求的用户管理模块，可为</w:t>
      </w:r>
      <w:r>
        <w:rPr>
          <w:rFonts w:ascii="仿宋" w:eastAsia="仿宋" w:hAnsi="仿宋" w:cs="仿宋" w:hint="eastAsia"/>
          <w:color w:val="000000"/>
          <w:szCs w:val="21"/>
        </w:rPr>
        <w:t>医院</w:t>
      </w:r>
      <w:r>
        <w:rPr>
          <w:rFonts w:ascii="仿宋" w:eastAsia="仿宋" w:hAnsi="仿宋" w:cs="仿宋" w:hint="eastAsia"/>
          <w:color w:val="000000"/>
          <w:szCs w:val="21"/>
        </w:rPr>
        <w:t>提供不少于四级权限的管理员账户，以方便对</w:t>
      </w:r>
      <w:r>
        <w:rPr>
          <w:rFonts w:ascii="仿宋" w:eastAsia="仿宋" w:hAnsi="仿宋" w:cs="仿宋" w:hint="eastAsia"/>
          <w:color w:val="000000"/>
          <w:szCs w:val="21"/>
        </w:rPr>
        <w:t>院</w:t>
      </w:r>
      <w:r>
        <w:rPr>
          <w:rFonts w:ascii="仿宋" w:eastAsia="仿宋" w:hAnsi="仿宋" w:cs="仿宋" w:hint="eastAsia"/>
          <w:color w:val="000000"/>
          <w:szCs w:val="21"/>
        </w:rPr>
        <w:t>内用户权限进行日常管理。</w:t>
      </w:r>
    </w:p>
    <w:p w:rsidR="00296E67" w:rsidRDefault="00FB3B76">
      <w:pPr>
        <w:numPr>
          <w:ilvl w:val="0"/>
          <w:numId w:val="1"/>
        </w:numPr>
        <w:autoSpaceDE w:val="0"/>
        <w:autoSpaceDN w:val="0"/>
        <w:spacing w:line="360" w:lineRule="auto"/>
        <w:rPr>
          <w:rFonts w:ascii="仿宋" w:eastAsia="仿宋" w:hAnsi="仿宋" w:cs="仿宋"/>
          <w:color w:val="000000"/>
          <w:szCs w:val="21"/>
        </w:rPr>
      </w:pPr>
      <w:r>
        <w:rPr>
          <w:rFonts w:ascii="仿宋" w:eastAsia="仿宋" w:hAnsi="仿宋" w:cs="仿宋" w:hint="eastAsia"/>
          <w:color w:val="000000"/>
          <w:szCs w:val="21"/>
        </w:rPr>
        <w:t>完成自报价模块：用户可线下采购实验材料后，在平台上进行自报价备</w:t>
      </w:r>
      <w:r>
        <w:rPr>
          <w:rFonts w:ascii="仿宋" w:eastAsia="仿宋" w:hAnsi="仿宋" w:cs="仿宋" w:hint="eastAsia"/>
          <w:color w:val="000000"/>
          <w:szCs w:val="21"/>
        </w:rPr>
        <w:t>案登记，非商城</w:t>
      </w:r>
      <w:r>
        <w:rPr>
          <w:rFonts w:ascii="仿宋" w:eastAsia="仿宋" w:hAnsi="仿宋" w:cs="仿宋" w:hint="eastAsia"/>
          <w:color w:val="000000"/>
          <w:szCs w:val="21"/>
        </w:rPr>
        <w:lastRenderedPageBreak/>
        <w:t>采购的实验材料及相关供应商（通过审核后）也可纳入平台统一管理。</w:t>
      </w:r>
    </w:p>
    <w:p w:rsidR="00296E67" w:rsidRDefault="00FB3B76">
      <w:pPr>
        <w:numPr>
          <w:ilvl w:val="0"/>
          <w:numId w:val="1"/>
        </w:numPr>
        <w:autoSpaceDE w:val="0"/>
        <w:autoSpaceDN w:val="0"/>
        <w:spacing w:line="360" w:lineRule="auto"/>
        <w:rPr>
          <w:rFonts w:ascii="仿宋" w:eastAsia="仿宋" w:hAnsi="仿宋" w:cs="仿宋"/>
          <w:color w:val="000000"/>
          <w:szCs w:val="21"/>
        </w:rPr>
      </w:pPr>
      <w:r>
        <w:rPr>
          <w:rFonts w:ascii="仿宋" w:eastAsia="仿宋" w:hAnsi="仿宋" w:cs="仿宋" w:hint="eastAsia"/>
          <w:color w:val="000000"/>
          <w:szCs w:val="21"/>
        </w:rPr>
        <w:t>提供验收管理模块，基本相关业务流程为：采购人收到货物后将收货清单及货物拍照上传至系统——进行验收——入报账流程。</w:t>
      </w:r>
    </w:p>
    <w:p w:rsidR="00296E67" w:rsidRDefault="00FB3B76">
      <w:pPr>
        <w:numPr>
          <w:ilvl w:val="0"/>
          <w:numId w:val="1"/>
        </w:numPr>
        <w:autoSpaceDE w:val="0"/>
        <w:autoSpaceDN w:val="0"/>
        <w:spacing w:line="360" w:lineRule="auto"/>
        <w:rPr>
          <w:rFonts w:ascii="仿宋" w:eastAsia="仿宋" w:hAnsi="仿宋" w:cs="仿宋"/>
          <w:color w:val="000000"/>
          <w:szCs w:val="21"/>
        </w:rPr>
      </w:pPr>
      <w:r>
        <w:rPr>
          <w:rFonts w:ascii="仿宋" w:eastAsia="仿宋" w:hAnsi="仿宋" w:cs="仿宋" w:hint="eastAsia"/>
          <w:color w:val="000000"/>
          <w:szCs w:val="21"/>
        </w:rPr>
        <w:t>可提供危险化学品存量管理模块：采购人验收货物后即统计为全部领用入库，用户使用后到系统上进行库存量报减。</w:t>
      </w:r>
      <w:r>
        <w:rPr>
          <w:rFonts w:ascii="仿宋" w:eastAsia="仿宋" w:hAnsi="仿宋" w:cs="仿宋" w:hint="eastAsia"/>
          <w:color w:val="000000"/>
          <w:szCs w:val="21"/>
        </w:rPr>
        <w:t>医院</w:t>
      </w:r>
      <w:r>
        <w:rPr>
          <w:rFonts w:ascii="仿宋" w:eastAsia="仿宋" w:hAnsi="仿宋" w:cs="仿宋" w:hint="eastAsia"/>
          <w:color w:val="000000"/>
          <w:szCs w:val="21"/>
        </w:rPr>
        <w:t>可以对危化品设置用户库存量限制，低于一定量方可再次采购。</w:t>
      </w:r>
    </w:p>
    <w:p w:rsidR="00296E67" w:rsidRDefault="00FB3B76">
      <w:pPr>
        <w:numPr>
          <w:ilvl w:val="0"/>
          <w:numId w:val="1"/>
        </w:numPr>
        <w:autoSpaceDE w:val="0"/>
        <w:autoSpaceDN w:val="0"/>
        <w:spacing w:line="360" w:lineRule="auto"/>
        <w:rPr>
          <w:rFonts w:ascii="仿宋" w:eastAsia="仿宋" w:hAnsi="仿宋" w:cs="仿宋"/>
          <w:color w:val="000000"/>
          <w:szCs w:val="21"/>
        </w:rPr>
      </w:pPr>
      <w:r>
        <w:rPr>
          <w:rFonts w:ascii="仿宋" w:eastAsia="仿宋" w:hAnsi="仿宋" w:cs="仿宋" w:hint="eastAsia"/>
          <w:color w:val="000000"/>
          <w:szCs w:val="21"/>
        </w:rPr>
        <w:t>提供用户数据统计模块，使</w:t>
      </w:r>
      <w:r>
        <w:rPr>
          <w:rFonts w:ascii="仿宋" w:eastAsia="仿宋" w:hAnsi="仿宋" w:cs="仿宋" w:hint="eastAsia"/>
          <w:color w:val="000000"/>
          <w:szCs w:val="21"/>
        </w:rPr>
        <w:t>医院</w:t>
      </w:r>
      <w:r>
        <w:rPr>
          <w:rFonts w:ascii="仿宋" w:eastAsia="仿宋" w:hAnsi="仿宋" w:cs="仿宋" w:hint="eastAsia"/>
          <w:color w:val="000000"/>
          <w:szCs w:val="21"/>
        </w:rPr>
        <w:t>能方便快捷地对全</w:t>
      </w:r>
      <w:r>
        <w:rPr>
          <w:rFonts w:ascii="仿宋" w:eastAsia="仿宋" w:hAnsi="仿宋" w:cs="仿宋" w:hint="eastAsia"/>
          <w:color w:val="000000"/>
          <w:szCs w:val="21"/>
        </w:rPr>
        <w:t>院</w:t>
      </w:r>
      <w:r>
        <w:rPr>
          <w:rFonts w:ascii="仿宋" w:eastAsia="仿宋" w:hAnsi="仿宋" w:cs="仿宋" w:hint="eastAsia"/>
          <w:color w:val="000000"/>
          <w:szCs w:val="21"/>
        </w:rPr>
        <w:t>实验耗材采购数据进行多维度的统计和监管。如可根据采购用户、采购实验室、科研项目、采购金额区间、采购时间区间、供应商、商品品类等字段自由组合的交叉统计。</w:t>
      </w:r>
    </w:p>
    <w:p w:rsidR="00296E67" w:rsidRDefault="00FB3B76">
      <w:pPr>
        <w:numPr>
          <w:ilvl w:val="0"/>
          <w:numId w:val="1"/>
        </w:numPr>
        <w:autoSpaceDE w:val="0"/>
        <w:autoSpaceDN w:val="0"/>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▲平台提供采购项目自行结算、</w:t>
      </w:r>
      <w:r>
        <w:rPr>
          <w:rFonts w:ascii="仿宋" w:eastAsia="仿宋" w:hAnsi="仿宋" w:cs="仿宋" w:hint="eastAsia"/>
          <w:color w:val="000000" w:themeColor="text1"/>
          <w:szCs w:val="21"/>
        </w:rPr>
        <w:t>能与</w:t>
      </w:r>
      <w:r>
        <w:rPr>
          <w:rFonts w:ascii="仿宋" w:eastAsia="仿宋" w:hAnsi="仿宋" w:cs="仿宋" w:hint="eastAsia"/>
          <w:color w:val="000000" w:themeColor="text1"/>
          <w:szCs w:val="21"/>
        </w:rPr>
        <w:t>单位</w:t>
      </w:r>
      <w:r>
        <w:rPr>
          <w:rFonts w:ascii="仿宋" w:eastAsia="仿宋" w:hAnsi="仿宋" w:cs="仿宋" w:hint="eastAsia"/>
          <w:color w:val="000000" w:themeColor="text1"/>
          <w:szCs w:val="21"/>
        </w:rPr>
        <w:t>财务系统进行</w:t>
      </w:r>
      <w:r>
        <w:rPr>
          <w:rFonts w:ascii="仿宋" w:eastAsia="仿宋" w:hAnsi="仿宋" w:cs="仿宋" w:hint="eastAsia"/>
          <w:color w:val="000000" w:themeColor="text1"/>
          <w:szCs w:val="21"/>
        </w:rPr>
        <w:t>统一结算</w:t>
      </w:r>
      <w:r>
        <w:rPr>
          <w:rFonts w:ascii="仿宋" w:eastAsia="仿宋" w:hAnsi="仿宋" w:cs="仿宋" w:hint="eastAsia"/>
          <w:color w:val="000000" w:themeColor="text1"/>
          <w:szCs w:val="21"/>
        </w:rPr>
        <w:t>等；提供完整的</w:t>
      </w:r>
      <w:r>
        <w:rPr>
          <w:rFonts w:ascii="仿宋" w:eastAsia="仿宋" w:hAnsi="仿宋" w:cs="仿宋" w:hint="eastAsia"/>
          <w:bCs/>
          <w:color w:val="000000" w:themeColor="text1"/>
          <w:szCs w:val="21"/>
        </w:rPr>
        <w:t>出入库管理系统</w:t>
      </w:r>
      <w:r>
        <w:rPr>
          <w:rFonts w:ascii="仿宋" w:eastAsia="仿宋" w:hAnsi="仿宋" w:cs="仿宋" w:hint="eastAsia"/>
          <w:bCs/>
          <w:color w:val="000000" w:themeColor="text1"/>
          <w:szCs w:val="21"/>
        </w:rPr>
        <w:t>的功能，</w:t>
      </w:r>
      <w:r>
        <w:rPr>
          <w:rFonts w:ascii="仿宋" w:eastAsia="仿宋" w:hAnsi="仿宋" w:cs="仿宋" w:hint="eastAsia"/>
          <w:bCs/>
          <w:color w:val="000000" w:themeColor="text1"/>
          <w:szCs w:val="21"/>
        </w:rPr>
        <w:t>支持多级库管理</w:t>
      </w:r>
      <w:r>
        <w:rPr>
          <w:rFonts w:ascii="仿宋" w:eastAsia="仿宋" w:hAnsi="仿宋" w:cs="仿宋" w:hint="eastAsia"/>
          <w:bCs/>
          <w:color w:val="000000" w:themeColor="text1"/>
          <w:szCs w:val="21"/>
        </w:rPr>
        <w:t>、</w:t>
      </w:r>
      <w:r>
        <w:rPr>
          <w:rFonts w:ascii="仿宋" w:eastAsia="仿宋" w:hAnsi="仿宋" w:cs="仿宋" w:hint="eastAsia"/>
          <w:color w:val="000000" w:themeColor="text1"/>
          <w:szCs w:val="21"/>
        </w:rPr>
        <w:t>分品类⼊库</w:t>
      </w:r>
      <w:r>
        <w:rPr>
          <w:rFonts w:ascii="仿宋" w:eastAsia="仿宋" w:hAnsi="仿宋" w:cs="仿宋" w:hint="eastAsia"/>
          <w:bCs/>
          <w:color w:val="000000" w:themeColor="text1"/>
          <w:szCs w:val="21"/>
        </w:rPr>
        <w:t>、支持入库审批、领用申请，领用审批、打印出入库单、可以配置手动</w:t>
      </w:r>
      <w:r>
        <w:rPr>
          <w:rFonts w:ascii="仿宋" w:eastAsia="仿宋" w:hAnsi="仿宋" w:cs="仿宋" w:hint="eastAsia"/>
          <w:bCs/>
          <w:color w:val="000000" w:themeColor="text1"/>
          <w:szCs w:val="21"/>
        </w:rPr>
        <w:t>/</w:t>
      </w:r>
      <w:r>
        <w:rPr>
          <w:rFonts w:ascii="仿宋" w:eastAsia="仿宋" w:hAnsi="仿宋" w:cs="仿宋" w:hint="eastAsia"/>
          <w:bCs/>
          <w:color w:val="000000" w:themeColor="text1"/>
          <w:szCs w:val="21"/>
        </w:rPr>
        <w:t>自动出入库</w:t>
      </w:r>
      <w:r>
        <w:rPr>
          <w:rFonts w:ascii="仿宋" w:eastAsia="仿宋" w:hAnsi="仿宋" w:cs="仿宋" w:hint="eastAsia"/>
          <w:bCs/>
          <w:color w:val="000000" w:themeColor="text1"/>
          <w:szCs w:val="21"/>
        </w:rPr>
        <w:t>，</w:t>
      </w:r>
      <w:r>
        <w:rPr>
          <w:rFonts w:ascii="仿宋" w:eastAsia="仿宋" w:hAnsi="仿宋" w:cs="仿宋" w:hint="eastAsia"/>
          <w:bCs/>
          <w:color w:val="000000" w:themeColor="text1"/>
          <w:szCs w:val="21"/>
        </w:rPr>
        <w:t>也可</w:t>
      </w:r>
      <w:r>
        <w:rPr>
          <w:rFonts w:ascii="仿宋" w:eastAsia="仿宋" w:hAnsi="仿宋" w:cs="仿宋" w:hint="eastAsia"/>
          <w:color w:val="000000" w:themeColor="text1"/>
          <w:w w:val="105"/>
          <w:szCs w:val="21"/>
        </w:rPr>
        <w:t>⽀持移动端</w:t>
      </w:r>
      <w:r>
        <w:rPr>
          <w:rFonts w:ascii="仿宋" w:eastAsia="仿宋" w:hAnsi="仿宋" w:cs="仿宋" w:hint="eastAsia"/>
          <w:color w:val="000000" w:themeColor="text1"/>
          <w:szCs w:val="21"/>
        </w:rPr>
        <w:t>⼊库多级审批</w:t>
      </w:r>
      <w:r>
        <w:rPr>
          <w:rFonts w:ascii="仿宋" w:eastAsia="仿宋" w:hAnsi="仿宋" w:cs="仿宋" w:hint="eastAsia"/>
          <w:bCs/>
          <w:color w:val="000000" w:themeColor="text1"/>
          <w:szCs w:val="21"/>
        </w:rPr>
        <w:t>。</w:t>
      </w:r>
    </w:p>
    <w:p w:rsidR="00296E67" w:rsidRDefault="00FB3B76">
      <w:pPr>
        <w:numPr>
          <w:ilvl w:val="0"/>
          <w:numId w:val="1"/>
        </w:numPr>
        <w:autoSpaceDE w:val="0"/>
        <w:autoSpaceDN w:val="0"/>
        <w:spacing w:line="360" w:lineRule="auto"/>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 xml:space="preserve"> </w:t>
      </w:r>
      <w:r>
        <w:rPr>
          <w:rFonts w:ascii="仿宋" w:eastAsia="仿宋" w:hAnsi="仿宋" w:cs="仿宋" w:hint="eastAsia"/>
          <w:szCs w:val="21"/>
        </w:rPr>
        <w:t>采购平台系统含有或对接现有化学品管理模块</w:t>
      </w:r>
      <w:r>
        <w:rPr>
          <w:rFonts w:ascii="仿宋" w:eastAsia="仿宋" w:hAnsi="仿宋" w:cs="仿宋" w:hint="eastAsia"/>
          <w:szCs w:val="21"/>
        </w:rPr>
        <w:t>，</w:t>
      </w:r>
      <w:r>
        <w:rPr>
          <w:rFonts w:ascii="仿宋" w:eastAsia="仿宋" w:hAnsi="仿宋" w:cs="仿宋" w:hint="eastAsia"/>
          <w:szCs w:val="21"/>
        </w:rPr>
        <w:t>实验室安全巡检管理模块</w:t>
      </w:r>
      <w:r>
        <w:rPr>
          <w:rFonts w:ascii="仿宋" w:eastAsia="仿宋" w:hAnsi="仿宋" w:cs="仿宋" w:hint="eastAsia"/>
          <w:szCs w:val="21"/>
        </w:rPr>
        <w:t>等。要求：能自动识别危化品和管控类危化品的品名。</w:t>
      </w:r>
      <w:r>
        <w:rPr>
          <w:rFonts w:ascii="仿宋" w:eastAsia="仿宋" w:hAnsi="仿宋" w:cs="仿宋" w:hint="eastAsia"/>
          <w:szCs w:val="21"/>
        </w:rPr>
        <w:t>能</w:t>
      </w:r>
      <w:r>
        <w:rPr>
          <w:rFonts w:ascii="仿宋" w:eastAsia="仿宋" w:hAnsi="仿宋" w:cs="仿宋" w:hint="eastAsia"/>
          <w:szCs w:val="21"/>
        </w:rPr>
        <w:t>针对危化品管理要求，提供从供应商资质管理、商品上架到危化品采购备案、审批、库存管控，安全巡检全流程的闭环管理功能</w:t>
      </w:r>
      <w:r>
        <w:rPr>
          <w:rFonts w:ascii="仿宋" w:eastAsia="仿宋" w:hAnsi="仿宋" w:cs="仿宋" w:hint="eastAsia"/>
          <w:szCs w:val="21"/>
        </w:rPr>
        <w:t>。</w:t>
      </w:r>
      <w:r>
        <w:rPr>
          <w:rFonts w:ascii="仿宋" w:eastAsia="仿宋" w:hAnsi="仿宋" w:cs="仿宋" w:hint="eastAsia"/>
          <w:szCs w:val="21"/>
        </w:rPr>
        <w:t xml:space="preserve"> </w:t>
      </w:r>
      <w:r>
        <w:rPr>
          <w:rFonts w:ascii="仿宋" w:eastAsia="仿宋" w:hAnsi="仿宋" w:cs="仿宋" w:hint="eastAsia"/>
          <w:szCs w:val="21"/>
        </w:rPr>
        <w:t>如属危化品，应能做出标记并能为</w:t>
      </w:r>
      <w:r>
        <w:rPr>
          <w:rFonts w:ascii="仿宋" w:eastAsia="仿宋" w:hAnsi="仿宋" w:cs="仿宋" w:hint="eastAsia"/>
          <w:szCs w:val="21"/>
        </w:rPr>
        <w:t>医院</w:t>
      </w:r>
      <w:r>
        <w:rPr>
          <w:rFonts w:ascii="仿宋" w:eastAsia="仿宋" w:hAnsi="仿宋" w:cs="仿宋" w:hint="eastAsia"/>
          <w:szCs w:val="21"/>
        </w:rPr>
        <w:t>提供统计功能；如属管控类危化品和药品，则自动转接到公安部认定的相关化学品管理对接平台上审核，经相关审批程序后再返回采购平台完成采购。</w:t>
      </w:r>
    </w:p>
    <w:p w:rsidR="00296E67" w:rsidRDefault="00FB3B76">
      <w:pPr>
        <w:numPr>
          <w:ilvl w:val="0"/>
          <w:numId w:val="1"/>
        </w:numPr>
        <w:autoSpaceDE w:val="0"/>
        <w:autoSpaceDN w:val="0"/>
        <w:spacing w:line="360" w:lineRule="auto"/>
        <w:rPr>
          <w:rFonts w:ascii="仿宋" w:eastAsia="仿宋" w:hAnsi="仿宋" w:cs="仿宋"/>
          <w:color w:val="000000" w:themeColor="text1"/>
          <w:szCs w:val="21"/>
        </w:rPr>
      </w:pPr>
      <w:r>
        <w:rPr>
          <w:rFonts w:ascii="仿宋" w:eastAsia="仿宋" w:hAnsi="仿宋" w:cs="仿宋" w:hint="eastAsia"/>
          <w:szCs w:val="21"/>
        </w:rPr>
        <w:t>可与</w:t>
      </w:r>
      <w:r>
        <w:rPr>
          <w:rFonts w:ascii="仿宋" w:eastAsia="仿宋" w:hAnsi="仿宋" w:cs="仿宋" w:hint="eastAsia"/>
          <w:szCs w:val="21"/>
        </w:rPr>
        <w:t>单位</w:t>
      </w:r>
      <w:r>
        <w:rPr>
          <w:rFonts w:ascii="仿宋" w:eastAsia="仿宋" w:hAnsi="仿宋" w:cs="仿宋" w:hint="eastAsia"/>
          <w:szCs w:val="21"/>
        </w:rPr>
        <w:t>财务系统对接，业务流程方面：根据业务流程需求，优化采购平台相关流程，提供项目负责人审批功能，接入</w:t>
      </w:r>
      <w:r>
        <w:rPr>
          <w:rFonts w:ascii="仿宋" w:eastAsia="仿宋" w:hAnsi="仿宋" w:cs="仿宋" w:hint="eastAsia"/>
          <w:szCs w:val="21"/>
        </w:rPr>
        <w:t>医院</w:t>
      </w:r>
      <w:r>
        <w:rPr>
          <w:rFonts w:ascii="仿宋" w:eastAsia="仿宋" w:hAnsi="仿宋" w:cs="仿宋" w:hint="eastAsia"/>
          <w:szCs w:val="21"/>
        </w:rPr>
        <w:t>经费接口，提供采购完成后冻结相应经费余额以及验收后自动结算的功能。因</w:t>
      </w:r>
      <w:r>
        <w:rPr>
          <w:rFonts w:ascii="仿宋" w:eastAsia="仿宋" w:hAnsi="仿宋" w:cs="仿宋" w:hint="eastAsia"/>
          <w:szCs w:val="21"/>
        </w:rPr>
        <w:t>单位</w:t>
      </w:r>
      <w:r>
        <w:rPr>
          <w:rFonts w:ascii="仿宋" w:eastAsia="仿宋" w:hAnsi="仿宋" w:cs="仿宋" w:hint="eastAsia"/>
          <w:szCs w:val="21"/>
        </w:rPr>
        <w:t>制度变化导致采购流程发生变化的，</w:t>
      </w:r>
      <w:r>
        <w:rPr>
          <w:rFonts w:ascii="仿宋" w:eastAsia="仿宋" w:hAnsi="仿宋" w:cs="仿宋" w:hint="eastAsia"/>
          <w:color w:val="000000" w:themeColor="text1"/>
          <w:szCs w:val="21"/>
        </w:rPr>
        <w:t>平台公司有义务免</w:t>
      </w:r>
      <w:r>
        <w:rPr>
          <w:rFonts w:ascii="仿宋" w:eastAsia="仿宋" w:hAnsi="仿宋" w:cs="仿宋" w:hint="eastAsia"/>
          <w:color w:val="000000" w:themeColor="text1"/>
          <w:szCs w:val="21"/>
        </w:rPr>
        <w:t>费做相应的调整、对接、升级改造等工作。</w:t>
      </w:r>
    </w:p>
    <w:p w:rsidR="00296E67" w:rsidRDefault="00FB3B76">
      <w:pPr>
        <w:numPr>
          <w:ilvl w:val="0"/>
          <w:numId w:val="1"/>
        </w:numPr>
        <w:spacing w:line="360" w:lineRule="auto"/>
        <w:rPr>
          <w:rFonts w:ascii="仿宋" w:eastAsia="仿宋" w:hAnsi="仿宋" w:cs="仿宋"/>
          <w:color w:val="000000" w:themeColor="text1"/>
          <w:w w:val="105"/>
          <w:szCs w:val="21"/>
        </w:rPr>
      </w:pPr>
      <w:r>
        <w:rPr>
          <w:rFonts w:ascii="仿宋" w:eastAsia="仿宋" w:hAnsi="仿宋" w:cs="仿宋" w:hint="eastAsia"/>
          <w:color w:val="000000" w:themeColor="text1"/>
          <w:szCs w:val="21"/>
        </w:rPr>
        <w:t>与单位现有信息系统如科研系统，</w:t>
      </w:r>
      <w:r>
        <w:rPr>
          <w:rFonts w:ascii="仿宋" w:eastAsia="仿宋" w:hAnsi="仿宋" w:cs="仿宋" w:hint="eastAsia"/>
          <w:color w:val="000000" w:themeColor="text1"/>
          <w:szCs w:val="21"/>
        </w:rPr>
        <w:t>财务系统对接</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可以做到科研经费的</w:t>
      </w:r>
      <w:r>
        <w:rPr>
          <w:rFonts w:ascii="仿宋" w:eastAsia="仿宋" w:hAnsi="仿宋" w:cs="仿宋" w:hint="eastAsia"/>
          <w:color w:val="000000" w:themeColor="text1"/>
          <w:szCs w:val="21"/>
        </w:rPr>
        <w:t>预算</w:t>
      </w:r>
      <w:r>
        <w:rPr>
          <w:rFonts w:ascii="仿宋" w:eastAsia="仿宋" w:hAnsi="仿宋" w:cs="仿宋" w:hint="eastAsia"/>
          <w:color w:val="000000" w:themeColor="text1"/>
          <w:szCs w:val="21"/>
        </w:rPr>
        <w:t>管</w:t>
      </w:r>
      <w:r>
        <w:rPr>
          <w:rFonts w:ascii="仿宋" w:eastAsia="仿宋" w:hAnsi="仿宋" w:cs="仿宋" w:hint="eastAsia"/>
          <w:color w:val="000000" w:themeColor="text1"/>
          <w:szCs w:val="21"/>
        </w:rPr>
        <w:t>理</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预算编制</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预算审批</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预算调整</w:t>
      </w:r>
      <w:r>
        <w:rPr>
          <w:rFonts w:ascii="仿宋" w:eastAsia="仿宋" w:hAnsi="仿宋" w:cs="仿宋" w:hint="eastAsia"/>
          <w:color w:val="000000" w:themeColor="text1"/>
          <w:szCs w:val="21"/>
        </w:rPr>
        <w:t>，</w:t>
      </w:r>
      <w:r>
        <w:rPr>
          <w:rFonts w:ascii="仿宋" w:eastAsia="仿宋" w:hAnsi="仿宋" w:cs="仿宋" w:hint="eastAsia"/>
          <w:color w:val="000000" w:themeColor="text1"/>
          <w:w w:val="105"/>
          <w:szCs w:val="21"/>
        </w:rPr>
        <w:t>经费冻结</w:t>
      </w:r>
      <w:r>
        <w:rPr>
          <w:rFonts w:ascii="仿宋" w:eastAsia="仿宋" w:hAnsi="仿宋" w:cs="仿宋" w:hint="eastAsia"/>
          <w:color w:val="000000" w:themeColor="text1"/>
          <w:w w:val="105"/>
          <w:szCs w:val="21"/>
        </w:rPr>
        <w:t>/</w:t>
      </w:r>
      <w:r>
        <w:rPr>
          <w:rFonts w:ascii="仿宋" w:eastAsia="仿宋" w:hAnsi="仿宋" w:cs="仿宋" w:hint="eastAsia"/>
          <w:color w:val="000000" w:themeColor="text1"/>
          <w:w w:val="105"/>
          <w:szCs w:val="21"/>
        </w:rPr>
        <w:t>解</w:t>
      </w:r>
      <w:r>
        <w:rPr>
          <w:rFonts w:ascii="仿宋" w:eastAsia="仿宋" w:hAnsi="仿宋" w:cs="仿宋" w:hint="eastAsia"/>
          <w:color w:val="000000" w:themeColor="text1"/>
          <w:w w:val="105"/>
          <w:szCs w:val="21"/>
        </w:rPr>
        <w:t>。</w:t>
      </w:r>
    </w:p>
    <w:p w:rsidR="00296E67" w:rsidRDefault="00296E67">
      <w:pPr>
        <w:rPr>
          <w:szCs w:val="21"/>
        </w:rPr>
      </w:pPr>
    </w:p>
    <w:p w:rsidR="00296E67" w:rsidRDefault="00296E67">
      <w:pPr>
        <w:rPr>
          <w:szCs w:val="21"/>
        </w:rPr>
      </w:pPr>
    </w:p>
    <w:p w:rsidR="00296E67" w:rsidRDefault="00296E67">
      <w:pPr>
        <w:rPr>
          <w:szCs w:val="21"/>
        </w:rPr>
      </w:pPr>
    </w:p>
    <w:p w:rsidR="00296E67" w:rsidRDefault="00296E67">
      <w:pPr>
        <w:rPr>
          <w:szCs w:val="21"/>
        </w:rPr>
      </w:pPr>
    </w:p>
    <w:p w:rsidR="00296E67" w:rsidRDefault="00296E67">
      <w:pPr>
        <w:tabs>
          <w:tab w:val="left" w:pos="950"/>
        </w:tabs>
        <w:jc w:val="left"/>
        <w:rPr>
          <w:szCs w:val="21"/>
        </w:rPr>
        <w:sectPr w:rsidR="00296E67">
          <w:pgSz w:w="11900" w:h="16820"/>
          <w:pgMar w:top="1440" w:right="1800" w:bottom="1440" w:left="1800" w:header="907" w:footer="1417" w:gutter="0"/>
          <w:cols w:space="720"/>
        </w:sectPr>
      </w:pPr>
    </w:p>
    <w:p w:rsidR="00296E67" w:rsidRDefault="00FB3B76">
      <w:pPr>
        <w:autoSpaceDE w:val="0"/>
        <w:autoSpaceDN w:val="0"/>
        <w:spacing w:line="360" w:lineRule="auto"/>
        <w:rPr>
          <w:rFonts w:ascii="仿宋" w:eastAsia="仿宋" w:hAnsi="仿宋" w:cs="仿宋"/>
          <w:color w:val="000000"/>
          <w:szCs w:val="21"/>
        </w:rPr>
      </w:pPr>
      <w:r>
        <w:rPr>
          <w:rFonts w:ascii="仿宋" w:eastAsia="仿宋" w:hAnsi="仿宋" w:cs="仿宋" w:hint="eastAsia"/>
          <w:szCs w:val="21"/>
        </w:rPr>
        <w:lastRenderedPageBreak/>
        <w:t>C</w:t>
      </w:r>
      <w:r>
        <w:rPr>
          <w:rFonts w:ascii="仿宋" w:eastAsia="仿宋" w:hAnsi="仿宋" w:cs="仿宋" w:hint="eastAsia"/>
          <w:szCs w:val="21"/>
        </w:rPr>
        <w:t>▲</w:t>
      </w:r>
      <w:r>
        <w:rPr>
          <w:rFonts w:ascii="仿宋" w:eastAsia="仿宋" w:hAnsi="仿宋" w:cs="仿宋" w:hint="eastAsia"/>
          <w:color w:val="000000"/>
          <w:szCs w:val="21"/>
        </w:rPr>
        <w:t>其他技术要求</w:t>
      </w:r>
    </w:p>
    <w:p w:rsidR="00296E67" w:rsidRDefault="00FB3B76">
      <w:pPr>
        <w:autoSpaceDE w:val="0"/>
        <w:autoSpaceDN w:val="0"/>
        <w:spacing w:line="360" w:lineRule="auto"/>
        <w:ind w:leftChars="-67" w:left="-36" w:hangingChars="50" w:hanging="105"/>
        <w:rPr>
          <w:rFonts w:ascii="仿宋" w:eastAsia="仿宋" w:hAnsi="仿宋" w:cs="仿宋"/>
          <w:color w:val="000000" w:themeColor="text1"/>
          <w:szCs w:val="21"/>
        </w:rPr>
      </w:pPr>
      <w:r>
        <w:rPr>
          <w:rFonts w:ascii="仿宋" w:eastAsia="仿宋" w:hAnsi="仿宋" w:cs="仿宋" w:hint="eastAsia"/>
          <w:color w:val="000000"/>
          <w:szCs w:val="21"/>
        </w:rPr>
        <w:t>1</w:t>
      </w:r>
      <w:r>
        <w:rPr>
          <w:rFonts w:ascii="仿宋" w:eastAsia="仿宋" w:hAnsi="仿宋" w:cs="仿宋" w:hint="eastAsia"/>
          <w:color w:val="000000"/>
          <w:szCs w:val="21"/>
        </w:rPr>
        <w:t xml:space="preserve"> .</w:t>
      </w:r>
      <w:r>
        <w:rPr>
          <w:rFonts w:ascii="仿宋" w:eastAsia="仿宋" w:hAnsi="仿宋" w:cs="仿宋" w:hint="eastAsia"/>
          <w:color w:val="000000" w:themeColor="text1"/>
          <w:szCs w:val="21"/>
        </w:rPr>
        <w:t>提供可支持开发移动终端操作的相关模块，可实现移动终端</w:t>
      </w:r>
      <w:r>
        <w:rPr>
          <w:rFonts w:ascii="仿宋" w:eastAsia="仿宋" w:hAnsi="仿宋" w:cs="仿宋" w:hint="eastAsia"/>
          <w:color w:val="000000" w:themeColor="text1"/>
          <w:szCs w:val="21"/>
        </w:rPr>
        <w:t>小程序在线采购，查询，手机在线审批，验收</w:t>
      </w:r>
      <w:r>
        <w:rPr>
          <w:rFonts w:ascii="仿宋" w:eastAsia="仿宋" w:hAnsi="仿宋" w:cs="仿宋" w:hint="eastAsia"/>
          <w:color w:val="000000" w:themeColor="text1"/>
          <w:szCs w:val="21"/>
        </w:rPr>
        <w:t>等功能</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实现</w:t>
      </w:r>
      <w:r>
        <w:rPr>
          <w:rFonts w:ascii="仿宋" w:eastAsia="仿宋" w:hAnsi="仿宋" w:cs="仿宋" w:hint="eastAsia"/>
          <w:color w:val="000000" w:themeColor="text1"/>
          <w:szCs w:val="21"/>
        </w:rPr>
        <w:t>管理与科研人员</w:t>
      </w:r>
      <w:r>
        <w:rPr>
          <w:rFonts w:ascii="仿宋" w:eastAsia="仿宋" w:hAnsi="仿宋" w:cs="仿宋" w:hint="eastAsia"/>
          <w:color w:val="000000" w:themeColor="text1"/>
          <w:kern w:val="0"/>
          <w:szCs w:val="21"/>
          <w:shd w:val="clear" w:color="auto" w:fill="FFFFFF"/>
          <w:lang/>
        </w:rPr>
        <w:t>办事“零跑路”方式；</w:t>
      </w:r>
    </w:p>
    <w:p w:rsidR="00296E67" w:rsidRDefault="00FB3B76">
      <w:pPr>
        <w:autoSpaceDE w:val="0"/>
        <w:autoSpaceDN w:val="0"/>
        <w:spacing w:line="360" w:lineRule="auto"/>
        <w:ind w:leftChars="-67" w:left="-36" w:hangingChars="50" w:hanging="105"/>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 xml:space="preserve"> .</w:t>
      </w:r>
      <w:r>
        <w:rPr>
          <w:rFonts w:ascii="仿宋" w:eastAsia="仿宋" w:hAnsi="仿宋" w:cs="仿宋" w:hint="eastAsia"/>
          <w:color w:val="000000"/>
          <w:szCs w:val="21"/>
        </w:rPr>
        <w:t>可以支持微信</w:t>
      </w:r>
    </w:p>
    <w:p w:rsidR="00296E67" w:rsidRDefault="00FB3B76">
      <w:pPr>
        <w:autoSpaceDE w:val="0"/>
        <w:autoSpaceDN w:val="0"/>
        <w:spacing w:line="360" w:lineRule="auto"/>
        <w:ind w:leftChars="-67" w:left="-36" w:hangingChars="50" w:hanging="105"/>
        <w:rPr>
          <w:rFonts w:ascii="仿宋" w:eastAsia="仿宋" w:hAnsi="仿宋" w:cs="仿宋"/>
          <w:color w:val="000000"/>
          <w:szCs w:val="21"/>
        </w:rPr>
      </w:pPr>
      <w:r>
        <w:rPr>
          <w:rFonts w:ascii="仿宋" w:eastAsia="仿宋" w:hAnsi="仿宋" w:cs="仿宋" w:hint="eastAsia"/>
          <w:color w:val="000000"/>
          <w:szCs w:val="21"/>
        </w:rPr>
        <w:t>提供采购的微信终端操控功能，可以使用微信平台进行采购</w:t>
      </w:r>
      <w:r>
        <w:rPr>
          <w:rFonts w:ascii="仿宋" w:eastAsia="仿宋" w:hAnsi="仿宋" w:cs="仿宋" w:hint="eastAsia"/>
          <w:color w:val="000000"/>
          <w:szCs w:val="21"/>
        </w:rPr>
        <w:t>、</w:t>
      </w:r>
      <w:r>
        <w:rPr>
          <w:rFonts w:ascii="仿宋" w:eastAsia="仿宋" w:hAnsi="仿宋" w:cs="仿宋" w:hint="eastAsia"/>
          <w:color w:val="000000"/>
          <w:szCs w:val="21"/>
        </w:rPr>
        <w:t>审批、验收、出入库管理、安全巡检、图片比对功能。</w:t>
      </w:r>
    </w:p>
    <w:p w:rsidR="00296E67" w:rsidRDefault="00FB3B76">
      <w:pPr>
        <w:autoSpaceDE w:val="0"/>
        <w:autoSpaceDN w:val="0"/>
        <w:spacing w:line="360" w:lineRule="auto"/>
        <w:ind w:leftChars="-67" w:left="-36" w:hangingChars="50" w:hanging="105"/>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w:t>
      </w:r>
      <w:r>
        <w:rPr>
          <w:rFonts w:ascii="仿宋" w:eastAsia="仿宋" w:hAnsi="仿宋" w:cs="仿宋" w:hint="eastAsia"/>
          <w:color w:val="000000"/>
          <w:szCs w:val="21"/>
        </w:rPr>
        <w:t>可以扩展支持电子签名模块</w:t>
      </w:r>
    </w:p>
    <w:p w:rsidR="00296E67" w:rsidRDefault="00FB3B76">
      <w:pPr>
        <w:autoSpaceDE w:val="0"/>
        <w:autoSpaceDN w:val="0"/>
        <w:spacing w:line="360" w:lineRule="auto"/>
        <w:ind w:leftChars="-67" w:left="-36" w:hangingChars="50" w:hanging="105"/>
        <w:rPr>
          <w:rFonts w:ascii="仿宋" w:eastAsia="仿宋" w:hAnsi="仿宋" w:cs="仿宋"/>
          <w:color w:val="000000"/>
          <w:szCs w:val="21"/>
        </w:rPr>
      </w:pPr>
      <w:r>
        <w:rPr>
          <w:rFonts w:ascii="仿宋" w:eastAsia="仿宋" w:hAnsi="仿宋" w:cs="仿宋" w:hint="eastAsia"/>
          <w:color w:val="000000"/>
          <w:szCs w:val="21"/>
        </w:rPr>
        <w:t>针对各级审批，提供电子签名或与</w:t>
      </w:r>
      <w:r>
        <w:rPr>
          <w:rFonts w:ascii="仿宋" w:eastAsia="仿宋" w:hAnsi="仿宋" w:cs="仿宋" w:hint="eastAsia"/>
          <w:color w:val="000000"/>
          <w:szCs w:val="21"/>
        </w:rPr>
        <w:t>医院</w:t>
      </w:r>
      <w:r>
        <w:rPr>
          <w:rFonts w:ascii="仿宋" w:eastAsia="仿宋" w:hAnsi="仿宋" w:cs="仿宋" w:hint="eastAsia"/>
          <w:color w:val="000000"/>
          <w:szCs w:val="21"/>
        </w:rPr>
        <w:t>现有的电子签名系统对接，电子签名可做为审批记录直接打印。</w:t>
      </w:r>
    </w:p>
    <w:p w:rsidR="00296E67" w:rsidRDefault="00FB3B76">
      <w:pPr>
        <w:autoSpaceDE w:val="0"/>
        <w:autoSpaceDN w:val="0"/>
        <w:spacing w:line="360" w:lineRule="auto"/>
        <w:ind w:leftChars="-67" w:left="-36" w:hangingChars="50" w:hanging="105"/>
        <w:rPr>
          <w:rFonts w:ascii="仿宋" w:eastAsia="仿宋" w:hAnsi="仿宋" w:cs="仿宋"/>
          <w:color w:val="000000"/>
          <w:szCs w:val="21"/>
          <w:highlight w:val="red"/>
        </w:rPr>
      </w:pPr>
      <w:r>
        <w:rPr>
          <w:rFonts w:ascii="仿宋" w:eastAsia="仿宋" w:hAnsi="仿宋" w:cs="仿宋" w:hint="eastAsia"/>
          <w:color w:val="000000"/>
          <w:szCs w:val="21"/>
        </w:rPr>
        <w:t>D</w:t>
      </w:r>
      <w:r>
        <w:rPr>
          <w:rFonts w:ascii="仿宋" w:eastAsia="仿宋" w:hAnsi="仿宋" w:cs="仿宋" w:hint="eastAsia"/>
          <w:color w:val="000000"/>
          <w:szCs w:val="21"/>
        </w:rPr>
        <w:t>、具体功能要求</w:t>
      </w:r>
    </w:p>
    <w:p w:rsidR="00296E67" w:rsidRDefault="00FB3B76">
      <w:pPr>
        <w:autoSpaceDE w:val="0"/>
        <w:autoSpaceDN w:val="0"/>
        <w:spacing w:line="360" w:lineRule="auto"/>
        <w:ind w:leftChars="-67" w:left="-36" w:hangingChars="50" w:hanging="105"/>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hint="eastAsia"/>
          <w:color w:val="000000"/>
          <w:szCs w:val="21"/>
        </w:rPr>
        <w:t>、产品展示系统：</w:t>
      </w:r>
    </w:p>
    <w:p w:rsidR="00296E67" w:rsidRDefault="00FB3B76">
      <w:pPr>
        <w:autoSpaceDE w:val="0"/>
        <w:autoSpaceDN w:val="0"/>
        <w:spacing w:line="360" w:lineRule="auto"/>
        <w:ind w:leftChars="-67" w:left="-36" w:hangingChars="50" w:hanging="105"/>
        <w:rPr>
          <w:rFonts w:ascii="仿宋" w:eastAsia="仿宋" w:hAnsi="仿宋" w:cs="仿宋"/>
          <w:color w:val="000000"/>
          <w:szCs w:val="21"/>
        </w:rPr>
      </w:pPr>
      <w:r>
        <w:rPr>
          <w:rFonts w:ascii="仿宋" w:eastAsia="仿宋" w:hAnsi="仿宋" w:cs="仿宋" w:hint="eastAsia"/>
          <w:color w:val="000000"/>
          <w:szCs w:val="21"/>
        </w:rPr>
        <w:t>采购平台产品展示系统是将供应商提供的产品进行合理分类，有条理地图文并茂地展示给浏览者的网站服务。</w:t>
      </w:r>
    </w:p>
    <w:p w:rsidR="00296E67" w:rsidRDefault="00FB3B76">
      <w:pPr>
        <w:autoSpaceDE w:val="0"/>
        <w:autoSpaceDN w:val="0"/>
        <w:spacing w:line="360" w:lineRule="auto"/>
        <w:ind w:leftChars="-67" w:left="-36" w:hangingChars="50" w:hanging="105"/>
        <w:rPr>
          <w:rFonts w:ascii="仿宋" w:eastAsia="仿宋" w:hAnsi="仿宋" w:cs="仿宋"/>
          <w:color w:val="000000"/>
          <w:szCs w:val="21"/>
        </w:rPr>
      </w:pPr>
      <w:r>
        <w:rPr>
          <w:rFonts w:ascii="仿宋" w:eastAsia="仿宋" w:hAnsi="仿宋" w:cs="仿宋" w:hint="eastAsia"/>
          <w:color w:val="000000"/>
          <w:szCs w:val="21"/>
        </w:rPr>
        <w:t>（</w:t>
      </w:r>
      <w:r>
        <w:rPr>
          <w:rFonts w:ascii="仿宋" w:eastAsia="仿宋" w:hAnsi="仿宋" w:cs="仿宋" w:hint="eastAsia"/>
          <w:color w:val="000000"/>
          <w:szCs w:val="21"/>
        </w:rPr>
        <w:t>1</w:t>
      </w:r>
      <w:r>
        <w:rPr>
          <w:rFonts w:ascii="仿宋" w:eastAsia="仿宋" w:hAnsi="仿宋" w:cs="仿宋" w:hint="eastAsia"/>
          <w:color w:val="000000"/>
          <w:szCs w:val="21"/>
        </w:rPr>
        <w:t>）产品目录：采购平台通过产品目录展示耗材信息，管理员可对产品目录进行维护。</w:t>
      </w:r>
    </w:p>
    <w:p w:rsidR="00296E67" w:rsidRDefault="00FB3B76">
      <w:pPr>
        <w:autoSpaceDE w:val="0"/>
        <w:autoSpaceDN w:val="0"/>
        <w:spacing w:line="360" w:lineRule="auto"/>
        <w:ind w:leftChars="-67" w:left="-36" w:hangingChars="50" w:hanging="105"/>
        <w:rPr>
          <w:rFonts w:ascii="仿宋" w:eastAsia="仿宋" w:hAnsi="仿宋" w:cs="仿宋"/>
          <w:color w:val="000000"/>
          <w:szCs w:val="21"/>
        </w:rPr>
      </w:pPr>
      <w:r>
        <w:rPr>
          <w:rFonts w:ascii="仿宋" w:eastAsia="仿宋" w:hAnsi="仿宋" w:cs="仿宋" w:hint="eastAsia"/>
          <w:color w:val="000000"/>
          <w:szCs w:val="21"/>
        </w:rPr>
        <w:t>（</w:t>
      </w:r>
      <w:r>
        <w:rPr>
          <w:rFonts w:ascii="仿宋" w:eastAsia="仿宋" w:hAnsi="仿宋" w:cs="仿宋" w:hint="eastAsia"/>
          <w:color w:val="000000"/>
          <w:szCs w:val="21"/>
        </w:rPr>
        <w:t>2</w:t>
      </w:r>
      <w:r>
        <w:rPr>
          <w:rFonts w:ascii="仿宋" w:eastAsia="仿宋" w:hAnsi="仿宋" w:cs="仿宋" w:hint="eastAsia"/>
          <w:color w:val="000000"/>
          <w:szCs w:val="21"/>
        </w:rPr>
        <w:t>）产品搜索：用户可以在根据产品目录进行模糊搜索。也可以根据产品名称，型号，品牌，供应商名称等精确搜索。</w:t>
      </w:r>
    </w:p>
    <w:p w:rsidR="00296E67" w:rsidRDefault="00FB3B76">
      <w:pPr>
        <w:spacing w:line="360" w:lineRule="auto"/>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w:t>
      </w:r>
      <w:r>
        <w:rPr>
          <w:rFonts w:ascii="仿宋" w:eastAsia="仿宋" w:hAnsi="仿宋" w:cs="仿宋" w:hint="eastAsia"/>
          <w:szCs w:val="21"/>
        </w:rPr>
        <w:t>单位管理系统</w:t>
      </w:r>
    </w:p>
    <w:p w:rsidR="00296E67" w:rsidRDefault="00FB3B76">
      <w:pPr>
        <w:spacing w:line="360" w:lineRule="auto"/>
        <w:ind w:firstLine="420"/>
        <w:rPr>
          <w:rFonts w:ascii="仿宋" w:eastAsia="仿宋" w:hAnsi="仿宋" w:cs="仿宋"/>
          <w:szCs w:val="21"/>
        </w:rPr>
      </w:pPr>
      <w:r>
        <w:rPr>
          <w:rFonts w:ascii="仿宋" w:eastAsia="仿宋" w:hAnsi="仿宋" w:cs="仿宋" w:hint="eastAsia"/>
          <w:color w:val="000000" w:themeColor="text1"/>
          <w:szCs w:val="21"/>
        </w:rPr>
        <w:t>投标单位须</w:t>
      </w:r>
      <w:r>
        <w:rPr>
          <w:rFonts w:ascii="仿宋" w:eastAsia="仿宋" w:hAnsi="仿宋" w:cs="仿宋" w:hint="eastAsia"/>
          <w:szCs w:val="21"/>
        </w:rPr>
        <w:t>具备丰富的管理功能，包括部门管理、人员管理、多级审批设置、库存管理、供应商进驻管理、结算管理、各种统计报表汇总等，并对接科室采购需求，提供灵活的采购审批、竞价审批功能和经费卡管控功能，高度符合</w:t>
      </w:r>
      <w:r>
        <w:rPr>
          <w:rFonts w:ascii="仿宋" w:eastAsia="仿宋" w:hAnsi="仿宋" w:cs="仿宋" w:hint="eastAsia"/>
          <w:szCs w:val="21"/>
        </w:rPr>
        <w:t>医院</w:t>
      </w:r>
      <w:r>
        <w:rPr>
          <w:rFonts w:ascii="仿宋" w:eastAsia="仿宋" w:hAnsi="仿宋" w:cs="仿宋" w:hint="eastAsia"/>
          <w:szCs w:val="21"/>
        </w:rPr>
        <w:t>采购管理规范和制度。同时，灵活的结算管理功能，如统一结算、按科室结算、单一订单结算等，</w:t>
      </w:r>
      <w:r>
        <w:rPr>
          <w:rFonts w:ascii="仿宋" w:eastAsia="仿宋" w:hAnsi="仿宋" w:cs="仿宋" w:hint="eastAsia"/>
          <w:szCs w:val="21"/>
        </w:rPr>
        <w:t xml:space="preserve"> </w:t>
      </w:r>
      <w:r>
        <w:rPr>
          <w:rFonts w:ascii="仿宋" w:eastAsia="仿宋" w:hAnsi="仿宋" w:cs="仿宋" w:hint="eastAsia"/>
          <w:szCs w:val="21"/>
        </w:rPr>
        <w:t>可根据</w:t>
      </w:r>
      <w:r>
        <w:rPr>
          <w:rFonts w:ascii="仿宋" w:eastAsia="仿宋" w:hAnsi="仿宋" w:cs="仿宋" w:hint="eastAsia"/>
          <w:szCs w:val="21"/>
        </w:rPr>
        <w:t>医院</w:t>
      </w:r>
      <w:r>
        <w:rPr>
          <w:rFonts w:ascii="仿宋" w:eastAsia="仿宋" w:hAnsi="仿宋" w:cs="仿宋" w:hint="eastAsia"/>
          <w:szCs w:val="21"/>
        </w:rPr>
        <w:t>自身要求进行配置。</w:t>
      </w:r>
    </w:p>
    <w:p w:rsidR="00296E67" w:rsidRDefault="00FB3B76">
      <w:pPr>
        <w:spacing w:line="360" w:lineRule="auto"/>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w:t>
      </w:r>
      <w:r>
        <w:rPr>
          <w:rFonts w:ascii="仿宋" w:eastAsia="仿宋" w:hAnsi="仿宋" w:cs="仿宋" w:hint="eastAsia"/>
          <w:szCs w:val="21"/>
        </w:rPr>
        <w:t>平台管理系统</w:t>
      </w:r>
    </w:p>
    <w:p w:rsidR="00296E67" w:rsidRDefault="00FB3B76">
      <w:pPr>
        <w:spacing w:line="360" w:lineRule="auto"/>
        <w:rPr>
          <w:rFonts w:ascii="仿宋" w:eastAsia="仿宋" w:hAnsi="仿宋" w:cs="仿宋"/>
          <w:szCs w:val="21"/>
        </w:rPr>
      </w:pPr>
      <w:r>
        <w:rPr>
          <w:rFonts w:ascii="仿宋" w:eastAsia="仿宋" w:hAnsi="仿宋" w:cs="仿宋" w:hint="eastAsia"/>
          <w:szCs w:val="21"/>
        </w:rPr>
        <w:tab/>
      </w:r>
      <w:r>
        <w:rPr>
          <w:rFonts w:ascii="仿宋" w:eastAsia="仿宋" w:hAnsi="仿宋" w:cs="仿宋" w:hint="eastAsia"/>
          <w:color w:val="000000" w:themeColor="text1"/>
          <w:szCs w:val="21"/>
        </w:rPr>
        <w:t>投标单位须</w:t>
      </w:r>
      <w:r>
        <w:rPr>
          <w:rFonts w:ascii="仿宋" w:eastAsia="仿宋" w:hAnsi="仿宋" w:cs="仿宋" w:hint="eastAsia"/>
          <w:szCs w:val="21"/>
        </w:rPr>
        <w:t>具备平台管理系统，具有账户管理、品牌管理、供应商管理、商品管理、营销管理、公告管理、单位管理、统计管理等功能的自由现配，为整个平台的管理者提供安全、便捷的管理服务。其中</w:t>
      </w:r>
      <w:r>
        <w:rPr>
          <w:rFonts w:ascii="仿宋" w:eastAsia="仿宋" w:hAnsi="仿宋" w:cs="仿宋" w:hint="eastAsia"/>
          <w:szCs w:val="21"/>
        </w:rPr>
        <w:t>该系统对整个平台进行了权限拆分管理，以满足角色之间相互制衡的访问控制安全要求，已达到等保三级认证级别。同时，商品管理提供危化品、疑似危化品人工审核功能，增强对管制品的管控能力。</w:t>
      </w:r>
    </w:p>
    <w:p w:rsidR="00296E67" w:rsidRDefault="00FB3B76">
      <w:pPr>
        <w:autoSpaceDE w:val="0"/>
        <w:autoSpaceDN w:val="0"/>
        <w:spacing w:line="360" w:lineRule="auto"/>
        <w:ind w:leftChars="-67" w:left="-36" w:hangingChars="50" w:hanging="105"/>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、平台公司应确保供应商规范、诚信经营，确保供应商网上供货价格不高于线下商品价格，并利用平台的优势为</w:t>
      </w:r>
      <w:r>
        <w:rPr>
          <w:rFonts w:ascii="仿宋" w:eastAsia="仿宋" w:hAnsi="仿宋" w:cs="仿宋" w:hint="eastAsia"/>
          <w:szCs w:val="21"/>
        </w:rPr>
        <w:t>医院</w:t>
      </w:r>
      <w:r>
        <w:rPr>
          <w:rFonts w:ascii="仿宋" w:eastAsia="仿宋" w:hAnsi="仿宋" w:cs="仿宋" w:hint="eastAsia"/>
          <w:szCs w:val="21"/>
        </w:rPr>
        <w:t>用户争取更优惠的价格。</w:t>
      </w:r>
    </w:p>
    <w:p w:rsidR="00296E67" w:rsidRDefault="00FB3B76">
      <w:pPr>
        <w:autoSpaceDE w:val="0"/>
        <w:autoSpaceDN w:val="0"/>
        <w:spacing w:line="360" w:lineRule="auto"/>
        <w:ind w:leftChars="-67" w:left="-36" w:hangingChars="50" w:hanging="105"/>
        <w:rPr>
          <w:rFonts w:ascii="仿宋" w:eastAsia="仿宋" w:hAnsi="仿宋" w:cs="仿宋"/>
          <w:color w:val="000000"/>
          <w:szCs w:val="21"/>
          <w:highlight w:val="yellow"/>
        </w:rPr>
      </w:pPr>
      <w:r>
        <w:rPr>
          <w:rFonts w:ascii="仿宋" w:eastAsia="仿宋" w:hAnsi="仿宋" w:cs="仿宋" w:hint="eastAsia"/>
          <w:szCs w:val="21"/>
        </w:rPr>
        <w:lastRenderedPageBreak/>
        <w:t>E</w:t>
      </w:r>
      <w:r>
        <w:rPr>
          <w:rFonts w:ascii="仿宋" w:eastAsia="仿宋" w:hAnsi="仿宋" w:cs="仿宋" w:hint="eastAsia"/>
          <w:szCs w:val="21"/>
        </w:rPr>
        <w:t>、系统性能要求</w:t>
      </w:r>
    </w:p>
    <w:p w:rsidR="00296E67" w:rsidRDefault="00FB3B76">
      <w:pPr>
        <w:autoSpaceDE w:val="0"/>
        <w:autoSpaceDN w:val="0"/>
        <w:spacing w:line="360" w:lineRule="auto"/>
        <w:ind w:leftChars="-67" w:left="-36" w:hangingChars="50" w:hanging="105"/>
        <w:rPr>
          <w:rFonts w:ascii="仿宋" w:eastAsia="仿宋" w:hAnsi="仿宋" w:cs="仿宋"/>
          <w:color w:val="000000"/>
          <w:szCs w:val="21"/>
        </w:rPr>
      </w:pPr>
      <w:r>
        <w:rPr>
          <w:rFonts w:ascii="仿宋" w:eastAsia="仿宋" w:hAnsi="仿宋" w:cs="仿宋" w:hint="eastAsia"/>
          <w:color w:val="000000"/>
          <w:szCs w:val="21"/>
        </w:rPr>
        <w:t>在本系统平台中，要求达到的性能指标包括：</w:t>
      </w:r>
    </w:p>
    <w:p w:rsidR="00296E67" w:rsidRDefault="00FB3B76">
      <w:pPr>
        <w:autoSpaceDE w:val="0"/>
        <w:autoSpaceDN w:val="0"/>
        <w:spacing w:line="360" w:lineRule="auto"/>
        <w:ind w:leftChars="-67" w:left="-36" w:hangingChars="50" w:hanging="105"/>
        <w:rPr>
          <w:rFonts w:ascii="仿宋" w:eastAsia="仿宋" w:hAnsi="仿宋" w:cs="仿宋"/>
          <w:color w:val="000000" w:themeColor="text1"/>
          <w:szCs w:val="21"/>
        </w:rPr>
      </w:pPr>
      <w:r>
        <w:rPr>
          <w:rFonts w:ascii="仿宋" w:eastAsia="仿宋" w:hAnsi="仿宋" w:cs="仿宋" w:hint="eastAsia"/>
          <w:color w:val="000000"/>
          <w:szCs w:val="21"/>
        </w:rPr>
        <w:t>1</w:t>
      </w:r>
      <w:r>
        <w:rPr>
          <w:rFonts w:ascii="仿宋" w:eastAsia="仿宋" w:hAnsi="仿宋" w:cs="仿宋" w:hint="eastAsia"/>
          <w:color w:val="000000"/>
          <w:szCs w:val="21"/>
        </w:rPr>
        <w:t>、日均访问量</w:t>
      </w:r>
      <w:r>
        <w:rPr>
          <w:rFonts w:ascii="仿宋" w:eastAsia="仿宋" w:hAnsi="仿宋" w:cs="仿宋" w:hint="eastAsia"/>
          <w:color w:val="000000" w:themeColor="text1"/>
          <w:szCs w:val="21"/>
        </w:rPr>
        <w:t>达到</w:t>
      </w:r>
      <w:r>
        <w:rPr>
          <w:rFonts w:ascii="仿宋" w:eastAsia="仿宋" w:hAnsi="仿宋" w:cs="仿宋" w:hint="eastAsia"/>
          <w:color w:val="000000" w:themeColor="text1"/>
          <w:szCs w:val="21"/>
        </w:rPr>
        <w:t>10</w:t>
      </w:r>
      <w:r>
        <w:rPr>
          <w:rFonts w:ascii="仿宋" w:eastAsia="仿宋" w:hAnsi="仿宋" w:cs="仿宋" w:hint="eastAsia"/>
          <w:color w:val="000000" w:themeColor="text1"/>
          <w:szCs w:val="21"/>
        </w:rPr>
        <w:t>万人次时，浏览器页面平均刷新时间小于等于</w:t>
      </w:r>
      <w:r>
        <w:rPr>
          <w:rFonts w:ascii="仿宋" w:eastAsia="仿宋" w:hAnsi="仿宋" w:cs="仿宋" w:hint="eastAsia"/>
          <w:color w:val="000000" w:themeColor="text1"/>
          <w:szCs w:val="21"/>
        </w:rPr>
        <w:t xml:space="preserve"> 3</w:t>
      </w:r>
      <w:r>
        <w:rPr>
          <w:rFonts w:ascii="仿宋" w:eastAsia="仿宋" w:hAnsi="仿宋" w:cs="仿宋" w:hint="eastAsia"/>
          <w:color w:val="000000" w:themeColor="text1"/>
          <w:szCs w:val="21"/>
        </w:rPr>
        <w:t>秒。</w:t>
      </w:r>
    </w:p>
    <w:p w:rsidR="00296E67" w:rsidRDefault="00FB3B76">
      <w:pPr>
        <w:autoSpaceDE w:val="0"/>
        <w:autoSpaceDN w:val="0"/>
        <w:spacing w:line="360" w:lineRule="auto"/>
        <w:ind w:leftChars="-67" w:left="-36" w:hangingChars="50" w:hanging="105"/>
        <w:rPr>
          <w:rFonts w:ascii="仿宋" w:eastAsia="仿宋" w:hAnsi="仿宋" w:cs="仿宋"/>
          <w:color w:val="000000" w:themeColor="text1"/>
          <w:szCs w:val="21"/>
        </w:rPr>
      </w:pPr>
      <w:r>
        <w:rPr>
          <w:rFonts w:ascii="仿宋" w:eastAsia="仿宋" w:hAnsi="仿宋" w:cs="仿宋" w:hint="eastAsia"/>
          <w:color w:val="000000" w:themeColor="text1"/>
          <w:szCs w:val="21"/>
        </w:rPr>
        <w:t>2</w:t>
      </w:r>
      <w:r>
        <w:rPr>
          <w:rFonts w:ascii="仿宋" w:eastAsia="仿宋" w:hAnsi="仿宋" w:cs="仿宋" w:hint="eastAsia"/>
          <w:color w:val="000000" w:themeColor="text1"/>
          <w:szCs w:val="21"/>
        </w:rPr>
        <w:t>、内部业务系统在</w:t>
      </w:r>
      <w:r>
        <w:rPr>
          <w:rFonts w:ascii="仿宋" w:eastAsia="仿宋" w:hAnsi="仿宋" w:cs="仿宋" w:hint="eastAsia"/>
          <w:color w:val="000000" w:themeColor="text1"/>
          <w:szCs w:val="21"/>
        </w:rPr>
        <w:t>1</w:t>
      </w:r>
      <w:r>
        <w:rPr>
          <w:rFonts w:ascii="仿宋" w:eastAsia="仿宋" w:hAnsi="仿宋" w:cs="仿宋" w:hint="eastAsia"/>
          <w:color w:val="000000" w:themeColor="text1"/>
          <w:szCs w:val="21"/>
        </w:rPr>
        <w:t>万名教工人员同时使用时，浏览器页面响应时延小于等于</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2</w:t>
      </w:r>
      <w:r>
        <w:rPr>
          <w:rFonts w:ascii="仿宋" w:eastAsia="仿宋" w:hAnsi="仿宋" w:cs="仿宋" w:hint="eastAsia"/>
          <w:color w:val="000000" w:themeColor="text1"/>
          <w:szCs w:val="21"/>
        </w:rPr>
        <w:t>秒。</w:t>
      </w:r>
    </w:p>
    <w:p w:rsidR="00296E67" w:rsidRDefault="00FB3B76">
      <w:pPr>
        <w:autoSpaceDE w:val="0"/>
        <w:autoSpaceDN w:val="0"/>
        <w:spacing w:line="360" w:lineRule="auto"/>
        <w:ind w:leftChars="-67" w:left="-36" w:hangingChars="50" w:hanging="105"/>
        <w:rPr>
          <w:rFonts w:ascii="仿宋" w:eastAsia="仿宋" w:hAnsi="仿宋" w:cs="仿宋"/>
          <w:color w:val="000000" w:themeColor="text1"/>
          <w:szCs w:val="21"/>
        </w:rPr>
      </w:pPr>
      <w:r>
        <w:rPr>
          <w:rFonts w:ascii="仿宋" w:eastAsia="仿宋" w:hAnsi="仿宋" w:cs="仿宋" w:hint="eastAsia"/>
          <w:color w:val="000000" w:themeColor="text1"/>
          <w:szCs w:val="21"/>
        </w:rPr>
        <w:t>3</w:t>
      </w:r>
      <w:r>
        <w:rPr>
          <w:rFonts w:ascii="仿宋" w:eastAsia="仿宋" w:hAnsi="仿宋" w:cs="仿宋" w:hint="eastAsia"/>
          <w:color w:val="000000" w:themeColor="text1"/>
          <w:szCs w:val="21"/>
        </w:rPr>
        <w:t>、允许</w:t>
      </w:r>
      <w:r>
        <w:rPr>
          <w:rFonts w:ascii="仿宋" w:eastAsia="仿宋" w:hAnsi="仿宋" w:cs="仿宋" w:hint="eastAsia"/>
          <w:color w:val="000000" w:themeColor="text1"/>
          <w:szCs w:val="21"/>
        </w:rPr>
        <w:t>800</w:t>
      </w:r>
      <w:r>
        <w:rPr>
          <w:rFonts w:ascii="仿宋" w:eastAsia="仿宋" w:hAnsi="仿宋" w:cs="仿宋" w:hint="eastAsia"/>
          <w:color w:val="000000" w:themeColor="text1"/>
          <w:szCs w:val="21"/>
        </w:rPr>
        <w:t>个同时并发用户数。</w:t>
      </w:r>
    </w:p>
    <w:p w:rsidR="00296E67" w:rsidRDefault="00FB3B76">
      <w:pPr>
        <w:autoSpaceDE w:val="0"/>
        <w:autoSpaceDN w:val="0"/>
        <w:spacing w:line="360" w:lineRule="auto"/>
        <w:ind w:leftChars="-67" w:left="-36" w:hangingChars="50" w:hanging="105"/>
        <w:rPr>
          <w:rFonts w:ascii="仿宋" w:eastAsia="仿宋" w:hAnsi="仿宋" w:cs="仿宋"/>
          <w:color w:val="000000" w:themeColor="text1"/>
          <w:szCs w:val="21"/>
        </w:rPr>
      </w:pPr>
      <w:r>
        <w:rPr>
          <w:rFonts w:ascii="仿宋" w:eastAsia="仿宋" w:hAnsi="仿宋" w:cs="仿宋" w:hint="eastAsia"/>
          <w:color w:val="000000" w:themeColor="text1"/>
          <w:szCs w:val="21"/>
        </w:rPr>
        <w:t>4</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Web</w:t>
      </w:r>
      <w:r>
        <w:rPr>
          <w:rFonts w:ascii="仿宋" w:eastAsia="仿宋" w:hAnsi="仿宋" w:cs="仿宋" w:hint="eastAsia"/>
          <w:color w:val="000000" w:themeColor="text1"/>
          <w:szCs w:val="21"/>
        </w:rPr>
        <w:t>交互式信息查询响应时间：小于</w:t>
      </w:r>
      <w:r>
        <w:rPr>
          <w:rFonts w:ascii="仿宋" w:eastAsia="仿宋" w:hAnsi="仿宋" w:cs="仿宋" w:hint="eastAsia"/>
          <w:color w:val="000000" w:themeColor="text1"/>
          <w:szCs w:val="21"/>
        </w:rPr>
        <w:t xml:space="preserve"> 5</w:t>
      </w:r>
      <w:r>
        <w:rPr>
          <w:rFonts w:ascii="仿宋" w:eastAsia="仿宋" w:hAnsi="仿宋" w:cs="仿宋" w:hint="eastAsia"/>
          <w:color w:val="000000" w:themeColor="text1"/>
          <w:szCs w:val="21"/>
        </w:rPr>
        <w:t>秒。</w:t>
      </w:r>
    </w:p>
    <w:p w:rsidR="00296E67" w:rsidRDefault="00FB3B76">
      <w:pPr>
        <w:autoSpaceDE w:val="0"/>
        <w:autoSpaceDN w:val="0"/>
        <w:spacing w:line="360" w:lineRule="auto"/>
        <w:ind w:leftChars="-67" w:left="-36" w:hangingChars="50" w:hanging="105"/>
        <w:rPr>
          <w:rFonts w:ascii="仿宋" w:eastAsia="仿宋" w:hAnsi="仿宋" w:cs="仿宋"/>
          <w:color w:val="000000" w:themeColor="text1"/>
          <w:szCs w:val="21"/>
        </w:rPr>
      </w:pPr>
      <w:r>
        <w:rPr>
          <w:rFonts w:ascii="仿宋" w:eastAsia="仿宋" w:hAnsi="仿宋" w:cs="仿宋" w:hint="eastAsia"/>
          <w:color w:val="000000" w:themeColor="text1"/>
          <w:szCs w:val="21"/>
        </w:rPr>
        <w:t>5</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Client/Server</w:t>
      </w:r>
      <w:r>
        <w:rPr>
          <w:rFonts w:ascii="仿宋" w:eastAsia="仿宋" w:hAnsi="仿宋" w:cs="仿宋" w:hint="eastAsia"/>
          <w:color w:val="000000" w:themeColor="text1"/>
          <w:szCs w:val="21"/>
        </w:rPr>
        <w:t>交互式信息查询响应时间：小于</w:t>
      </w:r>
      <w:r>
        <w:rPr>
          <w:rFonts w:ascii="仿宋" w:eastAsia="仿宋" w:hAnsi="仿宋" w:cs="仿宋" w:hint="eastAsia"/>
          <w:color w:val="000000" w:themeColor="text1"/>
          <w:szCs w:val="21"/>
        </w:rPr>
        <w:t xml:space="preserve"> 5</w:t>
      </w:r>
      <w:r>
        <w:rPr>
          <w:rFonts w:ascii="仿宋" w:eastAsia="仿宋" w:hAnsi="仿宋" w:cs="仿宋" w:hint="eastAsia"/>
          <w:color w:val="000000" w:themeColor="text1"/>
          <w:szCs w:val="21"/>
        </w:rPr>
        <w:t>秒。</w:t>
      </w:r>
    </w:p>
    <w:p w:rsidR="00296E67" w:rsidRDefault="00FB3B76">
      <w:pPr>
        <w:autoSpaceDE w:val="0"/>
        <w:autoSpaceDN w:val="0"/>
        <w:spacing w:line="360" w:lineRule="auto"/>
        <w:ind w:leftChars="-67" w:left="-36" w:hangingChars="50" w:hanging="105"/>
        <w:rPr>
          <w:rFonts w:ascii="仿宋" w:eastAsia="仿宋" w:hAnsi="仿宋" w:cs="仿宋"/>
          <w:color w:val="000000" w:themeColor="text1"/>
          <w:szCs w:val="21"/>
        </w:rPr>
      </w:pPr>
      <w:r>
        <w:rPr>
          <w:rFonts w:ascii="仿宋" w:eastAsia="仿宋" w:hAnsi="仿宋" w:cs="仿宋" w:hint="eastAsia"/>
          <w:color w:val="000000" w:themeColor="text1"/>
          <w:szCs w:val="21"/>
        </w:rPr>
        <w:t>6</w:t>
      </w:r>
      <w:r>
        <w:rPr>
          <w:rFonts w:ascii="仿宋" w:eastAsia="仿宋" w:hAnsi="仿宋" w:cs="仿宋" w:hint="eastAsia"/>
          <w:color w:val="000000" w:themeColor="text1"/>
          <w:szCs w:val="21"/>
        </w:rPr>
        <w:t>、数据库响应时间：</w:t>
      </w:r>
      <w:r>
        <w:rPr>
          <w:rFonts w:ascii="仿宋" w:eastAsia="仿宋" w:hAnsi="仿宋" w:cs="仿宋" w:hint="eastAsia"/>
          <w:color w:val="000000" w:themeColor="text1"/>
          <w:szCs w:val="21"/>
        </w:rPr>
        <w:t>Client/Server</w:t>
      </w:r>
      <w:r>
        <w:rPr>
          <w:rFonts w:ascii="仿宋" w:eastAsia="仿宋" w:hAnsi="仿宋" w:cs="仿宋" w:hint="eastAsia"/>
          <w:color w:val="000000" w:themeColor="text1"/>
          <w:szCs w:val="21"/>
        </w:rPr>
        <w:t>方式小于</w:t>
      </w:r>
      <w:r>
        <w:rPr>
          <w:rFonts w:ascii="仿宋" w:eastAsia="仿宋" w:hAnsi="仿宋" w:cs="仿宋" w:hint="eastAsia"/>
          <w:color w:val="000000" w:themeColor="text1"/>
          <w:szCs w:val="21"/>
        </w:rPr>
        <w:t xml:space="preserve"> 4</w:t>
      </w:r>
      <w:r>
        <w:rPr>
          <w:rFonts w:ascii="仿宋" w:eastAsia="仿宋" w:hAnsi="仿宋" w:cs="仿宋" w:hint="eastAsia"/>
          <w:color w:val="000000" w:themeColor="text1"/>
          <w:szCs w:val="21"/>
        </w:rPr>
        <w:t>秒；</w:t>
      </w:r>
      <w:r>
        <w:rPr>
          <w:rFonts w:ascii="仿宋" w:eastAsia="仿宋" w:hAnsi="仿宋" w:cs="仿宋" w:hint="eastAsia"/>
          <w:color w:val="000000" w:themeColor="text1"/>
          <w:szCs w:val="21"/>
        </w:rPr>
        <w:t>Web</w:t>
      </w:r>
      <w:r>
        <w:rPr>
          <w:rFonts w:ascii="仿宋" w:eastAsia="仿宋" w:hAnsi="仿宋" w:cs="仿宋" w:hint="eastAsia"/>
          <w:color w:val="000000" w:themeColor="text1"/>
          <w:szCs w:val="21"/>
        </w:rPr>
        <w:t>方式小于</w:t>
      </w:r>
      <w:r>
        <w:rPr>
          <w:rFonts w:ascii="仿宋" w:eastAsia="仿宋" w:hAnsi="仿宋" w:cs="仿宋" w:hint="eastAsia"/>
          <w:color w:val="000000" w:themeColor="text1"/>
          <w:szCs w:val="21"/>
        </w:rPr>
        <w:t xml:space="preserve"> 6</w:t>
      </w:r>
      <w:r>
        <w:rPr>
          <w:rFonts w:ascii="仿宋" w:eastAsia="仿宋" w:hAnsi="仿宋" w:cs="仿宋" w:hint="eastAsia"/>
          <w:color w:val="000000" w:themeColor="text1"/>
          <w:szCs w:val="21"/>
        </w:rPr>
        <w:t>秒。</w:t>
      </w:r>
    </w:p>
    <w:p w:rsidR="00296E67" w:rsidRDefault="00FB3B76">
      <w:pPr>
        <w:autoSpaceDE w:val="0"/>
        <w:autoSpaceDN w:val="0"/>
        <w:spacing w:line="360" w:lineRule="auto"/>
        <w:ind w:leftChars="-67" w:left="-36" w:hangingChars="50" w:hanging="105"/>
        <w:rPr>
          <w:rFonts w:ascii="仿宋" w:eastAsia="仿宋" w:hAnsi="仿宋" w:cs="仿宋"/>
          <w:color w:val="000000" w:themeColor="text1"/>
          <w:szCs w:val="21"/>
        </w:rPr>
      </w:pPr>
      <w:r>
        <w:rPr>
          <w:rFonts w:ascii="仿宋" w:eastAsia="仿宋" w:hAnsi="仿宋" w:cs="仿宋" w:hint="eastAsia"/>
          <w:color w:val="000000" w:themeColor="text1"/>
          <w:szCs w:val="21"/>
        </w:rPr>
        <w:t>7</w:t>
      </w:r>
      <w:r>
        <w:rPr>
          <w:rFonts w:ascii="仿宋" w:eastAsia="仿宋" w:hAnsi="仿宋" w:cs="仿宋" w:hint="eastAsia"/>
          <w:color w:val="000000" w:themeColor="text1"/>
          <w:szCs w:val="21"/>
        </w:rPr>
        <w:t>、系统平均无故障时间：</w:t>
      </w:r>
      <w:r>
        <w:rPr>
          <w:rFonts w:ascii="仿宋" w:eastAsia="仿宋" w:hAnsi="仿宋" w:cs="仿宋" w:hint="eastAsia"/>
          <w:color w:val="000000" w:themeColor="text1"/>
          <w:szCs w:val="21"/>
        </w:rPr>
        <w:t>MTBF</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1000</w:t>
      </w:r>
      <w:r>
        <w:rPr>
          <w:rFonts w:ascii="仿宋" w:eastAsia="仿宋" w:hAnsi="仿宋" w:cs="仿宋" w:hint="eastAsia"/>
          <w:color w:val="000000" w:themeColor="text1"/>
          <w:szCs w:val="21"/>
        </w:rPr>
        <w:t>小时。</w:t>
      </w:r>
    </w:p>
    <w:p w:rsidR="00296E67" w:rsidRDefault="00FB3B76">
      <w:pPr>
        <w:autoSpaceDE w:val="0"/>
        <w:autoSpaceDN w:val="0"/>
        <w:spacing w:line="360" w:lineRule="auto"/>
        <w:ind w:leftChars="-67" w:left="-36" w:hangingChars="50" w:hanging="105"/>
        <w:rPr>
          <w:rFonts w:ascii="仿宋" w:eastAsia="仿宋" w:hAnsi="仿宋" w:cs="仿宋"/>
          <w:color w:val="000000" w:themeColor="text1"/>
          <w:szCs w:val="21"/>
        </w:rPr>
      </w:pPr>
      <w:r>
        <w:rPr>
          <w:rFonts w:ascii="仿宋" w:eastAsia="仿宋" w:hAnsi="仿宋" w:cs="仿宋" w:hint="eastAsia"/>
          <w:color w:val="000000" w:themeColor="text1"/>
          <w:szCs w:val="21"/>
        </w:rPr>
        <w:t>F</w:t>
      </w:r>
      <w:r>
        <w:rPr>
          <w:rFonts w:ascii="仿宋" w:eastAsia="仿宋" w:hAnsi="仿宋" w:cs="仿宋" w:hint="eastAsia"/>
          <w:color w:val="000000" w:themeColor="text1"/>
          <w:szCs w:val="21"/>
        </w:rPr>
        <w:t>、安全保障要求</w:t>
      </w:r>
    </w:p>
    <w:p w:rsidR="00296E67" w:rsidRDefault="00FB3B76">
      <w:pPr>
        <w:autoSpaceDE w:val="0"/>
        <w:autoSpaceDN w:val="0"/>
        <w:spacing w:line="360" w:lineRule="auto"/>
        <w:ind w:leftChars="-67" w:left="-36" w:hangingChars="50" w:hanging="105"/>
        <w:rPr>
          <w:rFonts w:ascii="仿宋" w:eastAsia="仿宋" w:hAnsi="仿宋" w:cs="仿宋"/>
          <w:color w:val="000000" w:themeColor="text1"/>
          <w:szCs w:val="21"/>
        </w:rPr>
      </w:pPr>
      <w:r>
        <w:rPr>
          <w:rFonts w:ascii="仿宋" w:eastAsia="仿宋" w:hAnsi="仿宋" w:cs="仿宋" w:hint="eastAsia"/>
          <w:color w:val="000000" w:themeColor="text1"/>
          <w:szCs w:val="21"/>
        </w:rPr>
        <w:t>1</w:t>
      </w:r>
      <w:r>
        <w:rPr>
          <w:rFonts w:ascii="仿宋" w:eastAsia="仿宋" w:hAnsi="仿宋" w:cs="仿宋" w:hint="eastAsia"/>
          <w:color w:val="000000" w:themeColor="text1"/>
          <w:szCs w:val="21"/>
        </w:rPr>
        <w:t>、</w:t>
      </w:r>
      <w:r>
        <w:rPr>
          <w:rFonts w:ascii="仿宋" w:eastAsia="仿宋" w:hAnsi="仿宋" w:cs="仿宋" w:hint="eastAsia"/>
          <w:szCs w:val="21"/>
        </w:rPr>
        <w:t>★</w:t>
      </w:r>
      <w:r>
        <w:rPr>
          <w:rFonts w:ascii="仿宋" w:eastAsia="仿宋" w:hAnsi="仿宋" w:cs="仿宋" w:hint="eastAsia"/>
          <w:szCs w:val="21"/>
        </w:rPr>
        <w:t xml:space="preserve"> </w:t>
      </w:r>
      <w:r>
        <w:rPr>
          <w:rFonts w:ascii="仿宋" w:eastAsia="仿宋" w:hAnsi="仿宋" w:cs="仿宋" w:hint="eastAsia"/>
          <w:color w:val="000000" w:themeColor="text1"/>
          <w:szCs w:val="21"/>
        </w:rPr>
        <w:t>数据安全：</w:t>
      </w:r>
      <w:r>
        <w:rPr>
          <w:rFonts w:ascii="仿宋" w:eastAsia="仿宋" w:hAnsi="仿宋" w:cs="仿宋" w:hint="eastAsia"/>
          <w:color w:val="000000" w:themeColor="text1"/>
          <w:szCs w:val="21"/>
        </w:rPr>
        <w:t>平台应该具备</w:t>
      </w:r>
      <w:r>
        <w:rPr>
          <w:rFonts w:ascii="仿宋" w:eastAsia="仿宋" w:hAnsi="仿宋" w:cs="仿宋" w:hint="eastAsia"/>
          <w:szCs w:val="21"/>
        </w:rPr>
        <w:t>国家信息系统安全等级保护</w:t>
      </w:r>
      <w:r>
        <w:rPr>
          <w:rFonts w:ascii="仿宋" w:eastAsia="仿宋" w:hAnsi="仿宋" w:cs="仿宋" w:hint="eastAsia"/>
          <w:szCs w:val="21"/>
        </w:rPr>
        <w:t>备案</w:t>
      </w:r>
      <w:r>
        <w:rPr>
          <w:rFonts w:ascii="仿宋" w:eastAsia="仿宋" w:hAnsi="仿宋" w:cs="仿宋" w:hint="eastAsia"/>
          <w:szCs w:val="21"/>
        </w:rPr>
        <w:t>认证</w:t>
      </w:r>
      <w:r>
        <w:rPr>
          <w:rFonts w:ascii="仿宋" w:eastAsia="仿宋" w:hAnsi="仿宋" w:cs="仿宋" w:hint="eastAsia"/>
          <w:szCs w:val="21"/>
        </w:rPr>
        <w:t>（</w:t>
      </w:r>
      <w:r>
        <w:rPr>
          <w:rFonts w:ascii="仿宋" w:eastAsia="仿宋" w:hAnsi="仿宋" w:cs="仿宋" w:hint="eastAsia"/>
          <w:szCs w:val="21"/>
        </w:rPr>
        <w:t>三级）</w:t>
      </w:r>
      <w:r>
        <w:rPr>
          <w:rFonts w:ascii="仿宋" w:eastAsia="仿宋" w:hAnsi="仿宋" w:cs="仿宋" w:hint="eastAsia"/>
          <w:szCs w:val="21"/>
        </w:rPr>
        <w:t>，</w:t>
      </w:r>
      <w:r>
        <w:rPr>
          <w:rFonts w:ascii="仿宋" w:eastAsia="仿宋" w:hAnsi="仿宋" w:cs="仿宋" w:hint="eastAsia"/>
          <w:szCs w:val="21"/>
        </w:rPr>
        <w:t>有</w:t>
      </w:r>
      <w:r>
        <w:rPr>
          <w:rFonts w:ascii="仿宋" w:eastAsia="仿宋" w:hAnsi="仿宋" w:cs="仿宋" w:hint="eastAsia"/>
          <w:szCs w:val="21"/>
        </w:rPr>
        <w:t>信息产品安全等级资格认证</w:t>
      </w:r>
      <w:r>
        <w:rPr>
          <w:rFonts w:ascii="仿宋" w:eastAsia="仿宋" w:hAnsi="仿宋" w:cs="仿宋" w:hint="eastAsia"/>
          <w:szCs w:val="21"/>
        </w:rPr>
        <w:t>（</w:t>
      </w:r>
      <w:r>
        <w:rPr>
          <w:rFonts w:ascii="仿宋" w:eastAsia="仿宋" w:hAnsi="仿宋" w:cs="仿宋" w:hint="eastAsia"/>
          <w:szCs w:val="21"/>
        </w:rPr>
        <w:t>三级</w:t>
      </w:r>
      <w:r>
        <w:rPr>
          <w:rFonts w:ascii="仿宋" w:eastAsia="仿宋" w:hAnsi="仿宋" w:cs="仿宋" w:hint="eastAsia"/>
          <w:szCs w:val="21"/>
        </w:rPr>
        <w:t>），</w:t>
      </w:r>
      <w:r>
        <w:rPr>
          <w:rFonts w:ascii="仿宋" w:eastAsia="仿宋" w:hAnsi="仿宋" w:cs="仿宋" w:hint="eastAsia"/>
          <w:szCs w:val="21"/>
        </w:rPr>
        <w:t>确保单位数据的安全性</w:t>
      </w:r>
      <w:r>
        <w:rPr>
          <w:rFonts w:ascii="仿宋" w:eastAsia="仿宋" w:hAnsi="仿宋" w:cs="仿宋" w:hint="eastAsia"/>
          <w:color w:val="000000" w:themeColor="text1"/>
          <w:szCs w:val="21"/>
        </w:rPr>
        <w:t>，同时不可向第三方公布或使用；</w:t>
      </w:r>
    </w:p>
    <w:p w:rsidR="00296E67" w:rsidRDefault="00FB3B76">
      <w:pPr>
        <w:autoSpaceDE w:val="0"/>
        <w:autoSpaceDN w:val="0"/>
        <w:spacing w:line="360" w:lineRule="auto"/>
        <w:ind w:leftChars="-67" w:left="-36" w:hangingChars="50" w:hanging="105"/>
        <w:rPr>
          <w:rFonts w:ascii="仿宋" w:eastAsia="仿宋" w:hAnsi="仿宋" w:cs="仿宋"/>
          <w:color w:val="000000" w:themeColor="text1"/>
          <w:szCs w:val="21"/>
        </w:rPr>
      </w:pPr>
      <w:r>
        <w:rPr>
          <w:rFonts w:ascii="仿宋" w:eastAsia="仿宋" w:hAnsi="仿宋" w:cs="仿宋" w:hint="eastAsia"/>
          <w:color w:val="000000" w:themeColor="text1"/>
          <w:szCs w:val="21"/>
        </w:rPr>
        <w:t>2</w:t>
      </w:r>
      <w:r>
        <w:rPr>
          <w:rFonts w:ascii="仿宋" w:eastAsia="仿宋" w:hAnsi="仿宋" w:cs="仿宋" w:hint="eastAsia"/>
          <w:color w:val="000000" w:themeColor="text1"/>
          <w:szCs w:val="21"/>
        </w:rPr>
        <w:t>、平台应具有</w:t>
      </w:r>
      <w:r>
        <w:rPr>
          <w:rFonts w:ascii="仿宋" w:eastAsia="仿宋" w:hAnsi="仿宋" w:cs="仿宋" w:hint="eastAsia"/>
          <w:color w:val="000000" w:themeColor="text1"/>
          <w:szCs w:val="21"/>
        </w:rPr>
        <w:t>ICP</w:t>
      </w:r>
      <w:r>
        <w:rPr>
          <w:rFonts w:ascii="仿宋" w:eastAsia="仿宋" w:hAnsi="仿宋" w:cs="仿宋" w:hint="eastAsia"/>
          <w:color w:val="000000" w:themeColor="text1"/>
          <w:szCs w:val="21"/>
        </w:rPr>
        <w:t>备案或</w:t>
      </w:r>
      <w:r>
        <w:rPr>
          <w:rFonts w:ascii="仿宋" w:eastAsia="仿宋" w:hAnsi="仿宋" w:cs="仿宋" w:hint="eastAsia"/>
          <w:color w:val="000000" w:themeColor="text1"/>
          <w:szCs w:val="21"/>
        </w:rPr>
        <w:t>ICP</w:t>
      </w:r>
      <w:r>
        <w:rPr>
          <w:rFonts w:ascii="仿宋" w:eastAsia="仿宋" w:hAnsi="仿宋" w:cs="仿宋" w:hint="eastAsia"/>
          <w:color w:val="000000" w:themeColor="text1"/>
          <w:szCs w:val="21"/>
        </w:rPr>
        <w:t>经营许可证（需提供相关证明材料），确保</w:t>
      </w:r>
      <w:r>
        <w:rPr>
          <w:rFonts w:ascii="仿宋" w:eastAsia="仿宋" w:hAnsi="仿宋" w:cs="仿宋" w:hint="eastAsia"/>
          <w:color w:val="000000" w:themeColor="text1"/>
          <w:szCs w:val="21"/>
        </w:rPr>
        <w:t>医院</w:t>
      </w:r>
      <w:r>
        <w:rPr>
          <w:rFonts w:ascii="仿宋" w:eastAsia="仿宋" w:hAnsi="仿宋" w:cs="仿宋" w:hint="eastAsia"/>
          <w:color w:val="000000" w:themeColor="text1"/>
          <w:szCs w:val="21"/>
        </w:rPr>
        <w:t>数据和业务安全。</w:t>
      </w:r>
    </w:p>
    <w:p w:rsidR="00296E67" w:rsidRDefault="00FB3B76">
      <w:pPr>
        <w:autoSpaceDE w:val="0"/>
        <w:autoSpaceDN w:val="0"/>
        <w:spacing w:line="360" w:lineRule="auto"/>
        <w:ind w:leftChars="-67" w:left="-36" w:hangingChars="50" w:hanging="105"/>
        <w:rPr>
          <w:rFonts w:ascii="仿宋" w:eastAsia="仿宋" w:hAnsi="仿宋" w:cs="仿宋"/>
          <w:color w:val="000000"/>
          <w:szCs w:val="21"/>
        </w:rPr>
      </w:pPr>
      <w:r>
        <w:rPr>
          <w:rFonts w:ascii="仿宋" w:eastAsia="仿宋" w:hAnsi="仿宋" w:cs="仿宋" w:hint="eastAsia"/>
          <w:color w:val="000000" w:themeColor="text1"/>
          <w:szCs w:val="21"/>
        </w:rPr>
        <w:t>4</w:t>
      </w:r>
      <w:r>
        <w:rPr>
          <w:rFonts w:ascii="仿宋" w:eastAsia="仿宋" w:hAnsi="仿宋" w:cs="仿宋" w:hint="eastAsia"/>
          <w:color w:val="000000" w:themeColor="text1"/>
          <w:szCs w:val="21"/>
        </w:rPr>
        <w:t>、提供</w:t>
      </w:r>
      <w:r>
        <w:rPr>
          <w:rFonts w:ascii="仿宋" w:eastAsia="仿宋" w:hAnsi="仿宋" w:cs="仿宋" w:hint="eastAsia"/>
          <w:color w:val="000000" w:themeColor="text1"/>
          <w:szCs w:val="21"/>
        </w:rPr>
        <w:t>5</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8</w:t>
      </w:r>
      <w:r>
        <w:rPr>
          <w:rFonts w:ascii="仿宋" w:eastAsia="仿宋" w:hAnsi="仿宋" w:cs="仿宋" w:hint="eastAsia"/>
          <w:color w:val="000000" w:themeColor="text1"/>
          <w:szCs w:val="21"/>
        </w:rPr>
        <w:t>不间断运营的客服中心和</w:t>
      </w:r>
      <w:r>
        <w:rPr>
          <w:rFonts w:ascii="仿宋" w:eastAsia="仿宋" w:hAnsi="仿宋" w:cs="仿宋" w:hint="eastAsia"/>
          <w:color w:val="000000" w:themeColor="text1"/>
          <w:szCs w:val="21"/>
        </w:rPr>
        <w:t>7</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24</w:t>
      </w:r>
      <w:r>
        <w:rPr>
          <w:rFonts w:ascii="仿宋" w:eastAsia="仿宋" w:hAnsi="仿宋" w:cs="仿宋" w:hint="eastAsia"/>
          <w:color w:val="000000" w:themeColor="text1"/>
          <w:szCs w:val="21"/>
        </w:rPr>
        <w:t>的值</w:t>
      </w:r>
      <w:r>
        <w:rPr>
          <w:rFonts w:ascii="仿宋" w:eastAsia="仿宋" w:hAnsi="仿宋" w:cs="仿宋" w:hint="eastAsia"/>
          <w:color w:val="000000"/>
          <w:szCs w:val="21"/>
        </w:rPr>
        <w:t>班电话，在接到用户服务请求或者监控告警时会迅速对事件进行定性并通知相关部门启动相应流程。</w:t>
      </w:r>
    </w:p>
    <w:p w:rsidR="00296E67" w:rsidRDefault="00FB3B76">
      <w:pPr>
        <w:autoSpaceDE w:val="0"/>
        <w:autoSpaceDN w:val="0"/>
        <w:spacing w:line="360" w:lineRule="auto"/>
        <w:ind w:leftChars="-67" w:left="-36" w:hangingChars="50" w:hanging="105"/>
        <w:rPr>
          <w:rFonts w:ascii="仿宋" w:eastAsia="仿宋" w:hAnsi="仿宋" w:cs="仿宋"/>
          <w:color w:val="000000"/>
          <w:szCs w:val="21"/>
        </w:rPr>
      </w:pPr>
      <w:r>
        <w:rPr>
          <w:rFonts w:ascii="仿宋" w:eastAsia="仿宋" w:hAnsi="仿宋" w:cs="仿宋" w:hint="eastAsia"/>
          <w:color w:val="000000"/>
          <w:szCs w:val="21"/>
        </w:rPr>
        <w:t>5</w:t>
      </w:r>
      <w:r>
        <w:rPr>
          <w:rFonts w:ascii="仿宋" w:eastAsia="仿宋" w:hAnsi="仿宋" w:cs="仿宋" w:hint="eastAsia"/>
          <w:color w:val="000000"/>
          <w:szCs w:val="21"/>
        </w:rPr>
        <w:t>、平台公司应做好系统日常维护和升级工作，对系统故障及交易纠纷处理的响应时间不得迟于</w:t>
      </w:r>
      <w:r>
        <w:rPr>
          <w:rFonts w:ascii="仿宋" w:eastAsia="仿宋" w:hAnsi="仿宋" w:cs="仿宋" w:hint="eastAsia"/>
          <w:color w:val="000000"/>
          <w:szCs w:val="21"/>
        </w:rPr>
        <w:t>2</w:t>
      </w:r>
      <w:r>
        <w:rPr>
          <w:rFonts w:ascii="仿宋" w:eastAsia="仿宋" w:hAnsi="仿宋" w:cs="仿宋" w:hint="eastAsia"/>
          <w:color w:val="000000"/>
          <w:szCs w:val="21"/>
        </w:rPr>
        <w:t>小时，排除时间不得迟于</w:t>
      </w:r>
      <w:r>
        <w:rPr>
          <w:rFonts w:ascii="仿宋" w:eastAsia="仿宋" w:hAnsi="仿宋" w:cs="仿宋" w:hint="eastAsia"/>
          <w:color w:val="000000"/>
          <w:szCs w:val="21"/>
        </w:rPr>
        <w:t>24</w:t>
      </w:r>
      <w:r>
        <w:rPr>
          <w:rFonts w:ascii="仿宋" w:eastAsia="仿宋" w:hAnsi="仿宋" w:cs="仿宋" w:hint="eastAsia"/>
          <w:color w:val="000000"/>
          <w:szCs w:val="21"/>
        </w:rPr>
        <w:t>小时。</w:t>
      </w:r>
    </w:p>
    <w:p w:rsidR="00296E67" w:rsidRDefault="00FB3B76">
      <w:pPr>
        <w:autoSpaceDE w:val="0"/>
        <w:autoSpaceDN w:val="0"/>
        <w:spacing w:line="360" w:lineRule="auto"/>
        <w:ind w:leftChars="-67" w:left="-36" w:hangingChars="50" w:hanging="105"/>
        <w:rPr>
          <w:rFonts w:ascii="仿宋" w:eastAsia="仿宋" w:hAnsi="仿宋" w:cs="仿宋"/>
          <w:color w:val="000000"/>
          <w:szCs w:val="21"/>
        </w:rPr>
      </w:pPr>
      <w:r>
        <w:rPr>
          <w:rFonts w:ascii="仿宋" w:eastAsia="仿宋" w:hAnsi="仿宋" w:cs="仿宋" w:hint="eastAsia"/>
          <w:color w:val="000000"/>
          <w:szCs w:val="21"/>
        </w:rPr>
        <w:t>6</w:t>
      </w:r>
      <w:bookmarkStart w:id="0" w:name="_GoBack"/>
      <w:bookmarkEnd w:id="0"/>
      <w:r>
        <w:rPr>
          <w:rFonts w:ascii="仿宋" w:eastAsia="仿宋" w:hAnsi="仿宋" w:cs="仿宋" w:hint="eastAsia"/>
          <w:color w:val="000000"/>
          <w:szCs w:val="21"/>
        </w:rPr>
        <w:t>、平台公司应做好交易平台日常应用指导和咨询解答工作。</w:t>
      </w:r>
    </w:p>
    <w:p w:rsidR="00296E67" w:rsidRDefault="00296E67">
      <w:pPr>
        <w:rPr>
          <w:szCs w:val="21"/>
        </w:rPr>
      </w:pPr>
    </w:p>
    <w:sectPr w:rsidR="00296E67" w:rsidSect="00296E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D5AC0"/>
    <w:multiLevelType w:val="singleLevel"/>
    <w:tmpl w:val="1CDD5AC0"/>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6E67"/>
    <w:rsid w:val="00296E67"/>
    <w:rsid w:val="00FB3B76"/>
    <w:rsid w:val="046C7BBB"/>
    <w:rsid w:val="34A05A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6E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86183</dc:creator>
  <cp:lastModifiedBy>Administrator</cp:lastModifiedBy>
  <cp:revision>2</cp:revision>
  <dcterms:created xsi:type="dcterms:W3CDTF">2020-04-09T04:00:00Z</dcterms:created>
  <dcterms:modified xsi:type="dcterms:W3CDTF">2020-04-10T07:52:00Z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