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firstLineChars="150"/>
        <w:jc w:val="center"/>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中华人民共和国刑法修正案(九)</w:t>
      </w:r>
    </w:p>
    <w:p>
      <w:pPr>
        <w:ind w:firstLine="480" w:firstLineChars="150"/>
        <w:jc w:val="center"/>
        <w:rPr>
          <w:rFonts w:hint="eastAsia" w:ascii="华文中宋" w:hAnsi="华文中宋" w:eastAsia="华文中宋"/>
          <w:color w:val="000000"/>
          <w:sz w:val="32"/>
          <w:szCs w:val="32"/>
          <w:shd w:val="clear" w:color="auto" w:fill="FFFFFF"/>
        </w:rPr>
      </w:pPr>
      <w:r>
        <w:rPr>
          <w:rFonts w:hint="eastAsia" w:ascii="华文中宋" w:hAnsi="华文中宋" w:eastAsia="华文中宋"/>
          <w:color w:val="000000"/>
          <w:sz w:val="32"/>
          <w:szCs w:val="32"/>
          <w:shd w:val="clear" w:color="auto" w:fill="FFFFFF"/>
        </w:rPr>
        <w:t>(节选)</w:t>
      </w:r>
    </w:p>
    <w:p>
      <w:pPr>
        <w:ind w:firstLine="480" w:firstLineChars="150"/>
        <w:jc w:val="center"/>
        <w:rPr>
          <w:rFonts w:hint="eastAsia" w:ascii="方正小标宋简体" w:hAnsi="宋体" w:eastAsia="方正小标宋简体"/>
          <w:color w:val="000000"/>
          <w:sz w:val="32"/>
          <w:szCs w:val="32"/>
          <w:shd w:val="clear" w:color="auto" w:fill="FFFFFF"/>
        </w:rPr>
      </w:pPr>
    </w:p>
    <w:p>
      <w:pPr>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《中华人民共和国刑法修正案（九）》已由中华人民共和国第十二届全国人民代表大会常务委员会第十六次会议于2015年8月29日通过，现予公布，自2015年11月1日起施行。</w:t>
      </w:r>
    </w:p>
    <w:p>
      <w:pPr>
        <w:ind w:firstLine="560" w:firstLineChars="200"/>
        <w:rPr>
          <w:rFonts w:hint="eastAsia" w:ascii="仿宋_GB2312" w:hAnsi="宋体" w:eastAsia="仿宋_GB2312"/>
          <w:color w:val="000000"/>
          <w:sz w:val="28"/>
          <w:szCs w:val="28"/>
          <w:shd w:val="clear" w:color="auto" w:fill="FFFFFF"/>
        </w:rPr>
      </w:pPr>
    </w:p>
    <w:p>
      <w:pPr>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二十五、</w:t>
      </w:r>
      <w:r>
        <w:rPr>
          <w:rFonts w:hint="eastAsia" w:ascii="仿宋_GB2312" w:hAnsi="宋体" w:eastAsia="仿宋_GB2312"/>
          <w:sz w:val="28"/>
          <w:szCs w:val="28"/>
          <w:shd w:val="clear" w:color="auto" w:fill="FFFFFF"/>
        </w:rPr>
        <w:t>在</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"http://law.npc.gov.cn/FLFG/flfgByID.action?txtid=1&amp;flfgID=34918554&amp;showDetailType=QW" </w:instrText>
      </w:r>
      <w:r>
        <w:rPr>
          <w:rFonts w:hint="eastAsia" w:ascii="仿宋_GB2312" w:hAnsi="宋体" w:eastAsia="仿宋_GB2312"/>
          <w:sz w:val="28"/>
          <w:szCs w:val="28"/>
        </w:rPr>
        <w:fldChar w:fldCharType="separate"/>
      </w:r>
      <w:r>
        <w:rPr>
          <w:rStyle w:val="6"/>
          <w:rFonts w:hint="eastAsia" w:ascii="仿宋_GB2312" w:hAnsi="宋体" w:eastAsia="仿宋_GB2312"/>
          <w:color w:val="auto"/>
          <w:sz w:val="28"/>
          <w:szCs w:val="28"/>
          <w:u w:val="none"/>
          <w:shd w:val="clear" w:color="auto" w:fill="FFFFFF"/>
        </w:rPr>
        <w:t>刑法</w:t>
      </w:r>
      <w:r>
        <w:rPr>
          <w:rFonts w:hint="eastAsia" w:ascii="仿宋_GB2312" w:hAnsi="宋体" w:eastAsia="仿宋_GB2312"/>
          <w:sz w:val="28"/>
          <w:szCs w:val="28"/>
        </w:rPr>
        <w:fldChar w:fldCharType="end"/>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"http://law.npc.gov.cn/FLFG/flfgByID.action?txtid=1&amp;flfgID=34918554&amp;showDetailType=QW" </w:instrText>
      </w:r>
      <w:r>
        <w:rPr>
          <w:rFonts w:hint="eastAsia" w:ascii="仿宋_GB2312" w:hAnsi="宋体" w:eastAsia="仿宋_GB2312"/>
          <w:sz w:val="28"/>
          <w:szCs w:val="28"/>
        </w:rPr>
        <w:fldChar w:fldCharType="separate"/>
      </w:r>
      <w:r>
        <w:rPr>
          <w:rStyle w:val="6"/>
          <w:rFonts w:hint="eastAsia" w:ascii="仿宋_GB2312" w:hAnsi="宋体" w:eastAsia="仿宋_GB2312"/>
          <w:color w:val="auto"/>
          <w:sz w:val="28"/>
          <w:szCs w:val="28"/>
          <w:u w:val="none"/>
          <w:shd w:val="clear" w:color="auto" w:fill="FFFFFF"/>
        </w:rPr>
        <w:t>第二百八十四条</w:t>
      </w:r>
      <w:r>
        <w:rPr>
          <w:rFonts w:hint="eastAsia" w:ascii="仿宋_GB2312" w:hAnsi="宋体" w:eastAsia="仿宋_GB2312"/>
          <w:sz w:val="28"/>
          <w:szCs w:val="28"/>
        </w:rPr>
        <w:fldChar w:fldCharType="end"/>
      </w:r>
      <w:r>
        <w:rPr>
          <w:rFonts w:hint="eastAsia" w:ascii="仿宋_GB2312" w:hAnsi="宋体" w:eastAsia="仿宋_GB2312"/>
          <w:sz w:val="28"/>
          <w:szCs w:val="28"/>
          <w:shd w:val="clear" w:color="auto" w:fill="FFFFFF"/>
        </w:rPr>
        <w:t>后增</w:t>
      </w:r>
      <w:r>
        <w:rPr>
          <w:rFonts w:hint="eastAsia" w:ascii="仿宋_GB2312" w:hAnsi="宋体" w:eastAsia="仿宋_GB2312"/>
          <w:color w:val="000000"/>
          <w:sz w:val="28"/>
          <w:szCs w:val="28"/>
          <w:shd w:val="clear" w:color="auto" w:fill="FFFFFF"/>
        </w:rPr>
        <w:t>加一条，作为第二百八十四条之一:“在法律规定的国家考试中，组织作弊的，处三年以下有期徒刑或者拘役，并处或者单处罚金；情节严重的，处三年以上七年以下有期徒刑，并处罚金。</w:t>
      </w:r>
    </w:p>
    <w:p>
      <w:pPr>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“为他人实施前款犯罪提供作弊器材或者其他帮助的，依照前款的规定处罚。</w:t>
      </w:r>
    </w:p>
    <w:p>
      <w:pPr>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“为实施考试作弊行为，向他人非法出售或者提供第一款规定的考试的试题、答案的，依照第一款的规定处罚。</w:t>
      </w:r>
    </w:p>
    <w:p>
      <w:pPr>
        <w:ind w:firstLine="560" w:firstLineChars="200"/>
        <w:rPr>
          <w:rFonts w:hint="eastAsia" w:ascii="仿宋_GB2312" w:hAnsi="仿宋" w:eastAsia="仿宋_GB2312"/>
          <w:sz w:val="28"/>
          <w:szCs w:val="28"/>
        </w:rPr>
      </w:pPr>
      <w:r>
        <w:rPr>
          <w:rFonts w:hint="eastAsia" w:ascii="仿宋_GB2312" w:hAnsi="宋体" w:eastAsia="仿宋_GB2312"/>
          <w:color w:val="000000"/>
          <w:sz w:val="28"/>
          <w:szCs w:val="28"/>
          <w:shd w:val="clear" w:color="auto" w:fill="FFFFFF"/>
        </w:rPr>
        <w:t>“代替他人或者让他人代替自己参加第一款规定的考试的，处拘役或者管制，并处或者单处罚金。</w:t>
      </w:r>
      <w:r>
        <w:rPr>
          <w:rFonts w:hint="eastAsia" w:ascii="仿宋_GB2312" w:hAnsi="仿宋" w:eastAsia="仿宋_GB2312"/>
          <w:color w:val="000000"/>
          <w:sz w:val="28"/>
          <w:szCs w:val="28"/>
          <w:shd w:val="clear" w:color="auto" w:fill="FFFFFF"/>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55E5E"/>
    <w:rsid w:val="2505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2021-04-25T02:25:00Z</dcterms:created>
  <dc:creator>凌</dc:creator>
  <cp:lastModifiedBy>凌</cp:lastModifiedBy>
  <dcterms:modified xsi:type="dcterms:W3CDTF">2021-04-25T02:25:15Z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BFD9DB370AFF4F30B86636D01C8DDAE4</vt:lpwstr>
  </property>
</Properties>
</file>