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4E5" w:rsidRDefault="00F724E5" w:rsidP="00F724E5">
      <w:pPr>
        <w:widowControl/>
        <w:jc w:val="center"/>
        <w:rPr>
          <w:rFonts w:ascii="方正小标宋简体" w:eastAsia="方正小标宋简体" w:hAnsi="方正小标宋简体" w:cs="方正小标宋简体" w:hint="eastAsia"/>
          <w:bCs/>
          <w:color w:val="000000"/>
          <w:kern w:val="0"/>
          <w:sz w:val="36"/>
          <w:szCs w:val="36"/>
        </w:rPr>
      </w:pPr>
      <w:r>
        <w:rPr>
          <w:rFonts w:ascii="方正小标宋简体" w:eastAsia="方正小标宋简体" w:hAnsi="方正小标宋简体" w:cs="方正小标宋简体" w:hint="eastAsia"/>
          <w:bCs/>
          <w:color w:val="000000"/>
          <w:kern w:val="0"/>
          <w:sz w:val="36"/>
          <w:szCs w:val="36"/>
        </w:rPr>
        <w:t>专业技术人员资格考试违纪违规行为处理规定</w:t>
      </w:r>
    </w:p>
    <w:p w:rsidR="00F724E5" w:rsidRDefault="00F724E5" w:rsidP="00F724E5">
      <w:pPr>
        <w:widowControl/>
        <w:spacing w:line="360" w:lineRule="auto"/>
        <w:jc w:val="center"/>
        <w:rPr>
          <w:rFonts w:ascii="仿宋_GB2312" w:eastAsia="仿宋_GB2312" w:hAnsi="楷体" w:cs="宋体" w:hint="eastAsia"/>
          <w:color w:val="000000"/>
          <w:kern w:val="0"/>
          <w:sz w:val="28"/>
          <w:szCs w:val="28"/>
        </w:rPr>
      </w:pPr>
      <w:r>
        <w:rPr>
          <w:rFonts w:ascii="仿宋_GB2312" w:eastAsia="仿宋_GB2312" w:hAnsi="楷体" w:cs="宋体" w:hint="eastAsia"/>
          <w:color w:val="000000"/>
          <w:kern w:val="0"/>
          <w:sz w:val="28"/>
          <w:szCs w:val="28"/>
        </w:rPr>
        <w:t>中华人民共和国人力资源和社会保障部令第31号</w:t>
      </w:r>
    </w:p>
    <w:p w:rsidR="00F724E5" w:rsidRDefault="00F724E5" w:rsidP="00F724E5">
      <w:pPr>
        <w:widowControl/>
        <w:jc w:val="center"/>
        <w:rPr>
          <w:rFonts w:ascii="楷体" w:eastAsia="楷体" w:hAnsi="楷体" w:cs="宋体"/>
          <w:color w:val="000000"/>
          <w:kern w:val="0"/>
          <w:sz w:val="28"/>
          <w:szCs w:val="28"/>
        </w:rPr>
      </w:pPr>
    </w:p>
    <w:p w:rsidR="00F724E5" w:rsidRDefault="00F724E5" w:rsidP="00F724E5">
      <w:pPr>
        <w:widowControl/>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根据《中华人民共和国立法法》关于部门规章的立法权限，以及《中华人民共和国刑法修正案（九）》关于组织考试作弊罪的有关规定，人力资源社会保障部决定对2011年3月15日发布的《专业技术人员资格考试违纪违规行为处理规定》（人力资源和社会保障部令第12号）予以修改。修改后的《专业技术人员资格考试违纪违规行为处理规定》已经2017年2月3日人力资源社会保障部第117次部务会议审议通过，现予公布，自2017年4月1日起施行。</w:t>
      </w:r>
    </w:p>
    <w:p w:rsidR="00F724E5" w:rsidRDefault="00F724E5" w:rsidP="00F724E5">
      <w:pPr>
        <w:widowControl/>
        <w:spacing w:line="360" w:lineRule="auto"/>
        <w:ind w:firstLineChars="200" w:firstLine="560"/>
        <w:jc w:val="left"/>
        <w:rPr>
          <w:rFonts w:ascii="仿宋_GB2312" w:eastAsia="仿宋_GB2312" w:hAnsi="宋体" w:cs="宋体" w:hint="eastAsia"/>
          <w:color w:val="000000"/>
          <w:kern w:val="0"/>
          <w:sz w:val="28"/>
          <w:szCs w:val="28"/>
        </w:rPr>
      </w:pPr>
      <w:r>
        <w:rPr>
          <w:rFonts w:ascii="宋体" w:eastAsia="仿宋_GB2312" w:hAnsi="宋体" w:cs="宋体" w:hint="eastAsia"/>
          <w:color w:val="000000"/>
          <w:kern w:val="0"/>
          <w:sz w:val="28"/>
          <w:szCs w:val="28"/>
        </w:rPr>
        <w:t>                              </w:t>
      </w:r>
      <w:r>
        <w:rPr>
          <w:rFonts w:ascii="仿宋_GB2312" w:eastAsia="仿宋_GB2312" w:hAnsi="宋体" w:cs="宋体" w:hint="eastAsia"/>
          <w:color w:val="000000"/>
          <w:kern w:val="0"/>
          <w:sz w:val="28"/>
          <w:szCs w:val="28"/>
        </w:rPr>
        <w:t xml:space="preserve">                                     部长 尹蔚民</w:t>
      </w:r>
    </w:p>
    <w:p w:rsidR="00F724E5" w:rsidRDefault="00F724E5" w:rsidP="00F724E5">
      <w:pPr>
        <w:widowControl/>
        <w:spacing w:line="360" w:lineRule="auto"/>
        <w:ind w:firstLineChars="200" w:firstLine="560"/>
        <w:jc w:val="right"/>
        <w:rPr>
          <w:rFonts w:ascii="仿宋_GB2312" w:eastAsia="仿宋_GB2312" w:hAnsi="宋体" w:cs="宋体" w:hint="eastAsia"/>
          <w:color w:val="000000"/>
          <w:kern w:val="0"/>
          <w:sz w:val="28"/>
          <w:szCs w:val="28"/>
        </w:rPr>
      </w:pPr>
      <w:r>
        <w:rPr>
          <w:rFonts w:ascii="宋体" w:eastAsia="仿宋_GB2312" w:hAnsi="宋体" w:cs="宋体" w:hint="eastAsia"/>
          <w:color w:val="000000"/>
          <w:kern w:val="0"/>
          <w:sz w:val="28"/>
          <w:szCs w:val="28"/>
        </w:rPr>
        <w:t>             </w:t>
      </w:r>
      <w:r>
        <w:rPr>
          <w:rFonts w:ascii="仿宋_GB2312" w:eastAsia="仿宋_GB2312" w:hAnsi="宋体" w:cs="宋体" w:hint="eastAsia"/>
          <w:color w:val="000000"/>
          <w:kern w:val="0"/>
          <w:sz w:val="28"/>
          <w:szCs w:val="28"/>
        </w:rPr>
        <w:t xml:space="preserve">2017年2月16日 </w:t>
      </w:r>
      <w:r>
        <w:rPr>
          <w:rFonts w:ascii="宋体" w:eastAsia="仿宋_GB2312" w:hAnsi="宋体" w:cs="宋体" w:hint="eastAsia"/>
          <w:color w:val="000000"/>
          <w:kern w:val="0"/>
          <w:sz w:val="28"/>
          <w:szCs w:val="28"/>
        </w:rPr>
        <w:t> </w:t>
      </w:r>
    </w:p>
    <w:p w:rsidR="00F724E5" w:rsidRDefault="00F724E5" w:rsidP="00F724E5">
      <w:pPr>
        <w:widowControl/>
        <w:spacing w:line="360" w:lineRule="auto"/>
        <w:ind w:firstLineChars="200" w:firstLine="560"/>
        <w:jc w:val="left"/>
        <w:rPr>
          <w:rFonts w:ascii="仿宋_GB2312" w:eastAsia="仿宋_GB2312" w:hAnsi="宋体" w:cs="宋体" w:hint="eastAsia"/>
          <w:color w:val="000000"/>
          <w:kern w:val="0"/>
          <w:sz w:val="28"/>
          <w:szCs w:val="28"/>
        </w:rPr>
      </w:pPr>
      <w:r>
        <w:rPr>
          <w:rFonts w:ascii="宋体" w:eastAsia="仿宋_GB2312" w:hAnsi="宋体" w:cs="宋体" w:hint="eastAsia"/>
          <w:color w:val="000000"/>
          <w:kern w:val="0"/>
          <w:sz w:val="28"/>
          <w:szCs w:val="28"/>
        </w:rPr>
        <w:t> </w:t>
      </w:r>
    </w:p>
    <w:p w:rsidR="00F724E5" w:rsidRDefault="00F724E5" w:rsidP="00F724E5">
      <w:pPr>
        <w:widowControl/>
        <w:spacing w:line="360" w:lineRule="auto"/>
        <w:ind w:firstLineChars="200" w:firstLine="560"/>
        <w:jc w:val="left"/>
        <w:rPr>
          <w:rFonts w:ascii="宋体" w:eastAsia="仿宋_GB2312" w:hAnsi="宋体" w:cs="宋体" w:hint="eastAsia"/>
          <w:color w:val="000000"/>
          <w:kern w:val="0"/>
          <w:sz w:val="28"/>
          <w:szCs w:val="28"/>
        </w:rPr>
      </w:pPr>
      <w:r>
        <w:rPr>
          <w:rFonts w:ascii="宋体" w:eastAsia="仿宋_GB2312" w:hAnsi="宋体" w:cs="宋体" w:hint="eastAsia"/>
          <w:color w:val="000000"/>
          <w:kern w:val="0"/>
          <w:sz w:val="28"/>
          <w:szCs w:val="28"/>
        </w:rPr>
        <w:t xml:space="preserve">     </w:t>
      </w:r>
    </w:p>
    <w:p w:rsidR="00F724E5" w:rsidRDefault="00F724E5" w:rsidP="00F724E5">
      <w:pPr>
        <w:widowControl/>
        <w:spacing w:line="360" w:lineRule="auto"/>
        <w:ind w:firstLineChars="200" w:firstLine="560"/>
        <w:jc w:val="left"/>
        <w:rPr>
          <w:rFonts w:ascii="宋体" w:eastAsia="仿宋_GB2312" w:hAnsi="宋体" w:cs="宋体" w:hint="eastAsia"/>
          <w:color w:val="000000"/>
          <w:kern w:val="0"/>
          <w:sz w:val="28"/>
          <w:szCs w:val="28"/>
        </w:rPr>
      </w:pPr>
    </w:p>
    <w:p w:rsidR="00F724E5" w:rsidRDefault="00F724E5" w:rsidP="00F724E5">
      <w:pPr>
        <w:widowControl/>
        <w:spacing w:line="360" w:lineRule="auto"/>
        <w:ind w:firstLineChars="200" w:firstLine="560"/>
        <w:jc w:val="left"/>
        <w:rPr>
          <w:rFonts w:ascii="宋体" w:eastAsia="仿宋_GB2312" w:hAnsi="宋体" w:cs="宋体" w:hint="eastAsia"/>
          <w:color w:val="000000"/>
          <w:kern w:val="0"/>
          <w:sz w:val="28"/>
          <w:szCs w:val="28"/>
        </w:rPr>
      </w:pPr>
      <w:r>
        <w:rPr>
          <w:rFonts w:ascii="宋体" w:eastAsia="仿宋_GB2312" w:hAnsi="宋体" w:cs="宋体" w:hint="eastAsia"/>
          <w:color w:val="000000"/>
          <w:kern w:val="0"/>
          <w:sz w:val="28"/>
          <w:szCs w:val="28"/>
        </w:rPr>
        <w:t xml:space="preserve">  </w:t>
      </w:r>
    </w:p>
    <w:p w:rsidR="00F724E5" w:rsidRDefault="00F724E5" w:rsidP="00F724E5">
      <w:pPr>
        <w:widowControl/>
        <w:spacing w:line="360" w:lineRule="auto"/>
        <w:ind w:firstLineChars="200" w:firstLine="560"/>
        <w:jc w:val="left"/>
        <w:rPr>
          <w:rFonts w:ascii="宋体" w:eastAsia="仿宋_GB2312" w:hAnsi="宋体" w:cs="宋体" w:hint="eastAsia"/>
          <w:color w:val="000000"/>
          <w:kern w:val="0"/>
          <w:sz w:val="28"/>
          <w:szCs w:val="28"/>
        </w:rPr>
      </w:pPr>
    </w:p>
    <w:p w:rsidR="00F724E5" w:rsidRDefault="00F724E5" w:rsidP="00F724E5">
      <w:pPr>
        <w:widowControl/>
        <w:spacing w:line="360" w:lineRule="auto"/>
        <w:ind w:firstLineChars="200" w:firstLine="560"/>
        <w:jc w:val="left"/>
        <w:rPr>
          <w:rFonts w:ascii="宋体" w:eastAsia="仿宋_GB2312" w:hAnsi="宋体" w:cs="宋体" w:hint="eastAsia"/>
          <w:color w:val="000000"/>
          <w:kern w:val="0"/>
          <w:sz w:val="28"/>
          <w:szCs w:val="28"/>
        </w:rPr>
      </w:pPr>
    </w:p>
    <w:p w:rsidR="00F724E5" w:rsidRDefault="00F724E5" w:rsidP="00F724E5">
      <w:pPr>
        <w:widowControl/>
        <w:spacing w:line="360" w:lineRule="auto"/>
        <w:ind w:firstLineChars="200" w:firstLine="560"/>
        <w:jc w:val="left"/>
        <w:rPr>
          <w:rFonts w:ascii="宋体" w:eastAsia="仿宋_GB2312" w:hAnsi="宋体" w:cs="宋体" w:hint="eastAsia"/>
          <w:color w:val="000000"/>
          <w:kern w:val="0"/>
          <w:sz w:val="28"/>
          <w:szCs w:val="28"/>
        </w:rPr>
      </w:pPr>
    </w:p>
    <w:p w:rsidR="00F724E5" w:rsidRDefault="00F724E5" w:rsidP="00F724E5">
      <w:pPr>
        <w:widowControl/>
        <w:spacing w:line="360" w:lineRule="auto"/>
        <w:ind w:firstLineChars="200" w:firstLine="560"/>
        <w:jc w:val="left"/>
        <w:rPr>
          <w:rFonts w:ascii="宋体" w:eastAsia="仿宋_GB2312" w:hAnsi="宋体" w:cs="宋体" w:hint="eastAsia"/>
          <w:color w:val="000000"/>
          <w:kern w:val="0"/>
          <w:sz w:val="28"/>
          <w:szCs w:val="28"/>
        </w:rPr>
      </w:pPr>
    </w:p>
    <w:p w:rsidR="00F724E5" w:rsidRDefault="00F724E5" w:rsidP="00F724E5">
      <w:pPr>
        <w:widowControl/>
        <w:spacing w:line="360" w:lineRule="auto"/>
        <w:ind w:firstLineChars="200" w:firstLine="560"/>
        <w:jc w:val="left"/>
        <w:rPr>
          <w:rFonts w:ascii="宋体" w:eastAsia="仿宋_GB2312" w:hAnsi="宋体" w:cs="宋体" w:hint="eastAsia"/>
          <w:color w:val="000000"/>
          <w:kern w:val="0"/>
          <w:sz w:val="28"/>
          <w:szCs w:val="28"/>
        </w:rPr>
      </w:pPr>
    </w:p>
    <w:p w:rsidR="00F724E5" w:rsidRDefault="00F724E5" w:rsidP="00F724E5">
      <w:pPr>
        <w:widowControl/>
        <w:spacing w:line="360" w:lineRule="auto"/>
        <w:jc w:val="center"/>
        <w:rPr>
          <w:rFonts w:ascii="方正小标宋简体" w:eastAsia="方正小标宋简体" w:hAnsi="方正小标宋简体" w:cs="方正小标宋简体" w:hint="eastAsia"/>
          <w:color w:val="000000"/>
          <w:kern w:val="0"/>
          <w:sz w:val="36"/>
          <w:szCs w:val="36"/>
        </w:rPr>
      </w:pPr>
      <w:r>
        <w:rPr>
          <w:rFonts w:ascii="方正小标宋简体" w:eastAsia="方正小标宋简体" w:hAnsi="方正小标宋简体" w:cs="方正小标宋简体" w:hint="eastAsia"/>
          <w:color w:val="000000"/>
          <w:kern w:val="0"/>
          <w:sz w:val="36"/>
          <w:szCs w:val="36"/>
        </w:rPr>
        <w:lastRenderedPageBreak/>
        <w:t>专业技术人员资格考试违纪违规行为处理规定</w:t>
      </w:r>
    </w:p>
    <w:p w:rsidR="00F724E5" w:rsidRDefault="00F724E5" w:rsidP="00F724E5">
      <w:pPr>
        <w:widowControl/>
        <w:spacing w:line="360" w:lineRule="auto"/>
        <w:ind w:firstLineChars="200" w:firstLine="360"/>
        <w:jc w:val="center"/>
        <w:rPr>
          <w:rFonts w:ascii="仿宋_GB2312" w:eastAsia="仿宋_GB2312" w:hAnsi="宋体" w:cs="宋体" w:hint="eastAsia"/>
          <w:color w:val="000000"/>
          <w:kern w:val="0"/>
          <w:sz w:val="18"/>
          <w:szCs w:val="18"/>
        </w:rPr>
      </w:pPr>
    </w:p>
    <w:p w:rsidR="00F724E5" w:rsidRDefault="00F724E5" w:rsidP="00F724E5">
      <w:pPr>
        <w:spacing w:line="360" w:lineRule="auto"/>
        <w:ind w:firstLineChars="200" w:firstLine="562"/>
        <w:jc w:val="center"/>
        <w:rPr>
          <w:rFonts w:ascii="仿宋_GB2312" w:eastAsia="仿宋_GB2312" w:hAnsi="宋体" w:cs="宋体" w:hint="eastAsia"/>
          <w:b/>
          <w:bCs/>
          <w:color w:val="000000"/>
          <w:kern w:val="0"/>
          <w:sz w:val="28"/>
          <w:szCs w:val="28"/>
        </w:rPr>
      </w:pPr>
      <w:r>
        <w:rPr>
          <w:rFonts w:ascii="仿宋_GB2312" w:eastAsia="仿宋_GB2312" w:hAnsi="宋体" w:cs="宋体" w:hint="eastAsia"/>
          <w:b/>
          <w:bCs/>
          <w:color w:val="000000"/>
          <w:kern w:val="0"/>
          <w:sz w:val="28"/>
          <w:szCs w:val="28"/>
        </w:rPr>
        <w:t>第一章</w:t>
      </w:r>
      <w:r>
        <w:rPr>
          <w:rFonts w:ascii="宋体" w:eastAsia="仿宋_GB2312" w:hAnsi="宋体" w:cs="宋体" w:hint="eastAsia"/>
          <w:b/>
          <w:bCs/>
          <w:color w:val="000000"/>
          <w:kern w:val="0"/>
          <w:sz w:val="28"/>
          <w:szCs w:val="28"/>
        </w:rPr>
        <w:t> </w:t>
      </w:r>
      <w:r>
        <w:rPr>
          <w:rFonts w:ascii="仿宋_GB2312" w:eastAsia="仿宋_GB2312" w:hAnsi="宋体" w:cs="宋体" w:hint="eastAsia"/>
          <w:b/>
          <w:bCs/>
          <w:color w:val="000000"/>
          <w:kern w:val="0"/>
          <w:sz w:val="28"/>
          <w:szCs w:val="28"/>
        </w:rPr>
        <w:t xml:space="preserve"> 总</w:t>
      </w:r>
      <w:r>
        <w:rPr>
          <w:rFonts w:ascii="宋体" w:eastAsia="仿宋_GB2312" w:hAnsi="宋体" w:cs="宋体" w:hint="eastAsia"/>
          <w:b/>
          <w:bCs/>
          <w:color w:val="000000"/>
          <w:kern w:val="0"/>
          <w:sz w:val="28"/>
          <w:szCs w:val="28"/>
        </w:rPr>
        <w:t>  </w:t>
      </w:r>
      <w:r>
        <w:rPr>
          <w:rFonts w:ascii="仿宋_GB2312" w:eastAsia="仿宋_GB2312" w:hAnsi="宋体" w:cs="宋体" w:hint="eastAsia"/>
          <w:b/>
          <w:bCs/>
          <w:color w:val="000000"/>
          <w:kern w:val="0"/>
          <w:sz w:val="28"/>
          <w:szCs w:val="28"/>
        </w:rPr>
        <w:t xml:space="preserve"> 则</w:t>
      </w:r>
    </w:p>
    <w:p w:rsidR="00F724E5" w:rsidRDefault="00F724E5" w:rsidP="00F724E5">
      <w:pPr>
        <w:spacing w:line="360" w:lineRule="auto"/>
        <w:ind w:firstLineChars="200" w:firstLine="562"/>
        <w:jc w:val="left"/>
        <w:rPr>
          <w:rFonts w:ascii="仿宋_GB2312" w:eastAsia="仿宋_GB2312" w:hAnsi="宋体" w:cs="宋体" w:hint="eastAsia"/>
          <w:color w:val="000000"/>
          <w:kern w:val="0"/>
          <w:sz w:val="28"/>
          <w:szCs w:val="28"/>
        </w:rPr>
      </w:pPr>
      <w:r>
        <w:rPr>
          <w:rFonts w:ascii="仿宋_GB2312" w:eastAsia="仿宋_GB2312" w:hAnsi="宋体" w:cs="宋体" w:hint="eastAsia"/>
          <w:b/>
          <w:color w:val="000000"/>
          <w:kern w:val="0"/>
          <w:sz w:val="28"/>
          <w:szCs w:val="28"/>
        </w:rPr>
        <w:t>第一条</w:t>
      </w:r>
      <w:r>
        <w:rPr>
          <w:rFonts w:ascii="宋体" w:eastAsia="仿宋_GB2312" w:hAnsi="宋体" w:cs="宋体" w:hint="eastAsia"/>
          <w:color w:val="000000"/>
          <w:kern w:val="0"/>
          <w:sz w:val="28"/>
          <w:szCs w:val="28"/>
        </w:rPr>
        <w:t> </w:t>
      </w:r>
      <w:r>
        <w:rPr>
          <w:rFonts w:ascii="仿宋_GB2312" w:eastAsia="仿宋_GB2312" w:hAnsi="宋体" w:cs="宋体" w:hint="eastAsia"/>
          <w:color w:val="000000"/>
          <w:kern w:val="0"/>
          <w:sz w:val="28"/>
          <w:szCs w:val="28"/>
        </w:rPr>
        <w:t xml:space="preserve"> 为加强专业技术人员资格考试工作管理，保证考试的公平、公正，规范对违纪违规行为的认定与处理，维护应试人员和考试工作人员合法权益，根据有关法律、行政法规制定本规定。</w:t>
      </w:r>
    </w:p>
    <w:p w:rsidR="00F724E5" w:rsidRDefault="00F724E5" w:rsidP="00F724E5">
      <w:pPr>
        <w:spacing w:line="360" w:lineRule="auto"/>
        <w:ind w:firstLineChars="200" w:firstLine="562"/>
        <w:jc w:val="left"/>
        <w:rPr>
          <w:rFonts w:ascii="仿宋_GB2312" w:eastAsia="仿宋_GB2312" w:hAnsi="宋体" w:cs="宋体" w:hint="eastAsia"/>
          <w:color w:val="000000"/>
          <w:kern w:val="0"/>
          <w:sz w:val="28"/>
          <w:szCs w:val="28"/>
        </w:rPr>
      </w:pPr>
      <w:r>
        <w:rPr>
          <w:rFonts w:ascii="仿宋_GB2312" w:eastAsia="仿宋_GB2312" w:hAnsi="宋体" w:cs="宋体" w:hint="eastAsia"/>
          <w:b/>
          <w:color w:val="000000"/>
          <w:kern w:val="0"/>
          <w:sz w:val="28"/>
          <w:szCs w:val="28"/>
        </w:rPr>
        <w:t>第二条</w:t>
      </w:r>
      <w:r>
        <w:rPr>
          <w:rFonts w:ascii="宋体" w:eastAsia="仿宋_GB2312" w:hAnsi="宋体" w:cs="宋体" w:hint="eastAsia"/>
          <w:color w:val="000000"/>
          <w:kern w:val="0"/>
          <w:sz w:val="28"/>
          <w:szCs w:val="28"/>
        </w:rPr>
        <w:t> </w:t>
      </w:r>
      <w:r>
        <w:rPr>
          <w:rFonts w:ascii="仿宋_GB2312" w:eastAsia="仿宋_GB2312" w:hAnsi="宋体" w:cs="宋体" w:hint="eastAsia"/>
          <w:color w:val="000000"/>
          <w:kern w:val="0"/>
          <w:sz w:val="28"/>
          <w:szCs w:val="28"/>
        </w:rPr>
        <w:t xml:space="preserve"> 专业技术人员资格考试中违纪违规行为的认定和处理，适用本规定。</w:t>
      </w:r>
    </w:p>
    <w:p w:rsidR="00F724E5" w:rsidRDefault="00F724E5" w:rsidP="00F724E5">
      <w:pPr>
        <w:spacing w:line="360" w:lineRule="auto"/>
        <w:ind w:firstLineChars="200" w:firstLine="562"/>
        <w:jc w:val="left"/>
        <w:rPr>
          <w:rFonts w:ascii="仿宋_GB2312" w:eastAsia="仿宋_GB2312" w:hAnsi="宋体" w:cs="宋体" w:hint="eastAsia"/>
          <w:color w:val="000000"/>
          <w:kern w:val="0"/>
          <w:sz w:val="28"/>
          <w:szCs w:val="28"/>
        </w:rPr>
      </w:pPr>
      <w:r>
        <w:rPr>
          <w:rFonts w:ascii="仿宋_GB2312" w:eastAsia="仿宋_GB2312" w:hAnsi="宋体" w:cs="宋体" w:hint="eastAsia"/>
          <w:b/>
          <w:color w:val="000000"/>
          <w:kern w:val="0"/>
          <w:sz w:val="28"/>
          <w:szCs w:val="28"/>
        </w:rPr>
        <w:t>第三条</w:t>
      </w:r>
      <w:r>
        <w:rPr>
          <w:rFonts w:ascii="宋体" w:eastAsia="仿宋_GB2312" w:hAnsi="宋体" w:cs="宋体" w:hint="eastAsia"/>
          <w:color w:val="000000"/>
          <w:kern w:val="0"/>
          <w:sz w:val="28"/>
          <w:szCs w:val="28"/>
        </w:rPr>
        <w:t> </w:t>
      </w:r>
      <w:r>
        <w:rPr>
          <w:rFonts w:ascii="仿宋_GB2312" w:eastAsia="仿宋_GB2312" w:hAnsi="宋体" w:cs="宋体" w:hint="eastAsia"/>
          <w:color w:val="000000"/>
          <w:kern w:val="0"/>
          <w:sz w:val="28"/>
          <w:szCs w:val="28"/>
        </w:rPr>
        <w:t xml:space="preserve"> 本规定所称专业技术人员资格考试，是指由人力资源社会保障部或者由其会同有关行政部门确定，在全国范围内统一举行的准入类职业资格考试、水平评价类职业资格考试以及与职称相关的考试。</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本规定所称应试人员，是指根据专业技术人员资格考试有关规定参加考试的人员。</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本规定所称考试工作人员，是指参与考试管理和服务工作的人员，包括命（审）题（卷）、监考、主考、巡考、考试系统操作、评卷等人员和考试主管部门及考试机构的有关工作人员。</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本规定所称考试主管部门，是指各级人力资源社会保障行政部门、有关行政主管部门以及依据法律、行政法规规定具有考试管理职能的行业协会或者学会等。</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本规定所称考试机构，是指经政府及其有关部门批准的各级具有专业技术人员资格考试工作职能的单位。</w:t>
      </w:r>
    </w:p>
    <w:p w:rsidR="00F724E5" w:rsidRDefault="00F724E5" w:rsidP="00F724E5">
      <w:pPr>
        <w:spacing w:line="360" w:lineRule="auto"/>
        <w:ind w:firstLineChars="200" w:firstLine="562"/>
        <w:jc w:val="left"/>
        <w:rPr>
          <w:rFonts w:ascii="仿宋_GB2312" w:eastAsia="仿宋_GB2312" w:hAnsi="宋体" w:cs="宋体" w:hint="eastAsia"/>
          <w:color w:val="000000"/>
          <w:kern w:val="0"/>
          <w:sz w:val="28"/>
          <w:szCs w:val="28"/>
        </w:rPr>
      </w:pPr>
      <w:r>
        <w:rPr>
          <w:rFonts w:ascii="仿宋_GB2312" w:eastAsia="仿宋_GB2312" w:hAnsi="宋体" w:cs="宋体" w:hint="eastAsia"/>
          <w:b/>
          <w:color w:val="000000"/>
          <w:kern w:val="0"/>
          <w:sz w:val="28"/>
          <w:szCs w:val="28"/>
        </w:rPr>
        <w:lastRenderedPageBreak/>
        <w:t>第四条</w:t>
      </w:r>
      <w:r>
        <w:rPr>
          <w:rFonts w:ascii="宋体" w:eastAsia="仿宋_GB2312" w:hAnsi="宋体" w:cs="宋体" w:hint="eastAsia"/>
          <w:color w:val="000000"/>
          <w:kern w:val="0"/>
          <w:sz w:val="28"/>
          <w:szCs w:val="28"/>
        </w:rPr>
        <w:t> </w:t>
      </w:r>
      <w:r>
        <w:rPr>
          <w:rFonts w:ascii="仿宋_GB2312" w:eastAsia="仿宋_GB2312" w:hAnsi="宋体" w:cs="宋体" w:hint="eastAsia"/>
          <w:color w:val="000000"/>
          <w:kern w:val="0"/>
          <w:sz w:val="28"/>
          <w:szCs w:val="28"/>
        </w:rPr>
        <w:t xml:space="preserve"> 认定与处理违纪违规行为，应当事实清楚、证据确凿、程序规范、适用规定准确。</w:t>
      </w:r>
    </w:p>
    <w:p w:rsidR="00F724E5" w:rsidRDefault="00F724E5" w:rsidP="00F724E5">
      <w:pPr>
        <w:spacing w:line="360" w:lineRule="auto"/>
        <w:ind w:firstLineChars="200" w:firstLine="562"/>
        <w:jc w:val="left"/>
        <w:rPr>
          <w:rFonts w:ascii="仿宋_GB2312" w:eastAsia="仿宋_GB2312" w:hAnsi="宋体" w:cs="宋体" w:hint="eastAsia"/>
          <w:color w:val="000000"/>
          <w:kern w:val="0"/>
          <w:sz w:val="28"/>
          <w:szCs w:val="28"/>
        </w:rPr>
      </w:pPr>
      <w:r>
        <w:rPr>
          <w:rFonts w:ascii="仿宋_GB2312" w:eastAsia="仿宋_GB2312" w:hAnsi="宋体" w:cs="宋体" w:hint="eastAsia"/>
          <w:b/>
          <w:color w:val="000000"/>
          <w:kern w:val="0"/>
          <w:sz w:val="28"/>
          <w:szCs w:val="28"/>
        </w:rPr>
        <w:t>第五条</w:t>
      </w:r>
      <w:r>
        <w:rPr>
          <w:rFonts w:ascii="宋体" w:eastAsia="仿宋_GB2312" w:hAnsi="宋体" w:cs="宋体" w:hint="eastAsia"/>
          <w:color w:val="000000"/>
          <w:kern w:val="0"/>
          <w:sz w:val="28"/>
          <w:szCs w:val="28"/>
        </w:rPr>
        <w:t> </w:t>
      </w:r>
      <w:r>
        <w:rPr>
          <w:rFonts w:ascii="仿宋_GB2312" w:eastAsia="仿宋_GB2312" w:hAnsi="宋体" w:cs="宋体" w:hint="eastAsia"/>
          <w:color w:val="000000"/>
          <w:kern w:val="0"/>
          <w:sz w:val="28"/>
          <w:szCs w:val="28"/>
        </w:rPr>
        <w:t xml:space="preserve"> 人力资源社会保障部负责全国专业技术人员资格考试工作的综合管理与监督。</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各级考试主管部门、考试机构或者有关部门按照考试管理权限依据本规定对应试人员、考试工作人员的违纪违规行为进行认定与处理。其中，造成重大社会影响的严重违纪违规行为，由省级考试主管部门会同省级考试机构或者由省级考试机构进行认定与处理，并将处理情况报告人力资源社会保障部和相应行业的考试主管部门。</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宋体" w:eastAsia="仿宋_GB2312" w:hAnsi="宋体" w:cs="宋体" w:hint="eastAsia"/>
          <w:color w:val="000000"/>
          <w:kern w:val="0"/>
          <w:sz w:val="28"/>
          <w:szCs w:val="28"/>
        </w:rPr>
        <w:t> </w:t>
      </w:r>
    </w:p>
    <w:p w:rsidR="00F724E5" w:rsidRDefault="00F724E5" w:rsidP="00F724E5">
      <w:pPr>
        <w:spacing w:line="360" w:lineRule="auto"/>
        <w:ind w:firstLineChars="200" w:firstLine="562"/>
        <w:jc w:val="center"/>
        <w:rPr>
          <w:rFonts w:ascii="仿宋_GB2312" w:eastAsia="仿宋_GB2312" w:hAnsi="宋体" w:cs="宋体" w:hint="eastAsia"/>
          <w:b/>
          <w:bCs/>
          <w:color w:val="000000"/>
          <w:kern w:val="0"/>
          <w:sz w:val="28"/>
          <w:szCs w:val="28"/>
        </w:rPr>
      </w:pPr>
      <w:r>
        <w:rPr>
          <w:rFonts w:ascii="仿宋_GB2312" w:eastAsia="仿宋_GB2312" w:hAnsi="宋体" w:cs="宋体" w:hint="eastAsia"/>
          <w:b/>
          <w:bCs/>
          <w:color w:val="000000"/>
          <w:kern w:val="0"/>
          <w:sz w:val="28"/>
          <w:szCs w:val="28"/>
        </w:rPr>
        <w:t>第二章</w:t>
      </w:r>
      <w:r>
        <w:rPr>
          <w:rFonts w:ascii="宋体" w:eastAsia="仿宋_GB2312" w:hAnsi="宋体" w:cs="宋体" w:hint="eastAsia"/>
          <w:b/>
          <w:bCs/>
          <w:color w:val="000000"/>
          <w:kern w:val="0"/>
          <w:sz w:val="28"/>
          <w:szCs w:val="28"/>
        </w:rPr>
        <w:t> </w:t>
      </w:r>
      <w:r>
        <w:rPr>
          <w:rFonts w:ascii="仿宋_GB2312" w:eastAsia="仿宋_GB2312" w:hAnsi="宋体" w:cs="宋体" w:hint="eastAsia"/>
          <w:b/>
          <w:bCs/>
          <w:color w:val="000000"/>
          <w:kern w:val="0"/>
          <w:sz w:val="28"/>
          <w:szCs w:val="28"/>
        </w:rPr>
        <w:t xml:space="preserve"> 应试人员违纪违规行为处理</w:t>
      </w:r>
    </w:p>
    <w:p w:rsidR="00F724E5" w:rsidRDefault="00F724E5" w:rsidP="00F724E5">
      <w:pPr>
        <w:spacing w:line="360" w:lineRule="auto"/>
        <w:ind w:firstLineChars="200" w:firstLine="562"/>
        <w:jc w:val="left"/>
        <w:rPr>
          <w:rFonts w:ascii="仿宋_GB2312" w:eastAsia="仿宋_GB2312" w:hAnsi="宋体" w:cs="宋体" w:hint="eastAsia"/>
          <w:color w:val="000000"/>
          <w:kern w:val="0"/>
          <w:sz w:val="28"/>
          <w:szCs w:val="28"/>
        </w:rPr>
      </w:pPr>
      <w:r>
        <w:rPr>
          <w:rFonts w:ascii="仿宋_GB2312" w:eastAsia="仿宋_GB2312" w:hAnsi="宋体" w:cs="宋体" w:hint="eastAsia"/>
          <w:b/>
          <w:color w:val="000000"/>
          <w:kern w:val="0"/>
          <w:sz w:val="28"/>
          <w:szCs w:val="28"/>
        </w:rPr>
        <w:t>第六条</w:t>
      </w:r>
      <w:r>
        <w:rPr>
          <w:rFonts w:ascii="宋体" w:eastAsia="仿宋_GB2312" w:hAnsi="宋体" w:cs="宋体" w:hint="eastAsia"/>
          <w:color w:val="000000"/>
          <w:kern w:val="0"/>
          <w:sz w:val="28"/>
          <w:szCs w:val="28"/>
        </w:rPr>
        <w:t> </w:t>
      </w:r>
      <w:r>
        <w:rPr>
          <w:rFonts w:ascii="仿宋_GB2312" w:eastAsia="仿宋_GB2312" w:hAnsi="宋体" w:cs="宋体" w:hint="eastAsia"/>
          <w:color w:val="000000"/>
          <w:kern w:val="0"/>
          <w:sz w:val="28"/>
          <w:szCs w:val="28"/>
        </w:rPr>
        <w:t xml:space="preserve"> 应试人员在考试过程中有下列违纪违规行为之一的，给予其当次该科目考试成绩无效的处理：</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（一）携带通讯工具、规定以外的电子用品或者与考试内容相关的资料进入座位，经提醒仍不改正的；</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（二）经提醒仍不按规定书写、填涂本人身份和考试信息的；</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（三) 在试卷、答题纸、答题卡规定以外位置标注本人信息或者其他特殊标记的；</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（四）未在规定座位参加考试，或者未经考试工作人员允许擅自离开座位或者考场，经提醒仍不改正的；</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（五）未用规定的纸、笔作答，或者试卷前后作答笔迹不一致的；</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（六）在考试开始信号发出前答题，或者在考试结束信号发出后</w:t>
      </w:r>
      <w:r>
        <w:rPr>
          <w:rFonts w:ascii="仿宋_GB2312" w:eastAsia="仿宋_GB2312" w:hAnsi="宋体" w:cs="宋体" w:hint="eastAsia"/>
          <w:color w:val="000000"/>
          <w:kern w:val="0"/>
          <w:sz w:val="28"/>
          <w:szCs w:val="28"/>
        </w:rPr>
        <w:lastRenderedPageBreak/>
        <w:t>继续答题的；</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（七）将试卷、答题卡、答题纸带出考场的；</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（八）故意损坏试卷、答题纸、答题卡、电子化系统设施的；</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（九）未按规定使用考试系统，经提醒仍不改正的；</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（十）其他应当给予当次该科目考试成绩无效处理的违纪违规行为。</w:t>
      </w:r>
    </w:p>
    <w:p w:rsidR="00F724E5" w:rsidRDefault="00F724E5" w:rsidP="00F724E5">
      <w:pPr>
        <w:spacing w:line="360" w:lineRule="auto"/>
        <w:ind w:firstLineChars="200" w:firstLine="562"/>
        <w:jc w:val="left"/>
        <w:rPr>
          <w:rFonts w:ascii="仿宋_GB2312" w:eastAsia="仿宋_GB2312" w:hAnsi="宋体" w:cs="宋体" w:hint="eastAsia"/>
          <w:color w:val="000000"/>
          <w:kern w:val="0"/>
          <w:sz w:val="28"/>
          <w:szCs w:val="28"/>
        </w:rPr>
      </w:pPr>
      <w:r>
        <w:rPr>
          <w:rFonts w:ascii="仿宋_GB2312" w:eastAsia="仿宋_GB2312" w:hAnsi="宋体" w:cs="宋体" w:hint="eastAsia"/>
          <w:b/>
          <w:color w:val="000000"/>
          <w:kern w:val="0"/>
          <w:sz w:val="28"/>
          <w:szCs w:val="28"/>
        </w:rPr>
        <w:t>第七条</w:t>
      </w:r>
      <w:r>
        <w:rPr>
          <w:rFonts w:ascii="宋体" w:eastAsia="仿宋_GB2312" w:hAnsi="宋体" w:cs="宋体" w:hint="eastAsia"/>
          <w:color w:val="000000"/>
          <w:kern w:val="0"/>
          <w:sz w:val="28"/>
          <w:szCs w:val="28"/>
        </w:rPr>
        <w:t> </w:t>
      </w:r>
      <w:r>
        <w:rPr>
          <w:rFonts w:ascii="仿宋_GB2312" w:eastAsia="仿宋_GB2312" w:hAnsi="宋体" w:cs="宋体" w:hint="eastAsia"/>
          <w:color w:val="000000"/>
          <w:kern w:val="0"/>
          <w:sz w:val="28"/>
          <w:szCs w:val="28"/>
        </w:rPr>
        <w:t xml:space="preserve"> 应试人员在考试过程中有下列严重违纪违规行为之一的，给予其当次全部科目考试成绩无效的处理，并将其违纪违规行为记入专业技术人员资格考试诚信档案库，记录期限为五年：</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（一）抄袭、协助他人抄袭试题答案或者与考试内容相关资料的；</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（二）互相传递试卷、答题纸、答题卡、草稿纸等的；</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（三）持伪造证件参加考试的；</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（四）本人离开考场后，在考试结束前，传播考试试题及答案的；</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（五）使用禁止带入考场的通讯工具、规定以外的电子用品的；</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（六）其他应当给予当次全部科目考试成绩无效处理的严重违纪违规行为。</w:t>
      </w:r>
    </w:p>
    <w:p w:rsidR="00F724E5" w:rsidRDefault="00F724E5" w:rsidP="00F724E5">
      <w:pPr>
        <w:spacing w:line="360" w:lineRule="auto"/>
        <w:ind w:firstLineChars="200" w:firstLine="562"/>
        <w:jc w:val="left"/>
        <w:rPr>
          <w:rFonts w:ascii="仿宋_GB2312" w:eastAsia="仿宋_GB2312" w:hAnsi="宋体" w:cs="宋体" w:hint="eastAsia"/>
          <w:color w:val="000000"/>
          <w:kern w:val="0"/>
          <w:sz w:val="28"/>
          <w:szCs w:val="28"/>
        </w:rPr>
      </w:pPr>
      <w:r>
        <w:rPr>
          <w:rFonts w:ascii="仿宋_GB2312" w:eastAsia="仿宋_GB2312" w:hAnsi="宋体" w:cs="宋体" w:hint="eastAsia"/>
          <w:b/>
          <w:color w:val="000000"/>
          <w:kern w:val="0"/>
          <w:sz w:val="28"/>
          <w:szCs w:val="28"/>
        </w:rPr>
        <w:t>第八条</w:t>
      </w:r>
      <w:r>
        <w:rPr>
          <w:rFonts w:ascii="宋体" w:eastAsia="仿宋_GB2312" w:hAnsi="宋体" w:cs="宋体" w:hint="eastAsia"/>
          <w:color w:val="000000"/>
          <w:kern w:val="0"/>
          <w:sz w:val="28"/>
          <w:szCs w:val="28"/>
        </w:rPr>
        <w:t> </w:t>
      </w:r>
      <w:r>
        <w:rPr>
          <w:rFonts w:ascii="仿宋_GB2312" w:eastAsia="仿宋_GB2312" w:hAnsi="宋体" w:cs="宋体" w:hint="eastAsia"/>
          <w:color w:val="000000"/>
          <w:kern w:val="0"/>
          <w:sz w:val="28"/>
          <w:szCs w:val="28"/>
        </w:rPr>
        <w:t xml:space="preserve"> 应试人员在考试过程中有下列特别严重违纪违规行为之一的，给予其当次全部科目考试成绩无效的处理，并将其违纪违规行为记入专业技术人员资格考试诚信档案库，长期记录：</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（一）串通作弊或者参与有组织作弊的；</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（二）代替他人或者让他人代替自己参加考试的；</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（三）其他情节特别严重、影响恶劣的违纪违规行为。</w:t>
      </w:r>
    </w:p>
    <w:p w:rsidR="00F724E5" w:rsidRDefault="00F724E5" w:rsidP="00F724E5">
      <w:pPr>
        <w:spacing w:line="360" w:lineRule="auto"/>
        <w:ind w:firstLineChars="200" w:firstLine="562"/>
        <w:jc w:val="left"/>
        <w:rPr>
          <w:rFonts w:ascii="仿宋_GB2312" w:eastAsia="仿宋_GB2312" w:hAnsi="宋体" w:cs="宋体" w:hint="eastAsia"/>
          <w:color w:val="000000"/>
          <w:kern w:val="0"/>
          <w:sz w:val="28"/>
          <w:szCs w:val="28"/>
        </w:rPr>
      </w:pPr>
      <w:r>
        <w:rPr>
          <w:rFonts w:ascii="仿宋_GB2312" w:eastAsia="仿宋_GB2312" w:hAnsi="宋体" w:cs="宋体" w:hint="eastAsia"/>
          <w:b/>
          <w:color w:val="000000"/>
          <w:kern w:val="0"/>
          <w:sz w:val="28"/>
          <w:szCs w:val="28"/>
        </w:rPr>
        <w:lastRenderedPageBreak/>
        <w:t>第九条</w:t>
      </w:r>
      <w:r>
        <w:rPr>
          <w:rFonts w:ascii="宋体" w:eastAsia="仿宋_GB2312" w:hAnsi="宋体" w:cs="宋体" w:hint="eastAsia"/>
          <w:color w:val="000000"/>
          <w:kern w:val="0"/>
          <w:sz w:val="28"/>
          <w:szCs w:val="28"/>
        </w:rPr>
        <w:t> </w:t>
      </w:r>
      <w:r>
        <w:rPr>
          <w:rFonts w:ascii="仿宋_GB2312" w:eastAsia="仿宋_GB2312" w:hAnsi="宋体" w:cs="宋体" w:hint="eastAsia"/>
          <w:color w:val="000000"/>
          <w:kern w:val="0"/>
          <w:sz w:val="28"/>
          <w:szCs w:val="28"/>
        </w:rPr>
        <w:t xml:space="preserve"> 应试人员应当自觉维护考试工作场所秩序，服从考试工作人员管理，有下列行为之一的，终止其继续参加考试，并责令离开考场；情节严重的，按照本规定第七条、第八条的规定处理；违反《中华人民共和国治安管理处罚法》等法律法规的，交由公安机关依法处理；构成犯罪的，依法追究刑事责任：</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（一）故意扰乱考点、考场等考试工作场所秩序的；</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（二）拒绝、妨碍考试工作人员履行管理职责的；</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（三）威胁、侮辱、诽谤、诬陷工作人员或者其他应试人员的；</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（四）其他扰乱考试管理秩序的行为。</w:t>
      </w:r>
    </w:p>
    <w:p w:rsidR="00F724E5" w:rsidRDefault="00F724E5" w:rsidP="00F724E5">
      <w:pPr>
        <w:spacing w:line="360" w:lineRule="auto"/>
        <w:ind w:firstLineChars="200" w:firstLine="562"/>
        <w:jc w:val="left"/>
        <w:rPr>
          <w:rFonts w:ascii="仿宋_GB2312" w:eastAsia="仿宋_GB2312" w:hAnsi="宋体" w:cs="宋体" w:hint="eastAsia"/>
          <w:color w:val="000000"/>
          <w:kern w:val="0"/>
          <w:sz w:val="28"/>
          <w:szCs w:val="28"/>
        </w:rPr>
      </w:pPr>
      <w:r>
        <w:rPr>
          <w:rFonts w:ascii="仿宋_GB2312" w:eastAsia="仿宋_GB2312" w:hAnsi="宋体" w:cs="宋体" w:hint="eastAsia"/>
          <w:b/>
          <w:color w:val="000000"/>
          <w:kern w:val="0"/>
          <w:sz w:val="28"/>
          <w:szCs w:val="28"/>
        </w:rPr>
        <w:t>第十条</w:t>
      </w:r>
      <w:r>
        <w:rPr>
          <w:rFonts w:ascii="宋体" w:eastAsia="仿宋_GB2312" w:hAnsi="宋体" w:cs="宋体" w:hint="eastAsia"/>
          <w:color w:val="000000"/>
          <w:kern w:val="0"/>
          <w:sz w:val="28"/>
          <w:szCs w:val="28"/>
        </w:rPr>
        <w:t> </w:t>
      </w:r>
      <w:r>
        <w:rPr>
          <w:rFonts w:ascii="仿宋_GB2312" w:eastAsia="仿宋_GB2312" w:hAnsi="宋体" w:cs="宋体" w:hint="eastAsia"/>
          <w:color w:val="000000"/>
          <w:kern w:val="0"/>
          <w:sz w:val="28"/>
          <w:szCs w:val="28"/>
        </w:rPr>
        <w:t xml:space="preserve"> 应试人员有提供虚假证明材料或者以其他不正当手段取得相应资格证书或者成绩证明等严重违纪违规行为的，由证书签发机构宣布证书或者成绩证明无效，并按照本规定第七条处理。</w:t>
      </w:r>
    </w:p>
    <w:p w:rsidR="00F724E5" w:rsidRDefault="00F724E5" w:rsidP="00F724E5">
      <w:pPr>
        <w:spacing w:line="360" w:lineRule="auto"/>
        <w:ind w:firstLineChars="200" w:firstLine="562"/>
        <w:jc w:val="left"/>
        <w:rPr>
          <w:rFonts w:ascii="仿宋_GB2312" w:eastAsia="仿宋_GB2312" w:hAnsi="宋体" w:cs="宋体" w:hint="eastAsia"/>
          <w:color w:val="000000"/>
          <w:kern w:val="0"/>
          <w:sz w:val="28"/>
          <w:szCs w:val="28"/>
        </w:rPr>
      </w:pPr>
      <w:r>
        <w:rPr>
          <w:rFonts w:ascii="仿宋_GB2312" w:eastAsia="仿宋_GB2312" w:hAnsi="宋体" w:cs="宋体" w:hint="eastAsia"/>
          <w:b/>
          <w:color w:val="000000"/>
          <w:kern w:val="0"/>
          <w:sz w:val="28"/>
          <w:szCs w:val="28"/>
        </w:rPr>
        <w:t>第十一条</w:t>
      </w:r>
      <w:r>
        <w:rPr>
          <w:rFonts w:ascii="宋体" w:eastAsia="仿宋_GB2312" w:hAnsi="宋体" w:cs="宋体" w:hint="eastAsia"/>
          <w:color w:val="000000"/>
          <w:kern w:val="0"/>
          <w:sz w:val="28"/>
          <w:szCs w:val="28"/>
        </w:rPr>
        <w:t> </w:t>
      </w:r>
      <w:r>
        <w:rPr>
          <w:rFonts w:ascii="仿宋_GB2312" w:eastAsia="仿宋_GB2312" w:hAnsi="宋体" w:cs="宋体" w:hint="eastAsia"/>
          <w:color w:val="000000"/>
          <w:kern w:val="0"/>
          <w:sz w:val="28"/>
          <w:szCs w:val="28"/>
        </w:rPr>
        <w:t xml:space="preserve"> 在阅卷过程中发现应试人员之间同一科目作答内容雷同，并经阅卷专家组确认的，由考试机构或者考试主管部门给予其当次该科目考试成绩无效的处理。作答内容雷同的具体认定方法和标准，由省级以上考试机构确定。</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应试人员之间同一科目作答内容雷同，并有其他相关证据证明其违纪违规行为成立的，视具体情形按照本规定第七条、第八条处理。</w:t>
      </w:r>
    </w:p>
    <w:p w:rsidR="00F724E5" w:rsidRDefault="00F724E5" w:rsidP="00F724E5">
      <w:pPr>
        <w:spacing w:line="360" w:lineRule="auto"/>
        <w:ind w:firstLineChars="200" w:firstLine="562"/>
        <w:jc w:val="left"/>
        <w:rPr>
          <w:rFonts w:ascii="仿宋_GB2312" w:eastAsia="仿宋_GB2312" w:hAnsi="宋体" w:cs="宋体" w:hint="eastAsia"/>
          <w:color w:val="000000"/>
          <w:kern w:val="0"/>
          <w:sz w:val="28"/>
          <w:szCs w:val="28"/>
        </w:rPr>
      </w:pPr>
      <w:r>
        <w:rPr>
          <w:rFonts w:ascii="仿宋_GB2312" w:eastAsia="仿宋_GB2312" w:hAnsi="宋体" w:cs="宋体" w:hint="eastAsia"/>
          <w:b/>
          <w:color w:val="000000"/>
          <w:kern w:val="0"/>
          <w:sz w:val="28"/>
          <w:szCs w:val="28"/>
        </w:rPr>
        <w:t>第十二条</w:t>
      </w:r>
      <w:r>
        <w:rPr>
          <w:rFonts w:ascii="宋体" w:eastAsia="仿宋_GB2312" w:hAnsi="宋体" w:cs="宋体" w:hint="eastAsia"/>
          <w:color w:val="000000"/>
          <w:kern w:val="0"/>
          <w:sz w:val="28"/>
          <w:szCs w:val="28"/>
        </w:rPr>
        <w:t> </w:t>
      </w:r>
      <w:r>
        <w:rPr>
          <w:rFonts w:ascii="仿宋_GB2312" w:eastAsia="仿宋_GB2312" w:hAnsi="宋体" w:cs="宋体" w:hint="eastAsia"/>
          <w:color w:val="000000"/>
          <w:kern w:val="0"/>
          <w:sz w:val="28"/>
          <w:szCs w:val="28"/>
        </w:rPr>
        <w:t xml:space="preserve"> 专业技术人员资格考试诚信档案库由人力资源社会保障部统一建立,管理办法另行制定。</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考试诚信档案库纳入全国信用信息共享平台，向用人单位及社会提供查询，相关记录作为专业技术人员职业资格证书核发和注册、职</w:t>
      </w:r>
      <w:r>
        <w:rPr>
          <w:rFonts w:ascii="仿宋_GB2312" w:eastAsia="仿宋_GB2312" w:hAnsi="宋体" w:cs="宋体" w:hint="eastAsia"/>
          <w:color w:val="000000"/>
          <w:kern w:val="0"/>
          <w:sz w:val="28"/>
          <w:szCs w:val="28"/>
        </w:rPr>
        <w:lastRenderedPageBreak/>
        <w:t>称评定的重要参考。考试机构可以视情况向社会公布考试诚信档案库记录相关信息，并通知当事人所在单位。</w:t>
      </w:r>
    </w:p>
    <w:p w:rsidR="00F724E5" w:rsidRDefault="00F724E5" w:rsidP="00F724E5">
      <w:pPr>
        <w:spacing w:line="360" w:lineRule="auto"/>
        <w:ind w:firstLineChars="200" w:firstLine="562"/>
        <w:jc w:val="center"/>
        <w:rPr>
          <w:rFonts w:ascii="仿宋_GB2312" w:eastAsia="仿宋_GB2312" w:hAnsi="宋体" w:cs="宋体" w:hint="eastAsia"/>
          <w:b/>
          <w:bCs/>
          <w:color w:val="000000"/>
          <w:kern w:val="0"/>
          <w:sz w:val="28"/>
          <w:szCs w:val="28"/>
        </w:rPr>
      </w:pPr>
      <w:r>
        <w:rPr>
          <w:rFonts w:ascii="仿宋_GB2312" w:eastAsia="仿宋_GB2312" w:hAnsi="宋体" w:cs="宋体" w:hint="eastAsia"/>
          <w:b/>
          <w:bCs/>
          <w:color w:val="000000"/>
          <w:kern w:val="0"/>
          <w:sz w:val="28"/>
          <w:szCs w:val="28"/>
        </w:rPr>
        <w:t>第三章　考试工作人员违纪违规行为处理</w:t>
      </w:r>
    </w:p>
    <w:p w:rsidR="00F724E5" w:rsidRDefault="00F724E5" w:rsidP="00F724E5">
      <w:pPr>
        <w:spacing w:line="360" w:lineRule="auto"/>
        <w:ind w:firstLineChars="200" w:firstLine="420"/>
        <w:jc w:val="center"/>
        <w:rPr>
          <w:rFonts w:ascii="仿宋_GB2312" w:eastAsia="仿宋_GB2312" w:hAnsi="宋体" w:cs="宋体" w:hint="eastAsia"/>
          <w:color w:val="000000"/>
          <w:kern w:val="0"/>
          <w:szCs w:val="21"/>
        </w:rPr>
      </w:pPr>
    </w:p>
    <w:p w:rsidR="00F724E5" w:rsidRDefault="00F724E5" w:rsidP="00F724E5">
      <w:pPr>
        <w:spacing w:line="360" w:lineRule="auto"/>
        <w:ind w:firstLineChars="200" w:firstLine="562"/>
        <w:jc w:val="left"/>
        <w:rPr>
          <w:rFonts w:ascii="仿宋_GB2312" w:eastAsia="仿宋_GB2312" w:hAnsi="宋体" w:cs="宋体" w:hint="eastAsia"/>
          <w:color w:val="000000"/>
          <w:kern w:val="0"/>
          <w:sz w:val="28"/>
          <w:szCs w:val="28"/>
        </w:rPr>
      </w:pPr>
      <w:r>
        <w:rPr>
          <w:rFonts w:ascii="仿宋_GB2312" w:eastAsia="仿宋_GB2312" w:hAnsi="宋体" w:cs="宋体" w:hint="eastAsia"/>
          <w:b/>
          <w:color w:val="000000"/>
          <w:kern w:val="0"/>
          <w:sz w:val="28"/>
          <w:szCs w:val="28"/>
        </w:rPr>
        <w:t>第十三条</w:t>
      </w:r>
      <w:r>
        <w:rPr>
          <w:rFonts w:ascii="仿宋_GB2312" w:eastAsia="仿宋_GB2312" w:hAnsi="宋体" w:cs="宋体" w:hint="eastAsia"/>
          <w:color w:val="000000"/>
          <w:kern w:val="0"/>
          <w:sz w:val="28"/>
          <w:szCs w:val="28"/>
        </w:rPr>
        <w:t xml:space="preserve">　考试工作人员有下列情形之一的，停止其继续参加当年及下一年度考试工作，并由考试机构、考试主管部门或者建议有关部门给予处分：</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（一）不严格掌握报名条件的；</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（二）擅自提前考试开始时间、推迟考试结束时间及缩短考试时间的；</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（三）擅自为应试人员调换考场或者座位的；</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（四）提示或者暗示应试人员答卷的；</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（五）未准确记录考场情况及违纪违规行为，并造成一定影响的；</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（六）未认真履行职责，造成考场秩序混乱或者所负责考场出现雷同试卷的；</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（七）未执行回避制度的；</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（八）其他一般违纪违规行为。</w:t>
      </w:r>
    </w:p>
    <w:p w:rsidR="00F724E5" w:rsidRDefault="00F724E5" w:rsidP="00F724E5">
      <w:pPr>
        <w:spacing w:line="360" w:lineRule="auto"/>
        <w:ind w:firstLineChars="200" w:firstLine="562"/>
        <w:jc w:val="left"/>
        <w:rPr>
          <w:rFonts w:ascii="仿宋_GB2312" w:eastAsia="仿宋_GB2312" w:hAnsi="宋体" w:cs="宋体" w:hint="eastAsia"/>
          <w:color w:val="000000"/>
          <w:kern w:val="0"/>
          <w:sz w:val="28"/>
          <w:szCs w:val="28"/>
        </w:rPr>
      </w:pPr>
      <w:r>
        <w:rPr>
          <w:rFonts w:ascii="仿宋_GB2312" w:eastAsia="仿宋_GB2312" w:hAnsi="宋体" w:cs="宋体" w:hint="eastAsia"/>
          <w:b/>
          <w:color w:val="000000"/>
          <w:kern w:val="0"/>
          <w:sz w:val="28"/>
          <w:szCs w:val="28"/>
        </w:rPr>
        <w:t>第十四条</w:t>
      </w:r>
      <w:r>
        <w:rPr>
          <w:rFonts w:ascii="仿宋_GB2312" w:eastAsia="仿宋_GB2312" w:hAnsi="宋体" w:cs="宋体" w:hint="eastAsia"/>
          <w:color w:val="000000"/>
          <w:kern w:val="0"/>
          <w:sz w:val="28"/>
          <w:szCs w:val="28"/>
        </w:rPr>
        <w:t xml:space="preserve">　考试工作人员有下列情形之一的，由考试机构、考试主管部门或者建议有关部门将其调离考试工作岗位，不得再从事考试工作，并给予相应处分：</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（一）因命（审）题（卷）发生错误，造成严重后果的；</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（二）以不正当手段协助他人取得考试资格或者取得相应证书的；</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lastRenderedPageBreak/>
        <w:t>（三）因失职造成应试人员未能如期参加考试，或者使考试工作遭受重大损失的；</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（四）擅自将试卷、试题信息、答题纸、答题卡、草稿纸等带出考场或者传给他人的；</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（五）故意损坏试卷、试题载体、答题纸、答题卡的；</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（六）窃取、擅自更改、编造或者虚报考试数据、信息的；</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（七）泄露考务实施工作中应当保密信息的；</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（八）在评阅</w:t>
      </w:r>
      <w:proofErr w:type="gramStart"/>
      <w:r>
        <w:rPr>
          <w:rFonts w:ascii="仿宋_GB2312" w:eastAsia="仿宋_GB2312" w:hAnsi="宋体" w:cs="宋体" w:hint="eastAsia"/>
          <w:color w:val="000000"/>
          <w:kern w:val="0"/>
          <w:sz w:val="28"/>
          <w:szCs w:val="28"/>
        </w:rPr>
        <w:t>卷工作</w:t>
      </w:r>
      <w:proofErr w:type="gramEnd"/>
      <w:r>
        <w:rPr>
          <w:rFonts w:ascii="仿宋_GB2312" w:eastAsia="仿宋_GB2312" w:hAnsi="宋体" w:cs="宋体" w:hint="eastAsia"/>
          <w:color w:val="000000"/>
          <w:kern w:val="0"/>
          <w:sz w:val="28"/>
          <w:szCs w:val="28"/>
        </w:rPr>
        <w:t>中，擅自更改评分标准或者不按评分标准进行评卷的；</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（九）因评卷工作失职，造成卷面成绩错误，后果严重的；</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（十）指使或者纵容他人作弊，或者参与考场内外串通作弊的；</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（十一）监管不严，使考场出现大面积作弊现象的；</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（十二）</w:t>
      </w:r>
      <w:proofErr w:type="gramStart"/>
      <w:r>
        <w:rPr>
          <w:rFonts w:ascii="仿宋_GB2312" w:eastAsia="仿宋_GB2312" w:hAnsi="宋体" w:cs="宋体" w:hint="eastAsia"/>
          <w:color w:val="000000"/>
          <w:kern w:val="0"/>
          <w:sz w:val="28"/>
          <w:szCs w:val="28"/>
        </w:rPr>
        <w:t>擅自拆启未开</w:t>
      </w:r>
      <w:proofErr w:type="gramEnd"/>
      <w:r>
        <w:rPr>
          <w:rFonts w:ascii="仿宋_GB2312" w:eastAsia="仿宋_GB2312" w:hAnsi="宋体" w:cs="宋体" w:hint="eastAsia"/>
          <w:color w:val="000000"/>
          <w:kern w:val="0"/>
          <w:sz w:val="28"/>
          <w:szCs w:val="28"/>
        </w:rPr>
        <w:t>考试卷、试题载体、答题纸等或者考试后已密封的试卷、试题载体、答题纸、答题卡等的；</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（十三）利用考试工作之便，以权谋私或者打击报复应试人员的；</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（十四）其他严重违纪违规行为。</w:t>
      </w:r>
    </w:p>
    <w:p w:rsidR="00F724E5" w:rsidRDefault="00F724E5" w:rsidP="00F724E5">
      <w:pPr>
        <w:spacing w:line="360" w:lineRule="auto"/>
        <w:ind w:firstLineChars="200" w:firstLine="562"/>
        <w:jc w:val="left"/>
        <w:rPr>
          <w:rFonts w:ascii="仿宋_GB2312" w:eastAsia="仿宋_GB2312" w:hAnsi="宋体" w:cs="宋体" w:hint="eastAsia"/>
          <w:color w:val="000000"/>
          <w:kern w:val="0"/>
          <w:sz w:val="28"/>
          <w:szCs w:val="28"/>
        </w:rPr>
      </w:pPr>
      <w:r>
        <w:rPr>
          <w:rFonts w:ascii="仿宋_GB2312" w:eastAsia="仿宋_GB2312" w:hAnsi="宋体" w:cs="宋体" w:hint="eastAsia"/>
          <w:b/>
          <w:color w:val="000000"/>
          <w:kern w:val="0"/>
          <w:sz w:val="28"/>
          <w:szCs w:val="28"/>
        </w:rPr>
        <w:t>第十五条</w:t>
      </w:r>
      <w:r>
        <w:rPr>
          <w:rFonts w:ascii="仿宋_GB2312" w:eastAsia="仿宋_GB2312" w:hAnsi="宋体" w:cs="宋体" w:hint="eastAsia"/>
          <w:color w:val="000000"/>
          <w:kern w:val="0"/>
          <w:sz w:val="28"/>
          <w:szCs w:val="28"/>
        </w:rPr>
        <w:t xml:space="preserve">　考试工作人员违反《中华人民共和国保守国家秘密法》及有关规定，造成在保密期限内的考试试题、试卷及相关材料内容泄露、丢失的，由相关部门视情节轻重，分别给予责任人和有关负责人处分；构成犯罪的，依法追究刑事责任。</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宋体" w:eastAsia="仿宋_GB2312" w:hAnsi="宋体" w:cs="宋体" w:hint="eastAsia"/>
          <w:color w:val="000000"/>
          <w:kern w:val="0"/>
          <w:sz w:val="28"/>
          <w:szCs w:val="28"/>
        </w:rPr>
        <w:t> </w:t>
      </w:r>
    </w:p>
    <w:p w:rsidR="00F724E5" w:rsidRDefault="00F724E5" w:rsidP="00F724E5">
      <w:pPr>
        <w:spacing w:line="360" w:lineRule="auto"/>
        <w:ind w:firstLineChars="200" w:firstLine="562"/>
        <w:jc w:val="center"/>
        <w:rPr>
          <w:rFonts w:ascii="仿宋_GB2312" w:eastAsia="仿宋_GB2312" w:hAnsi="宋体" w:cs="宋体" w:hint="eastAsia"/>
          <w:b/>
          <w:bCs/>
          <w:color w:val="000000"/>
          <w:kern w:val="0"/>
          <w:sz w:val="28"/>
          <w:szCs w:val="28"/>
        </w:rPr>
      </w:pPr>
      <w:r>
        <w:rPr>
          <w:rFonts w:ascii="仿宋_GB2312" w:eastAsia="仿宋_GB2312" w:hAnsi="宋体" w:cs="宋体" w:hint="eastAsia"/>
          <w:b/>
          <w:bCs/>
          <w:color w:val="000000"/>
          <w:kern w:val="0"/>
          <w:sz w:val="28"/>
          <w:szCs w:val="28"/>
        </w:rPr>
        <w:t>第四章</w:t>
      </w:r>
      <w:r>
        <w:rPr>
          <w:rFonts w:ascii="宋体" w:eastAsia="仿宋_GB2312" w:hAnsi="宋体" w:cs="宋体" w:hint="eastAsia"/>
          <w:b/>
          <w:bCs/>
          <w:color w:val="000000"/>
          <w:kern w:val="0"/>
          <w:sz w:val="28"/>
          <w:szCs w:val="28"/>
        </w:rPr>
        <w:t> </w:t>
      </w:r>
      <w:r>
        <w:rPr>
          <w:rFonts w:ascii="仿宋_GB2312" w:eastAsia="仿宋_GB2312" w:hAnsi="宋体" w:cs="宋体" w:hint="eastAsia"/>
          <w:b/>
          <w:bCs/>
          <w:color w:val="000000"/>
          <w:kern w:val="0"/>
          <w:sz w:val="28"/>
          <w:szCs w:val="28"/>
        </w:rPr>
        <w:t xml:space="preserve"> 处理程序</w:t>
      </w:r>
    </w:p>
    <w:p w:rsidR="00F724E5" w:rsidRDefault="00F724E5" w:rsidP="00F724E5">
      <w:pPr>
        <w:spacing w:line="360" w:lineRule="auto"/>
        <w:ind w:firstLineChars="200" w:firstLine="562"/>
        <w:jc w:val="left"/>
        <w:rPr>
          <w:rFonts w:ascii="仿宋_GB2312" w:eastAsia="仿宋_GB2312" w:hAnsi="宋体" w:cs="宋体" w:hint="eastAsia"/>
          <w:color w:val="000000"/>
          <w:kern w:val="0"/>
          <w:sz w:val="28"/>
          <w:szCs w:val="28"/>
        </w:rPr>
      </w:pPr>
      <w:r>
        <w:rPr>
          <w:rFonts w:ascii="仿宋_GB2312" w:eastAsia="仿宋_GB2312" w:hAnsi="宋体" w:cs="宋体" w:hint="eastAsia"/>
          <w:b/>
          <w:color w:val="000000"/>
          <w:kern w:val="0"/>
          <w:sz w:val="28"/>
          <w:szCs w:val="28"/>
        </w:rPr>
        <w:lastRenderedPageBreak/>
        <w:t>第十六条</w:t>
      </w:r>
      <w:r>
        <w:rPr>
          <w:rFonts w:ascii="宋体" w:eastAsia="仿宋_GB2312" w:hAnsi="宋体" w:cs="宋体" w:hint="eastAsia"/>
          <w:color w:val="000000"/>
          <w:kern w:val="0"/>
          <w:sz w:val="28"/>
          <w:szCs w:val="28"/>
        </w:rPr>
        <w:t> </w:t>
      </w:r>
      <w:r>
        <w:rPr>
          <w:rFonts w:ascii="仿宋_GB2312" w:eastAsia="仿宋_GB2312" w:hAnsi="宋体" w:cs="宋体" w:hint="eastAsia"/>
          <w:color w:val="000000"/>
          <w:kern w:val="0"/>
          <w:sz w:val="28"/>
          <w:szCs w:val="28"/>
        </w:rPr>
        <w:t xml:space="preserve"> 对应试人员违纪违规行为被当场发现的，考试工作人员应当予以制止。对于被认定为违纪违规的，要收集、保存相应证据材料，如实记录违纪违规事实和现场处理情况，当场告知其记录内容，并要求本人签字；对于拒绝签字或者恶意损坏证据材料的，由两名考试工作人员如实记录其拒签或者恶意损坏证据材料的情况。违纪违规记录经考点负责人签字认定后，报送考试机构或者考试主管部门。</w:t>
      </w:r>
    </w:p>
    <w:p w:rsidR="00F724E5" w:rsidRDefault="00F724E5" w:rsidP="00F724E5">
      <w:pPr>
        <w:spacing w:line="360" w:lineRule="auto"/>
        <w:ind w:firstLineChars="200" w:firstLine="562"/>
        <w:jc w:val="left"/>
        <w:rPr>
          <w:rFonts w:ascii="仿宋_GB2312" w:eastAsia="仿宋_GB2312" w:hAnsi="宋体" w:cs="宋体" w:hint="eastAsia"/>
          <w:color w:val="000000"/>
          <w:kern w:val="0"/>
          <w:sz w:val="28"/>
          <w:szCs w:val="28"/>
        </w:rPr>
      </w:pPr>
      <w:r>
        <w:rPr>
          <w:rFonts w:ascii="仿宋_GB2312" w:eastAsia="仿宋_GB2312" w:hAnsi="宋体" w:cs="宋体" w:hint="eastAsia"/>
          <w:b/>
          <w:color w:val="000000"/>
          <w:kern w:val="0"/>
          <w:sz w:val="28"/>
          <w:szCs w:val="28"/>
        </w:rPr>
        <w:t>第十七条</w:t>
      </w:r>
      <w:r>
        <w:rPr>
          <w:rFonts w:ascii="宋体" w:eastAsia="仿宋_GB2312" w:hAnsi="宋体" w:cs="宋体" w:hint="eastAsia"/>
          <w:color w:val="000000"/>
          <w:kern w:val="0"/>
          <w:sz w:val="28"/>
          <w:szCs w:val="28"/>
        </w:rPr>
        <w:t> </w:t>
      </w:r>
      <w:r>
        <w:rPr>
          <w:rFonts w:ascii="仿宋_GB2312" w:eastAsia="仿宋_GB2312" w:hAnsi="宋体" w:cs="宋体" w:hint="eastAsia"/>
          <w:color w:val="000000"/>
          <w:kern w:val="0"/>
          <w:sz w:val="28"/>
          <w:szCs w:val="28"/>
        </w:rPr>
        <w:t xml:space="preserve"> 对应试人员违纪违规行为</w:t>
      </w:r>
      <w:proofErr w:type="gramStart"/>
      <w:r>
        <w:rPr>
          <w:rFonts w:ascii="仿宋_GB2312" w:eastAsia="仿宋_GB2312" w:hAnsi="宋体" w:cs="宋体" w:hint="eastAsia"/>
          <w:color w:val="000000"/>
          <w:kern w:val="0"/>
          <w:sz w:val="28"/>
          <w:szCs w:val="28"/>
        </w:rPr>
        <w:t>作出</w:t>
      </w:r>
      <w:proofErr w:type="gramEnd"/>
      <w:r>
        <w:rPr>
          <w:rFonts w:ascii="仿宋_GB2312" w:eastAsia="仿宋_GB2312" w:hAnsi="宋体" w:cs="宋体" w:hint="eastAsia"/>
          <w:color w:val="000000"/>
          <w:kern w:val="0"/>
          <w:sz w:val="28"/>
          <w:szCs w:val="28"/>
        </w:rPr>
        <w:t>处理决定前，应当告知应试人员拟作出的处理决定及相关事实、理由和依据，并告知应试人员依法享有陈述和申辩的权利。</w:t>
      </w:r>
      <w:proofErr w:type="gramStart"/>
      <w:r>
        <w:rPr>
          <w:rFonts w:ascii="仿宋_GB2312" w:eastAsia="仿宋_GB2312" w:hAnsi="宋体" w:cs="宋体" w:hint="eastAsia"/>
          <w:color w:val="000000"/>
          <w:kern w:val="0"/>
          <w:sz w:val="28"/>
          <w:szCs w:val="28"/>
        </w:rPr>
        <w:t>作出</w:t>
      </w:r>
      <w:proofErr w:type="gramEnd"/>
      <w:r>
        <w:rPr>
          <w:rFonts w:ascii="仿宋_GB2312" w:eastAsia="仿宋_GB2312" w:hAnsi="宋体" w:cs="宋体" w:hint="eastAsia"/>
          <w:color w:val="000000"/>
          <w:kern w:val="0"/>
          <w:sz w:val="28"/>
          <w:szCs w:val="28"/>
        </w:rPr>
        <w:t>处理决定的考试机构或者考试主管部门对应试人员提出的事实、理由和证据，应当进行复核。</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对应试人员违纪违规行为</w:t>
      </w:r>
      <w:proofErr w:type="gramStart"/>
      <w:r>
        <w:rPr>
          <w:rFonts w:ascii="仿宋_GB2312" w:eastAsia="仿宋_GB2312" w:hAnsi="宋体" w:cs="宋体" w:hint="eastAsia"/>
          <w:color w:val="000000"/>
          <w:kern w:val="0"/>
          <w:sz w:val="28"/>
          <w:szCs w:val="28"/>
        </w:rPr>
        <w:t>作出</w:t>
      </w:r>
      <w:proofErr w:type="gramEnd"/>
      <w:r>
        <w:rPr>
          <w:rFonts w:ascii="仿宋_GB2312" w:eastAsia="仿宋_GB2312" w:hAnsi="宋体" w:cs="宋体" w:hint="eastAsia"/>
          <w:color w:val="000000"/>
          <w:kern w:val="0"/>
          <w:sz w:val="28"/>
          <w:szCs w:val="28"/>
        </w:rPr>
        <w:t>处理决定的，由考试机构或者考试主管部门制作考试违纪违规行为处理决定书，依法送达被处理的应试人员。</w:t>
      </w:r>
    </w:p>
    <w:p w:rsidR="00F724E5" w:rsidRDefault="00F724E5" w:rsidP="00F724E5">
      <w:pPr>
        <w:spacing w:line="360" w:lineRule="auto"/>
        <w:ind w:firstLineChars="200" w:firstLine="562"/>
        <w:jc w:val="left"/>
        <w:rPr>
          <w:rFonts w:ascii="仿宋_GB2312" w:eastAsia="仿宋_GB2312" w:hAnsi="宋体" w:cs="宋体" w:hint="eastAsia"/>
          <w:color w:val="000000"/>
          <w:kern w:val="0"/>
          <w:sz w:val="28"/>
          <w:szCs w:val="28"/>
        </w:rPr>
      </w:pPr>
      <w:r>
        <w:rPr>
          <w:rFonts w:ascii="仿宋_GB2312" w:eastAsia="仿宋_GB2312" w:hAnsi="宋体" w:cs="宋体" w:hint="eastAsia"/>
          <w:b/>
          <w:color w:val="000000"/>
          <w:kern w:val="0"/>
          <w:sz w:val="28"/>
          <w:szCs w:val="28"/>
        </w:rPr>
        <w:t>第十八条</w:t>
      </w:r>
      <w:r>
        <w:rPr>
          <w:rFonts w:ascii="宋体" w:eastAsia="仿宋_GB2312" w:hAnsi="宋体" w:cs="宋体" w:hint="eastAsia"/>
          <w:color w:val="000000"/>
          <w:kern w:val="0"/>
          <w:sz w:val="28"/>
          <w:szCs w:val="28"/>
        </w:rPr>
        <w:t> </w:t>
      </w:r>
      <w:r>
        <w:rPr>
          <w:rFonts w:ascii="仿宋_GB2312" w:eastAsia="仿宋_GB2312" w:hAnsi="宋体" w:cs="宋体" w:hint="eastAsia"/>
          <w:color w:val="000000"/>
          <w:kern w:val="0"/>
          <w:sz w:val="28"/>
          <w:szCs w:val="28"/>
        </w:rPr>
        <w:t xml:space="preserve"> 被处理的应试人员对处理决定不服的，可以依法申请行政复议或者提起行政诉讼。</w:t>
      </w:r>
    </w:p>
    <w:p w:rsidR="00F724E5" w:rsidRDefault="00F724E5" w:rsidP="00F724E5">
      <w:pPr>
        <w:spacing w:line="360" w:lineRule="auto"/>
        <w:ind w:firstLineChars="200" w:firstLine="562"/>
        <w:jc w:val="left"/>
        <w:rPr>
          <w:rFonts w:ascii="仿宋_GB2312" w:eastAsia="仿宋_GB2312" w:hAnsi="宋体" w:cs="宋体" w:hint="eastAsia"/>
          <w:color w:val="000000"/>
          <w:kern w:val="0"/>
          <w:sz w:val="28"/>
          <w:szCs w:val="28"/>
        </w:rPr>
      </w:pPr>
      <w:r>
        <w:rPr>
          <w:rFonts w:ascii="仿宋_GB2312" w:eastAsia="仿宋_GB2312" w:hAnsi="宋体" w:cs="宋体" w:hint="eastAsia"/>
          <w:b/>
          <w:color w:val="000000"/>
          <w:kern w:val="0"/>
          <w:sz w:val="28"/>
          <w:szCs w:val="28"/>
        </w:rPr>
        <w:t>第十九条</w:t>
      </w:r>
      <w:r>
        <w:rPr>
          <w:rFonts w:ascii="宋体" w:eastAsia="仿宋_GB2312" w:hAnsi="宋体" w:cs="宋体" w:hint="eastAsia"/>
          <w:color w:val="000000"/>
          <w:kern w:val="0"/>
          <w:sz w:val="28"/>
          <w:szCs w:val="28"/>
        </w:rPr>
        <w:t> </w:t>
      </w:r>
      <w:r>
        <w:rPr>
          <w:rFonts w:ascii="仿宋_GB2312" w:eastAsia="仿宋_GB2312" w:hAnsi="宋体" w:cs="宋体" w:hint="eastAsia"/>
          <w:color w:val="000000"/>
          <w:kern w:val="0"/>
          <w:sz w:val="28"/>
          <w:szCs w:val="28"/>
        </w:rPr>
        <w:t xml:space="preserve"> 考试工作人员因违纪违规行为受到处分不服的，可以依法申请复核或者提出申诉。</w:t>
      </w:r>
    </w:p>
    <w:p w:rsidR="00F724E5" w:rsidRDefault="00F724E5" w:rsidP="00F724E5">
      <w:pPr>
        <w:spacing w:line="360" w:lineRule="auto"/>
        <w:ind w:firstLineChars="200" w:firstLine="560"/>
        <w:jc w:val="left"/>
        <w:rPr>
          <w:rFonts w:ascii="仿宋_GB2312" w:eastAsia="仿宋_GB2312" w:hAnsi="宋体" w:cs="宋体" w:hint="eastAsia"/>
          <w:color w:val="000000"/>
          <w:kern w:val="0"/>
          <w:sz w:val="28"/>
          <w:szCs w:val="28"/>
        </w:rPr>
      </w:pPr>
      <w:r>
        <w:rPr>
          <w:rFonts w:ascii="宋体" w:eastAsia="仿宋_GB2312" w:hAnsi="宋体" w:cs="宋体" w:hint="eastAsia"/>
          <w:color w:val="000000"/>
          <w:kern w:val="0"/>
          <w:sz w:val="28"/>
          <w:szCs w:val="28"/>
        </w:rPr>
        <w:t> </w:t>
      </w:r>
    </w:p>
    <w:p w:rsidR="00F724E5" w:rsidRDefault="00F724E5" w:rsidP="00F724E5">
      <w:pPr>
        <w:spacing w:line="360" w:lineRule="auto"/>
        <w:ind w:firstLineChars="200" w:firstLine="562"/>
        <w:jc w:val="center"/>
        <w:rPr>
          <w:rFonts w:ascii="仿宋_GB2312" w:eastAsia="仿宋_GB2312" w:hAnsi="宋体" w:cs="宋体" w:hint="eastAsia"/>
          <w:b/>
          <w:bCs/>
          <w:color w:val="000000"/>
          <w:kern w:val="0"/>
          <w:sz w:val="28"/>
          <w:szCs w:val="28"/>
        </w:rPr>
      </w:pPr>
      <w:r>
        <w:rPr>
          <w:rFonts w:ascii="仿宋_GB2312" w:eastAsia="仿宋_GB2312" w:hAnsi="宋体" w:cs="宋体" w:hint="eastAsia"/>
          <w:b/>
          <w:bCs/>
          <w:color w:val="000000"/>
          <w:kern w:val="0"/>
          <w:sz w:val="28"/>
          <w:szCs w:val="28"/>
        </w:rPr>
        <w:t>第五章</w:t>
      </w:r>
      <w:r>
        <w:rPr>
          <w:rFonts w:ascii="宋体" w:eastAsia="仿宋_GB2312" w:hAnsi="宋体" w:cs="宋体" w:hint="eastAsia"/>
          <w:b/>
          <w:bCs/>
          <w:color w:val="000000"/>
          <w:kern w:val="0"/>
          <w:sz w:val="28"/>
          <w:szCs w:val="28"/>
        </w:rPr>
        <w:t> </w:t>
      </w:r>
      <w:r>
        <w:rPr>
          <w:rFonts w:ascii="仿宋_GB2312" w:eastAsia="仿宋_GB2312" w:hAnsi="宋体" w:cs="宋体" w:hint="eastAsia"/>
          <w:b/>
          <w:bCs/>
          <w:color w:val="000000"/>
          <w:kern w:val="0"/>
          <w:sz w:val="28"/>
          <w:szCs w:val="28"/>
        </w:rPr>
        <w:t xml:space="preserve"> 附</w:t>
      </w:r>
      <w:r>
        <w:rPr>
          <w:rFonts w:ascii="宋体" w:eastAsia="仿宋_GB2312" w:hAnsi="宋体" w:cs="宋体" w:hint="eastAsia"/>
          <w:b/>
          <w:bCs/>
          <w:color w:val="000000"/>
          <w:kern w:val="0"/>
          <w:sz w:val="28"/>
          <w:szCs w:val="28"/>
        </w:rPr>
        <w:t> </w:t>
      </w:r>
      <w:r>
        <w:rPr>
          <w:rFonts w:ascii="仿宋_GB2312" w:eastAsia="仿宋_GB2312" w:hAnsi="宋体" w:cs="宋体" w:hint="eastAsia"/>
          <w:b/>
          <w:bCs/>
          <w:color w:val="000000"/>
          <w:kern w:val="0"/>
          <w:sz w:val="28"/>
          <w:szCs w:val="28"/>
        </w:rPr>
        <w:t xml:space="preserve"> 则</w:t>
      </w:r>
    </w:p>
    <w:p w:rsidR="00F724E5" w:rsidRDefault="00F724E5" w:rsidP="00F724E5">
      <w:pPr>
        <w:spacing w:line="360" w:lineRule="auto"/>
        <w:ind w:firstLineChars="200" w:firstLine="562"/>
        <w:jc w:val="left"/>
        <w:rPr>
          <w:rFonts w:ascii="仿宋_GB2312" w:eastAsia="仿宋_GB2312" w:hAnsi="宋体" w:cs="宋体" w:hint="eastAsia"/>
          <w:color w:val="000000"/>
          <w:kern w:val="0"/>
          <w:sz w:val="28"/>
          <w:szCs w:val="28"/>
        </w:rPr>
      </w:pPr>
      <w:r>
        <w:rPr>
          <w:rFonts w:ascii="仿宋_GB2312" w:eastAsia="仿宋_GB2312" w:hAnsi="宋体" w:cs="宋体" w:hint="eastAsia"/>
          <w:b/>
          <w:color w:val="000000"/>
          <w:kern w:val="0"/>
          <w:sz w:val="28"/>
          <w:szCs w:val="28"/>
        </w:rPr>
        <w:t>第二十条</w:t>
      </w:r>
      <w:r>
        <w:rPr>
          <w:rFonts w:ascii="宋体" w:eastAsia="仿宋_GB2312" w:hAnsi="宋体" w:cs="宋体" w:hint="eastAsia"/>
          <w:color w:val="000000"/>
          <w:kern w:val="0"/>
          <w:sz w:val="28"/>
          <w:szCs w:val="28"/>
        </w:rPr>
        <w:t> </w:t>
      </w:r>
      <w:r>
        <w:rPr>
          <w:rFonts w:ascii="仿宋_GB2312" w:eastAsia="仿宋_GB2312" w:hAnsi="宋体" w:cs="宋体" w:hint="eastAsia"/>
          <w:color w:val="000000"/>
          <w:kern w:val="0"/>
          <w:sz w:val="28"/>
          <w:szCs w:val="28"/>
        </w:rPr>
        <w:t xml:space="preserve"> 本规定自2017年4月1日起施行。人力资源社会保障部2011年3月15日发布的《专业技术人员资格考试违纪违规行为处理规定》（人力资源和社会保障部令第12号）同时废止。</w:t>
      </w:r>
    </w:p>
    <w:p w:rsidR="00EB6E44" w:rsidRPr="00F724E5" w:rsidRDefault="00F724E5" w:rsidP="00F724E5">
      <w:pPr>
        <w:spacing w:line="360" w:lineRule="auto"/>
        <w:ind w:firstLineChars="200" w:firstLine="560"/>
        <w:jc w:val="left"/>
      </w:pPr>
      <w:r>
        <w:rPr>
          <w:rFonts w:ascii="仿宋_GB2312" w:eastAsia="仿宋_GB2312" w:hAnsi="宋体" w:cs="宋体" w:hint="eastAsia"/>
          <w:color w:val="000000"/>
          <w:kern w:val="0"/>
          <w:sz w:val="28"/>
          <w:szCs w:val="28"/>
        </w:rPr>
        <w:lastRenderedPageBreak/>
        <w:t>本规定施行前发生的违纪违规行为，在本规定施行后尚未</w:t>
      </w:r>
      <w:proofErr w:type="gramStart"/>
      <w:r>
        <w:rPr>
          <w:rFonts w:ascii="仿宋_GB2312" w:eastAsia="仿宋_GB2312" w:hAnsi="宋体" w:cs="宋体" w:hint="eastAsia"/>
          <w:color w:val="000000"/>
          <w:kern w:val="0"/>
          <w:sz w:val="28"/>
          <w:szCs w:val="28"/>
        </w:rPr>
        <w:t>作出</w:t>
      </w:r>
      <w:proofErr w:type="gramEnd"/>
      <w:r>
        <w:rPr>
          <w:rFonts w:ascii="仿宋_GB2312" w:eastAsia="仿宋_GB2312" w:hAnsi="宋体" w:cs="宋体" w:hint="eastAsia"/>
          <w:color w:val="000000"/>
          <w:kern w:val="0"/>
          <w:sz w:val="28"/>
          <w:szCs w:val="28"/>
        </w:rPr>
        <w:t>处理决定的，按照本规定处理；在本规定施行前发生的行为按本规定属于违纪违规行为，但按原规定不属于违纪违规行为的，不得作为违纪违规行为处理。</w:t>
      </w:r>
    </w:p>
    <w:sectPr w:rsidR="00EB6E44" w:rsidRPr="00F724E5" w:rsidSect="00EB6E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24E5"/>
    <w:rsid w:val="0002018A"/>
    <w:rsid w:val="000E6A34"/>
    <w:rsid w:val="001072EF"/>
    <w:rsid w:val="00142F87"/>
    <w:rsid w:val="0015049E"/>
    <w:rsid w:val="00181207"/>
    <w:rsid w:val="00196B54"/>
    <w:rsid w:val="001C7E24"/>
    <w:rsid w:val="001E6C81"/>
    <w:rsid w:val="001F50E6"/>
    <w:rsid w:val="00287E71"/>
    <w:rsid w:val="002B2CF4"/>
    <w:rsid w:val="00317672"/>
    <w:rsid w:val="003437BE"/>
    <w:rsid w:val="0035203B"/>
    <w:rsid w:val="003755B8"/>
    <w:rsid w:val="00397348"/>
    <w:rsid w:val="003D1630"/>
    <w:rsid w:val="0040020F"/>
    <w:rsid w:val="00424066"/>
    <w:rsid w:val="00432138"/>
    <w:rsid w:val="00445ECB"/>
    <w:rsid w:val="004517F5"/>
    <w:rsid w:val="00496A74"/>
    <w:rsid w:val="004A63B8"/>
    <w:rsid w:val="004E2A1A"/>
    <w:rsid w:val="005107C1"/>
    <w:rsid w:val="00527209"/>
    <w:rsid w:val="00550B32"/>
    <w:rsid w:val="00572BBF"/>
    <w:rsid w:val="005A57F3"/>
    <w:rsid w:val="005B3BBA"/>
    <w:rsid w:val="005C60AC"/>
    <w:rsid w:val="005E4239"/>
    <w:rsid w:val="00652C2A"/>
    <w:rsid w:val="00686A42"/>
    <w:rsid w:val="00687E58"/>
    <w:rsid w:val="006D65C7"/>
    <w:rsid w:val="006E4054"/>
    <w:rsid w:val="006E6A79"/>
    <w:rsid w:val="006F1C9C"/>
    <w:rsid w:val="00724CF2"/>
    <w:rsid w:val="00737076"/>
    <w:rsid w:val="00786EBE"/>
    <w:rsid w:val="00792562"/>
    <w:rsid w:val="007A697D"/>
    <w:rsid w:val="00820469"/>
    <w:rsid w:val="008345C5"/>
    <w:rsid w:val="008927AD"/>
    <w:rsid w:val="008B114C"/>
    <w:rsid w:val="00913A92"/>
    <w:rsid w:val="00926D64"/>
    <w:rsid w:val="009678D2"/>
    <w:rsid w:val="0099601A"/>
    <w:rsid w:val="009A367C"/>
    <w:rsid w:val="009C2126"/>
    <w:rsid w:val="00A0183A"/>
    <w:rsid w:val="00A2405E"/>
    <w:rsid w:val="00A63D09"/>
    <w:rsid w:val="00A64860"/>
    <w:rsid w:val="00A911DE"/>
    <w:rsid w:val="00B1071E"/>
    <w:rsid w:val="00B15D63"/>
    <w:rsid w:val="00B54E3F"/>
    <w:rsid w:val="00B72D0E"/>
    <w:rsid w:val="00BA43B7"/>
    <w:rsid w:val="00BE0894"/>
    <w:rsid w:val="00C04C90"/>
    <w:rsid w:val="00C22C62"/>
    <w:rsid w:val="00C2500D"/>
    <w:rsid w:val="00C27BA0"/>
    <w:rsid w:val="00C5773F"/>
    <w:rsid w:val="00C743AC"/>
    <w:rsid w:val="00CE08D7"/>
    <w:rsid w:val="00D21B43"/>
    <w:rsid w:val="00DD4F98"/>
    <w:rsid w:val="00E11426"/>
    <w:rsid w:val="00E258D9"/>
    <w:rsid w:val="00E34642"/>
    <w:rsid w:val="00EB6E44"/>
    <w:rsid w:val="00EE0363"/>
    <w:rsid w:val="00EE6337"/>
    <w:rsid w:val="00F0094A"/>
    <w:rsid w:val="00F72403"/>
    <w:rsid w:val="00F724E5"/>
    <w:rsid w:val="00FC01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4E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600</Words>
  <Characters>3422</Characters>
  <Application>Microsoft Office Word</Application>
  <DocSecurity>0</DocSecurity>
  <Lines>28</Lines>
  <Paragraphs>8</Paragraphs>
  <ScaleCrop>false</ScaleCrop>
  <Company/>
  <LinksUpToDate>false</LinksUpToDate>
  <CharactersWithSpaces>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凌玲</dc:creator>
  <cp:lastModifiedBy>凌玲</cp:lastModifiedBy>
  <cp:revision>2</cp:revision>
  <dcterms:created xsi:type="dcterms:W3CDTF">2021-04-27T02:08:00Z</dcterms:created>
  <dcterms:modified xsi:type="dcterms:W3CDTF">2021-04-27T02:09:00Z</dcterms:modified>
</cp:coreProperties>
</file>