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附件一：响应文件一览表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提供营业执照复印件、资质证书复印件、法定代表人证明书以及身份证复印件、法定代表人授权委托书及身份证复印件。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承诺函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有至少三项同类业绩，提供合同协议书复印件。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内容包括但不限于对本项目的理解、拟派遣团队及业绩、响应速度、工期计划及相关服务保证措施等，不超过10页。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备注：以上资料均需盖公章后提交，未盖公章视为无效资料。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F294B"/>
    <w:rsid w:val="521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2021-01-19T02:27:00Z</dcterms:created>
  <dc:creator>廖蜀黍</dc:creator>
  <cp:lastModifiedBy>廖蜀黍</cp:lastModifiedBy>
  <dcterms:modified xsi:type="dcterms:W3CDTF">2021-01-19T02:28:18Z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