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25898" w14:textId="1244A3D7" w:rsidR="006A44C1" w:rsidRPr="00950714" w:rsidRDefault="006A44C1" w:rsidP="00950714">
      <w:pPr>
        <w:pStyle w:val="a6"/>
        <w:spacing w:line="340" w:lineRule="exact"/>
        <w:rPr>
          <w:rFonts w:ascii="Times New Roman" w:hAnsi="Times New Roman"/>
          <w:b/>
          <w:bCs/>
          <w:szCs w:val="24"/>
          <w:lang w:bidi="ar-SA"/>
        </w:rPr>
      </w:pPr>
    </w:p>
    <w:p w14:paraId="3E98A6F7" w14:textId="6A7275C1" w:rsidR="00955F52" w:rsidRPr="00950714" w:rsidRDefault="00955F52" w:rsidP="00950714">
      <w:pPr>
        <w:pStyle w:val="a6"/>
        <w:spacing w:line="340" w:lineRule="exact"/>
        <w:rPr>
          <w:rFonts w:ascii="Times New Roman" w:hAnsi="Times New Roman"/>
          <w:b/>
          <w:bCs/>
          <w:sz w:val="32"/>
          <w:szCs w:val="32"/>
          <w:lang w:bidi="ar-SA"/>
        </w:rPr>
      </w:pPr>
      <w:r w:rsidRPr="00950714">
        <w:rPr>
          <w:rFonts w:ascii="Times New Roman" w:hAnsi="Times New Roman"/>
          <w:b/>
          <w:bCs/>
          <w:sz w:val="32"/>
          <w:szCs w:val="32"/>
          <w:lang w:bidi="ar-SA"/>
        </w:rPr>
        <w:t xml:space="preserve"> </w:t>
      </w:r>
      <w:r w:rsidRPr="00950714">
        <w:rPr>
          <w:rFonts w:ascii="Times New Roman" w:hAnsi="Times New Roman"/>
          <w:b/>
          <w:bCs/>
          <w:sz w:val="32"/>
          <w:szCs w:val="32"/>
          <w:lang w:bidi="ar-SA"/>
        </w:rPr>
        <w:t>龙岗区创建国家生态文明建设示范区指标评估表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667"/>
        <w:gridCol w:w="2373"/>
        <w:gridCol w:w="2761"/>
        <w:gridCol w:w="3765"/>
        <w:gridCol w:w="2350"/>
      </w:tblGrid>
      <w:tr w:rsidR="009364AE" w14:paraId="7C160AEA" w14:textId="77777777" w:rsidTr="009364AE">
        <w:trPr>
          <w:trHeight w:val="645"/>
          <w:tblHeader/>
          <w:jc w:val="center"/>
        </w:trPr>
        <w:tc>
          <w:tcPr>
            <w:tcW w:w="444" w:type="pct"/>
            <w:vAlign w:val="center"/>
          </w:tcPr>
          <w:p w14:paraId="014A16D2" w14:textId="77777777" w:rsidR="009364AE" w:rsidRDefault="009364AE" w:rsidP="00955F52">
            <w:pPr>
              <w:pStyle w:val="a6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序号</w:t>
            </w:r>
          </w:p>
        </w:tc>
        <w:tc>
          <w:tcPr>
            <w:tcW w:w="1425" w:type="pct"/>
            <w:gridSpan w:val="2"/>
            <w:vAlign w:val="center"/>
          </w:tcPr>
          <w:p w14:paraId="125A158A" w14:textId="77777777" w:rsidR="009364AE" w:rsidRDefault="009364AE" w:rsidP="00955F52">
            <w:pPr>
              <w:pStyle w:val="a6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指标名称</w:t>
            </w:r>
          </w:p>
        </w:tc>
        <w:tc>
          <w:tcPr>
            <w:tcW w:w="974" w:type="pct"/>
            <w:vAlign w:val="center"/>
          </w:tcPr>
          <w:p w14:paraId="24F8F8CC" w14:textId="77777777" w:rsidR="009364AE" w:rsidRDefault="009364AE" w:rsidP="00955F52">
            <w:pPr>
              <w:pStyle w:val="a6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指标要求</w:t>
            </w:r>
          </w:p>
        </w:tc>
        <w:tc>
          <w:tcPr>
            <w:tcW w:w="1328" w:type="pct"/>
            <w:vAlign w:val="center"/>
          </w:tcPr>
          <w:p w14:paraId="7ED39C56" w14:textId="77777777" w:rsidR="009364AE" w:rsidRDefault="009364AE" w:rsidP="00955F52">
            <w:pPr>
              <w:pStyle w:val="a6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2019</w:t>
            </w:r>
            <w:r>
              <w:rPr>
                <w:rFonts w:ascii="Times New Roman" w:eastAsia="黑体" w:hAnsi="Times New Roman"/>
              </w:rPr>
              <w:t>年</w:t>
            </w:r>
          </w:p>
        </w:tc>
        <w:tc>
          <w:tcPr>
            <w:tcW w:w="829" w:type="pct"/>
            <w:vAlign w:val="center"/>
          </w:tcPr>
          <w:p w14:paraId="172185C8" w14:textId="77777777" w:rsidR="009364AE" w:rsidRDefault="009364AE" w:rsidP="00955F52">
            <w:pPr>
              <w:pStyle w:val="a6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达标评估</w:t>
            </w:r>
          </w:p>
        </w:tc>
      </w:tr>
      <w:tr w:rsidR="009364AE" w14:paraId="659A94D2" w14:textId="77777777" w:rsidTr="009364AE">
        <w:trPr>
          <w:trHeight w:val="90"/>
          <w:jc w:val="center"/>
        </w:trPr>
        <w:tc>
          <w:tcPr>
            <w:tcW w:w="444" w:type="pct"/>
            <w:vAlign w:val="center"/>
          </w:tcPr>
          <w:p w14:paraId="74ADBB39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5" w:type="pct"/>
            <w:gridSpan w:val="2"/>
            <w:vAlign w:val="center"/>
          </w:tcPr>
          <w:p w14:paraId="47F4829A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生态文明建设规划</w:t>
            </w:r>
          </w:p>
        </w:tc>
        <w:tc>
          <w:tcPr>
            <w:tcW w:w="974" w:type="pct"/>
            <w:vAlign w:val="center"/>
          </w:tcPr>
          <w:p w14:paraId="0A432265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制定实施</w:t>
            </w:r>
          </w:p>
        </w:tc>
        <w:tc>
          <w:tcPr>
            <w:tcW w:w="1328" w:type="pct"/>
            <w:vAlign w:val="center"/>
          </w:tcPr>
          <w:p w14:paraId="49C67BE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制定实施</w:t>
            </w:r>
          </w:p>
        </w:tc>
        <w:tc>
          <w:tcPr>
            <w:tcW w:w="829" w:type="pct"/>
            <w:vAlign w:val="center"/>
          </w:tcPr>
          <w:p w14:paraId="5E8D163A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297330D1" w14:textId="77777777" w:rsidTr="009364AE">
        <w:trPr>
          <w:trHeight w:val="90"/>
          <w:jc w:val="center"/>
        </w:trPr>
        <w:tc>
          <w:tcPr>
            <w:tcW w:w="444" w:type="pct"/>
            <w:vAlign w:val="center"/>
          </w:tcPr>
          <w:p w14:paraId="764C2FC0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5" w:type="pct"/>
            <w:gridSpan w:val="2"/>
            <w:vAlign w:val="center"/>
          </w:tcPr>
          <w:p w14:paraId="63D0D56E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党委政府对生态文明建设重大目标责任部署情况</w:t>
            </w:r>
          </w:p>
        </w:tc>
        <w:tc>
          <w:tcPr>
            <w:tcW w:w="974" w:type="pct"/>
            <w:vAlign w:val="center"/>
          </w:tcPr>
          <w:p w14:paraId="5D98C064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有效开展</w:t>
            </w:r>
          </w:p>
        </w:tc>
        <w:tc>
          <w:tcPr>
            <w:tcW w:w="1328" w:type="pct"/>
            <w:vAlign w:val="center"/>
          </w:tcPr>
          <w:p w14:paraId="66180F8E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有效开展</w:t>
            </w:r>
          </w:p>
        </w:tc>
        <w:tc>
          <w:tcPr>
            <w:tcW w:w="829" w:type="pct"/>
            <w:vAlign w:val="center"/>
          </w:tcPr>
          <w:p w14:paraId="4419B64B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6CE16427" w14:textId="77777777" w:rsidTr="009364AE">
        <w:trPr>
          <w:trHeight w:val="90"/>
          <w:jc w:val="center"/>
        </w:trPr>
        <w:tc>
          <w:tcPr>
            <w:tcW w:w="444" w:type="pct"/>
            <w:vAlign w:val="center"/>
          </w:tcPr>
          <w:p w14:paraId="43248609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3</w:t>
            </w:r>
          </w:p>
        </w:tc>
        <w:tc>
          <w:tcPr>
            <w:tcW w:w="1425" w:type="pct"/>
            <w:gridSpan w:val="2"/>
            <w:vAlign w:val="center"/>
          </w:tcPr>
          <w:p w14:paraId="6B36E561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生态文明建设工作占党政实绩考核的比例</w:t>
            </w:r>
          </w:p>
        </w:tc>
        <w:tc>
          <w:tcPr>
            <w:tcW w:w="974" w:type="pct"/>
            <w:vAlign w:val="center"/>
          </w:tcPr>
          <w:p w14:paraId="340A9979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≥20%</w:t>
            </w:r>
          </w:p>
        </w:tc>
        <w:tc>
          <w:tcPr>
            <w:tcW w:w="1328" w:type="pct"/>
            <w:vAlign w:val="center"/>
          </w:tcPr>
          <w:p w14:paraId="764AB87A" w14:textId="545B7D7C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38.3%</w:t>
            </w:r>
          </w:p>
        </w:tc>
        <w:tc>
          <w:tcPr>
            <w:tcW w:w="829" w:type="pct"/>
            <w:vAlign w:val="center"/>
          </w:tcPr>
          <w:p w14:paraId="2B9421CC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已达标</w:t>
            </w:r>
          </w:p>
        </w:tc>
      </w:tr>
      <w:tr w:rsidR="009364AE" w14:paraId="60C5DA7F" w14:textId="77777777" w:rsidTr="009364AE">
        <w:trPr>
          <w:trHeight w:val="270"/>
          <w:jc w:val="center"/>
        </w:trPr>
        <w:tc>
          <w:tcPr>
            <w:tcW w:w="444" w:type="pct"/>
            <w:vAlign w:val="center"/>
          </w:tcPr>
          <w:p w14:paraId="1DCC0C3A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25" w:type="pct"/>
            <w:gridSpan w:val="2"/>
            <w:vAlign w:val="center"/>
          </w:tcPr>
          <w:p w14:paraId="37FDE1D1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河长制</w:t>
            </w:r>
          </w:p>
        </w:tc>
        <w:tc>
          <w:tcPr>
            <w:tcW w:w="974" w:type="pct"/>
            <w:vAlign w:val="center"/>
          </w:tcPr>
          <w:p w14:paraId="21CCD31D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全面实施</w:t>
            </w:r>
          </w:p>
        </w:tc>
        <w:tc>
          <w:tcPr>
            <w:tcW w:w="1328" w:type="pct"/>
            <w:vAlign w:val="center"/>
          </w:tcPr>
          <w:p w14:paraId="656C5CD4" w14:textId="77777777" w:rsidR="009364AE" w:rsidRDefault="009364AE" w:rsidP="00955F52">
            <w:pPr>
              <w:widowControl/>
              <w:spacing w:line="34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全面实施</w:t>
            </w:r>
          </w:p>
        </w:tc>
        <w:tc>
          <w:tcPr>
            <w:tcW w:w="829" w:type="pct"/>
            <w:vAlign w:val="center"/>
          </w:tcPr>
          <w:p w14:paraId="09321114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已达标</w:t>
            </w:r>
          </w:p>
        </w:tc>
      </w:tr>
      <w:tr w:rsidR="009364AE" w14:paraId="60EBF511" w14:textId="77777777" w:rsidTr="009364AE">
        <w:trPr>
          <w:trHeight w:val="270"/>
          <w:jc w:val="center"/>
        </w:trPr>
        <w:tc>
          <w:tcPr>
            <w:tcW w:w="444" w:type="pct"/>
            <w:vAlign w:val="center"/>
          </w:tcPr>
          <w:p w14:paraId="215C16C0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25" w:type="pct"/>
            <w:gridSpan w:val="2"/>
            <w:vAlign w:val="center"/>
          </w:tcPr>
          <w:p w14:paraId="64E18AB5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生态环境信息公开率</w:t>
            </w:r>
          </w:p>
        </w:tc>
        <w:tc>
          <w:tcPr>
            <w:tcW w:w="974" w:type="pct"/>
            <w:vAlign w:val="center"/>
          </w:tcPr>
          <w:p w14:paraId="3B931C1E" w14:textId="77777777" w:rsidR="009364AE" w:rsidRDefault="009364AE" w:rsidP="00955F52">
            <w:pPr>
              <w:pStyle w:val="a6"/>
              <w:autoSpaceDE w:val="0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328" w:type="pct"/>
            <w:vAlign w:val="center"/>
          </w:tcPr>
          <w:p w14:paraId="62F9B6FD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29" w:type="pct"/>
            <w:vAlign w:val="center"/>
          </w:tcPr>
          <w:p w14:paraId="20EDE160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317D658F" w14:textId="77777777" w:rsidTr="009364AE">
        <w:trPr>
          <w:trHeight w:val="270"/>
          <w:jc w:val="center"/>
        </w:trPr>
        <w:tc>
          <w:tcPr>
            <w:tcW w:w="444" w:type="pct"/>
            <w:vAlign w:val="center"/>
          </w:tcPr>
          <w:p w14:paraId="57257B2B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6</w:t>
            </w:r>
          </w:p>
        </w:tc>
        <w:tc>
          <w:tcPr>
            <w:tcW w:w="1425" w:type="pct"/>
            <w:gridSpan w:val="2"/>
            <w:vAlign w:val="center"/>
          </w:tcPr>
          <w:p w14:paraId="53F31356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依法开展规划环境</w:t>
            </w:r>
          </w:p>
          <w:p w14:paraId="2F39A79B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影响评价</w:t>
            </w:r>
          </w:p>
        </w:tc>
        <w:tc>
          <w:tcPr>
            <w:tcW w:w="974" w:type="pct"/>
            <w:vAlign w:val="center"/>
          </w:tcPr>
          <w:p w14:paraId="51DFA539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开展</w:t>
            </w:r>
          </w:p>
        </w:tc>
        <w:tc>
          <w:tcPr>
            <w:tcW w:w="1328" w:type="pct"/>
            <w:vAlign w:val="center"/>
          </w:tcPr>
          <w:p w14:paraId="1C0F4130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已开展</w:t>
            </w:r>
          </w:p>
        </w:tc>
        <w:tc>
          <w:tcPr>
            <w:tcW w:w="829" w:type="pct"/>
            <w:vAlign w:val="center"/>
          </w:tcPr>
          <w:p w14:paraId="1044910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已达标</w:t>
            </w:r>
          </w:p>
        </w:tc>
      </w:tr>
      <w:tr w:rsidR="009364AE" w14:paraId="693F7902" w14:textId="77777777" w:rsidTr="009364AE">
        <w:trPr>
          <w:trHeight w:val="843"/>
          <w:jc w:val="center"/>
        </w:trPr>
        <w:tc>
          <w:tcPr>
            <w:tcW w:w="444" w:type="pct"/>
            <w:vMerge w:val="restart"/>
            <w:vAlign w:val="center"/>
          </w:tcPr>
          <w:p w14:paraId="32ADDD84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7</w:t>
            </w:r>
          </w:p>
        </w:tc>
        <w:tc>
          <w:tcPr>
            <w:tcW w:w="588" w:type="pct"/>
            <w:vMerge w:val="restart"/>
            <w:vAlign w:val="center"/>
          </w:tcPr>
          <w:p w14:paraId="5317DE21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环境空气质量</w:t>
            </w:r>
          </w:p>
        </w:tc>
        <w:tc>
          <w:tcPr>
            <w:tcW w:w="837" w:type="pct"/>
            <w:vAlign w:val="center"/>
          </w:tcPr>
          <w:p w14:paraId="55B17546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优良天数比例</w:t>
            </w:r>
          </w:p>
        </w:tc>
        <w:tc>
          <w:tcPr>
            <w:tcW w:w="974" w:type="pct"/>
            <w:vAlign w:val="center"/>
          </w:tcPr>
          <w:p w14:paraId="13ECDDBE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完成上级规定考核任务；已达标地区保持稳定，未达标地区持续改善</w:t>
            </w:r>
            <w:r>
              <w:rPr>
                <w:rFonts w:ascii="Times New Roman" w:hAnsi="Times New Roman"/>
                <w:szCs w:val="24"/>
                <w:lang w:bidi="ar-SA"/>
              </w:rPr>
              <w:t xml:space="preserve">  %</w:t>
            </w:r>
          </w:p>
        </w:tc>
        <w:tc>
          <w:tcPr>
            <w:tcW w:w="1328" w:type="pct"/>
            <w:vAlign w:val="center"/>
          </w:tcPr>
          <w:p w14:paraId="30653BC1" w14:textId="2996DF89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96.4%</w:t>
            </w:r>
          </w:p>
        </w:tc>
        <w:tc>
          <w:tcPr>
            <w:tcW w:w="829" w:type="pct"/>
            <w:vMerge w:val="restart"/>
            <w:vAlign w:val="center"/>
          </w:tcPr>
          <w:p w14:paraId="36B21795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已达标</w:t>
            </w:r>
          </w:p>
        </w:tc>
      </w:tr>
      <w:tr w:rsidR="009364AE" w14:paraId="7698A453" w14:textId="77777777" w:rsidTr="009364AE">
        <w:trPr>
          <w:trHeight w:val="270"/>
          <w:jc w:val="center"/>
        </w:trPr>
        <w:tc>
          <w:tcPr>
            <w:tcW w:w="444" w:type="pct"/>
            <w:vMerge/>
            <w:vAlign w:val="center"/>
          </w:tcPr>
          <w:p w14:paraId="43121F50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588" w:type="pct"/>
            <w:vMerge/>
            <w:vAlign w:val="center"/>
          </w:tcPr>
          <w:p w14:paraId="294814E2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837" w:type="pct"/>
            <w:vAlign w:val="center"/>
          </w:tcPr>
          <w:p w14:paraId="4D55ED41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PM</w:t>
            </w:r>
            <w:r>
              <w:rPr>
                <w:rFonts w:ascii="Times New Roman" w:hAnsi="Times New Roman"/>
                <w:szCs w:val="24"/>
                <w:vertAlign w:val="subscript"/>
                <w:lang w:bidi="ar-SA"/>
              </w:rPr>
              <w:t>2.5</w:t>
            </w:r>
            <w:r>
              <w:rPr>
                <w:rFonts w:ascii="Times New Roman" w:hAnsi="Times New Roman"/>
                <w:szCs w:val="24"/>
                <w:lang w:bidi="ar-SA"/>
              </w:rPr>
              <w:t>浓度下降幅度</w:t>
            </w:r>
          </w:p>
        </w:tc>
        <w:tc>
          <w:tcPr>
            <w:tcW w:w="974" w:type="pct"/>
            <w:vAlign w:val="center"/>
          </w:tcPr>
          <w:p w14:paraId="747BB791" w14:textId="77777777" w:rsidR="009364AE" w:rsidRDefault="009364AE" w:rsidP="00955F52">
            <w:pPr>
              <w:pStyle w:val="a6"/>
              <w:spacing w:line="340" w:lineRule="exac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完成上级规定考核任务；已达标地区保持稳定，未达标地区持续改善</w:t>
            </w:r>
            <w:r>
              <w:rPr>
                <w:rFonts w:ascii="Times New Roman" w:hAnsi="Times New Roman"/>
                <w:szCs w:val="24"/>
                <w:lang w:bidi="ar-SA"/>
              </w:rPr>
              <w:t xml:space="preserve">  %</w:t>
            </w:r>
          </w:p>
        </w:tc>
        <w:tc>
          <w:tcPr>
            <w:tcW w:w="1328" w:type="pct"/>
            <w:vAlign w:val="center"/>
          </w:tcPr>
          <w:p w14:paraId="4D8AA4B6" w14:textId="77777777" w:rsidR="009364AE" w:rsidRDefault="009364AE" w:rsidP="00955F52">
            <w:pPr>
              <w:widowControl/>
              <w:spacing w:line="34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-13.36%</w:t>
            </w:r>
          </w:p>
          <w:p w14:paraId="5ADDA99D" w14:textId="01965A9D" w:rsidR="009364AE" w:rsidRDefault="009364AE" w:rsidP="00955F52">
            <w:pPr>
              <w:widowControl/>
              <w:spacing w:line="34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9" w:type="pct"/>
            <w:vMerge/>
            <w:vAlign w:val="center"/>
          </w:tcPr>
          <w:p w14:paraId="04C0E187" w14:textId="77777777" w:rsidR="009364AE" w:rsidRDefault="009364AE" w:rsidP="00955F52">
            <w:pPr>
              <w:spacing w:line="320" w:lineRule="exact"/>
              <w:ind w:firstLine="480"/>
              <w:jc w:val="center"/>
              <w:rPr>
                <w:rFonts w:eastAsia="仿宋"/>
                <w:sz w:val="24"/>
              </w:rPr>
            </w:pPr>
          </w:p>
        </w:tc>
      </w:tr>
      <w:tr w:rsidR="009364AE" w14:paraId="323BC2BE" w14:textId="77777777" w:rsidTr="009364AE">
        <w:trPr>
          <w:trHeight w:val="90"/>
          <w:jc w:val="center"/>
        </w:trPr>
        <w:tc>
          <w:tcPr>
            <w:tcW w:w="444" w:type="pct"/>
            <w:vMerge w:val="restart"/>
            <w:vAlign w:val="center"/>
          </w:tcPr>
          <w:p w14:paraId="58E4EB67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8</w:t>
            </w:r>
          </w:p>
        </w:tc>
        <w:tc>
          <w:tcPr>
            <w:tcW w:w="588" w:type="pct"/>
            <w:vMerge w:val="restart"/>
            <w:vAlign w:val="center"/>
          </w:tcPr>
          <w:p w14:paraId="6127B3F2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水环境</w:t>
            </w:r>
          </w:p>
          <w:p w14:paraId="4B2F2979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质量</w:t>
            </w:r>
          </w:p>
        </w:tc>
        <w:tc>
          <w:tcPr>
            <w:tcW w:w="837" w:type="pct"/>
            <w:vAlign w:val="center"/>
          </w:tcPr>
          <w:p w14:paraId="6B56E9A3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水质达到或优于</w:t>
            </w:r>
            <w:r>
              <w:rPr>
                <w:rFonts w:ascii="Times New Roman" w:hAnsi="Times New Roman"/>
                <w:szCs w:val="24"/>
                <w:lang w:bidi="ar-SA"/>
              </w:rPr>
              <w:t>Ⅲ</w:t>
            </w:r>
            <w:r>
              <w:rPr>
                <w:rFonts w:ascii="Times New Roman" w:hAnsi="Times New Roman"/>
                <w:szCs w:val="24"/>
                <w:lang w:bidi="ar-SA"/>
              </w:rPr>
              <w:t>类比例提高幅度</w:t>
            </w:r>
          </w:p>
        </w:tc>
        <w:tc>
          <w:tcPr>
            <w:tcW w:w="974" w:type="pct"/>
            <w:vMerge w:val="restart"/>
            <w:vAlign w:val="center"/>
          </w:tcPr>
          <w:p w14:paraId="004DF486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完成上级规定考核任务；已达标地区保持稳定，未达标地区持续改善</w:t>
            </w:r>
            <w:r>
              <w:rPr>
                <w:rFonts w:ascii="Times New Roman" w:hAnsi="Times New Roman"/>
                <w:szCs w:val="24"/>
                <w:lang w:bidi="ar-SA"/>
              </w:rPr>
              <w:t xml:space="preserve">  %</w:t>
            </w:r>
          </w:p>
        </w:tc>
        <w:tc>
          <w:tcPr>
            <w:tcW w:w="1328" w:type="pct"/>
            <w:vAlign w:val="center"/>
          </w:tcPr>
          <w:p w14:paraId="0850B968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16.67%</w:t>
            </w:r>
          </w:p>
          <w:p w14:paraId="1BE56E01" w14:textId="3A06A8AD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highlight w:val="yellow"/>
              </w:rPr>
            </w:pPr>
          </w:p>
        </w:tc>
        <w:tc>
          <w:tcPr>
            <w:tcW w:w="829" w:type="pct"/>
            <w:vMerge w:val="restart"/>
            <w:vAlign w:val="center"/>
          </w:tcPr>
          <w:p w14:paraId="4BB9CEB5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已达标</w:t>
            </w:r>
          </w:p>
        </w:tc>
      </w:tr>
      <w:tr w:rsidR="009364AE" w14:paraId="720BA220" w14:textId="77777777" w:rsidTr="009364AE">
        <w:trPr>
          <w:trHeight w:val="883"/>
          <w:jc w:val="center"/>
        </w:trPr>
        <w:tc>
          <w:tcPr>
            <w:tcW w:w="444" w:type="pct"/>
            <w:vMerge/>
            <w:vAlign w:val="center"/>
          </w:tcPr>
          <w:p w14:paraId="39AAD209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588" w:type="pct"/>
            <w:vMerge/>
            <w:vAlign w:val="center"/>
          </w:tcPr>
          <w:p w14:paraId="69486308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837" w:type="pct"/>
            <w:vAlign w:val="center"/>
          </w:tcPr>
          <w:p w14:paraId="190C19DA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劣</w:t>
            </w:r>
            <w:r>
              <w:rPr>
                <w:rFonts w:ascii="Times New Roman" w:hAnsi="Times New Roman"/>
                <w:szCs w:val="24"/>
                <w:lang w:bidi="ar-SA"/>
              </w:rPr>
              <w:t>V</w:t>
            </w:r>
            <w:r>
              <w:rPr>
                <w:rFonts w:ascii="Times New Roman" w:hAnsi="Times New Roman"/>
                <w:szCs w:val="24"/>
                <w:lang w:bidi="ar-SA"/>
              </w:rPr>
              <w:t>类水体比例下降幅度</w:t>
            </w:r>
          </w:p>
        </w:tc>
        <w:tc>
          <w:tcPr>
            <w:tcW w:w="974" w:type="pct"/>
            <w:vMerge/>
            <w:vAlign w:val="center"/>
          </w:tcPr>
          <w:p w14:paraId="004881E9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1328" w:type="pct"/>
            <w:vAlign w:val="center"/>
          </w:tcPr>
          <w:p w14:paraId="7F44D85B" w14:textId="14B0CD2C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75%</w:t>
            </w:r>
          </w:p>
          <w:p w14:paraId="0F2D2887" w14:textId="09537997" w:rsidR="009364AE" w:rsidRDefault="009364AE" w:rsidP="00955F52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829" w:type="pct"/>
            <w:vMerge/>
            <w:vAlign w:val="center"/>
          </w:tcPr>
          <w:p w14:paraId="5278741F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9364AE" w14:paraId="0B8A0CED" w14:textId="77777777" w:rsidTr="009364AE">
        <w:trPr>
          <w:trHeight w:val="883"/>
          <w:jc w:val="center"/>
        </w:trPr>
        <w:tc>
          <w:tcPr>
            <w:tcW w:w="444" w:type="pct"/>
            <w:vMerge/>
            <w:vAlign w:val="center"/>
          </w:tcPr>
          <w:p w14:paraId="43578FCC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588" w:type="pct"/>
            <w:vMerge/>
            <w:vAlign w:val="center"/>
          </w:tcPr>
          <w:p w14:paraId="11346DCA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837" w:type="pct"/>
            <w:vAlign w:val="center"/>
          </w:tcPr>
          <w:p w14:paraId="23648858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黑臭水体消除比例</w:t>
            </w:r>
          </w:p>
        </w:tc>
        <w:tc>
          <w:tcPr>
            <w:tcW w:w="974" w:type="pct"/>
            <w:vMerge/>
            <w:vAlign w:val="center"/>
          </w:tcPr>
          <w:p w14:paraId="62CF6704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1328" w:type="pct"/>
            <w:vAlign w:val="center"/>
          </w:tcPr>
          <w:p w14:paraId="5F28B330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100%</w:t>
            </w:r>
          </w:p>
          <w:p w14:paraId="376F1F17" w14:textId="62D17B36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9" w:type="pct"/>
            <w:vMerge/>
            <w:vAlign w:val="center"/>
          </w:tcPr>
          <w:p w14:paraId="3D08895A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9364AE" w14:paraId="51FFA302" w14:textId="77777777" w:rsidTr="009364AE">
        <w:trPr>
          <w:trHeight w:val="270"/>
          <w:jc w:val="center"/>
        </w:trPr>
        <w:tc>
          <w:tcPr>
            <w:tcW w:w="444" w:type="pct"/>
            <w:vAlign w:val="center"/>
          </w:tcPr>
          <w:p w14:paraId="4A1EA1A9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9</w:t>
            </w:r>
          </w:p>
        </w:tc>
        <w:tc>
          <w:tcPr>
            <w:tcW w:w="1425" w:type="pct"/>
            <w:gridSpan w:val="2"/>
            <w:vAlign w:val="center"/>
          </w:tcPr>
          <w:p w14:paraId="142CA7C4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生态环境状况指数（</w:t>
            </w: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EI</w:t>
            </w: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）</w:t>
            </w:r>
          </w:p>
        </w:tc>
        <w:tc>
          <w:tcPr>
            <w:tcW w:w="974" w:type="pct"/>
            <w:vAlign w:val="center"/>
          </w:tcPr>
          <w:p w14:paraId="102CB5B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其他地区</w:t>
            </w:r>
            <w:r>
              <w:rPr>
                <w:rFonts w:ascii="Times New Roman" w:hAnsi="Times New Roman"/>
                <w:szCs w:val="24"/>
                <w:lang w:bidi="ar-SA"/>
              </w:rPr>
              <w:t>≥60%</w:t>
            </w:r>
          </w:p>
        </w:tc>
        <w:tc>
          <w:tcPr>
            <w:tcW w:w="1328" w:type="pct"/>
            <w:vAlign w:val="center"/>
          </w:tcPr>
          <w:p w14:paraId="3C0DAA82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暂未公布</w:t>
            </w:r>
          </w:p>
        </w:tc>
        <w:tc>
          <w:tcPr>
            <w:tcW w:w="829" w:type="pct"/>
            <w:vAlign w:val="center"/>
          </w:tcPr>
          <w:p w14:paraId="7352FEA3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已达标</w:t>
            </w:r>
          </w:p>
        </w:tc>
      </w:tr>
      <w:tr w:rsidR="009364AE" w14:paraId="2B3DB6E3" w14:textId="77777777" w:rsidTr="009364AE">
        <w:trPr>
          <w:trHeight w:val="787"/>
          <w:jc w:val="center"/>
        </w:trPr>
        <w:tc>
          <w:tcPr>
            <w:tcW w:w="444" w:type="pct"/>
            <w:vAlign w:val="center"/>
          </w:tcPr>
          <w:p w14:paraId="571D5DDD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25" w:type="pct"/>
            <w:gridSpan w:val="2"/>
            <w:vAlign w:val="center"/>
          </w:tcPr>
          <w:p w14:paraId="1CA6D4D5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林草覆盖率</w:t>
            </w:r>
          </w:p>
        </w:tc>
        <w:tc>
          <w:tcPr>
            <w:tcW w:w="974" w:type="pct"/>
            <w:vAlign w:val="center"/>
          </w:tcPr>
          <w:p w14:paraId="473FB849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平原地区</w:t>
            </w:r>
            <w:r>
              <w:rPr>
                <w:rFonts w:ascii="Times New Roman" w:hAnsi="Times New Roman"/>
                <w:szCs w:val="24"/>
              </w:rPr>
              <w:t>≥18%</w:t>
            </w:r>
          </w:p>
        </w:tc>
        <w:tc>
          <w:tcPr>
            <w:tcW w:w="1328" w:type="pct"/>
            <w:vAlign w:val="center"/>
          </w:tcPr>
          <w:p w14:paraId="1F691BF2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32.31%</w:t>
            </w:r>
            <w:r>
              <w:rPr>
                <w:color w:val="000000"/>
                <w:sz w:val="24"/>
              </w:rPr>
              <w:t>（未完成统计，沿用上年度数据）</w:t>
            </w:r>
          </w:p>
        </w:tc>
        <w:tc>
          <w:tcPr>
            <w:tcW w:w="829" w:type="pct"/>
            <w:vAlign w:val="center"/>
          </w:tcPr>
          <w:p w14:paraId="1E61DBE6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已达标</w:t>
            </w:r>
          </w:p>
        </w:tc>
      </w:tr>
      <w:tr w:rsidR="009364AE" w14:paraId="39F30286" w14:textId="77777777" w:rsidTr="009364AE">
        <w:trPr>
          <w:trHeight w:val="270"/>
          <w:jc w:val="center"/>
        </w:trPr>
        <w:tc>
          <w:tcPr>
            <w:tcW w:w="444" w:type="pct"/>
            <w:vMerge w:val="restart"/>
            <w:vAlign w:val="center"/>
          </w:tcPr>
          <w:p w14:paraId="799DDC02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11</w:t>
            </w:r>
          </w:p>
        </w:tc>
        <w:tc>
          <w:tcPr>
            <w:tcW w:w="588" w:type="pct"/>
            <w:vMerge w:val="restart"/>
            <w:vAlign w:val="center"/>
          </w:tcPr>
          <w:p w14:paraId="380E25BF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生物多样性保护</w:t>
            </w:r>
          </w:p>
          <w:p w14:paraId="11CAF551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</w:p>
        </w:tc>
        <w:tc>
          <w:tcPr>
            <w:tcW w:w="837" w:type="pct"/>
            <w:vAlign w:val="center"/>
          </w:tcPr>
          <w:p w14:paraId="3231F19A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国家重点保护野生动植物保护率</w:t>
            </w:r>
          </w:p>
        </w:tc>
        <w:tc>
          <w:tcPr>
            <w:tcW w:w="974" w:type="pct"/>
            <w:vAlign w:val="center"/>
          </w:tcPr>
          <w:p w14:paraId="410E7E3B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≥95%</w:t>
            </w:r>
          </w:p>
        </w:tc>
        <w:tc>
          <w:tcPr>
            <w:tcW w:w="1328" w:type="pct"/>
            <w:vAlign w:val="center"/>
          </w:tcPr>
          <w:p w14:paraId="22C412DB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≥100%</w:t>
            </w:r>
          </w:p>
        </w:tc>
        <w:tc>
          <w:tcPr>
            <w:tcW w:w="829" w:type="pct"/>
            <w:vMerge w:val="restart"/>
            <w:vAlign w:val="center"/>
          </w:tcPr>
          <w:p w14:paraId="57141EEB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已达标</w:t>
            </w:r>
          </w:p>
        </w:tc>
      </w:tr>
      <w:tr w:rsidR="009364AE" w14:paraId="7100B5D4" w14:textId="77777777" w:rsidTr="009364AE">
        <w:trPr>
          <w:trHeight w:val="270"/>
          <w:jc w:val="center"/>
        </w:trPr>
        <w:tc>
          <w:tcPr>
            <w:tcW w:w="444" w:type="pct"/>
            <w:vMerge/>
            <w:vAlign w:val="center"/>
          </w:tcPr>
          <w:p w14:paraId="3AB4B0C3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588" w:type="pct"/>
            <w:vMerge/>
            <w:vAlign w:val="center"/>
          </w:tcPr>
          <w:p w14:paraId="40EDF9C3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</w:p>
        </w:tc>
        <w:tc>
          <w:tcPr>
            <w:tcW w:w="837" w:type="pct"/>
            <w:vAlign w:val="center"/>
          </w:tcPr>
          <w:p w14:paraId="04938E47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外来物种入侵</w:t>
            </w:r>
          </w:p>
        </w:tc>
        <w:tc>
          <w:tcPr>
            <w:tcW w:w="974" w:type="pct"/>
            <w:vAlign w:val="center"/>
          </w:tcPr>
          <w:p w14:paraId="2BC5E481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lang w:bidi="mn-Mong-CN"/>
              </w:rPr>
              <w:t>不明显</w:t>
            </w:r>
          </w:p>
        </w:tc>
        <w:tc>
          <w:tcPr>
            <w:tcW w:w="1328" w:type="pct"/>
            <w:vAlign w:val="center"/>
          </w:tcPr>
          <w:p w14:paraId="1C671E3A" w14:textId="77777777" w:rsidR="009364AE" w:rsidRDefault="009364AE" w:rsidP="00955F52">
            <w:pPr>
              <w:widowControl/>
              <w:spacing w:line="32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sz w:val="24"/>
              </w:rPr>
              <w:t>不明显</w:t>
            </w:r>
          </w:p>
        </w:tc>
        <w:tc>
          <w:tcPr>
            <w:tcW w:w="829" w:type="pct"/>
            <w:vMerge/>
            <w:vAlign w:val="center"/>
          </w:tcPr>
          <w:p w14:paraId="3AFF58DC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9364AE" w14:paraId="67D19478" w14:textId="77777777" w:rsidTr="009364AE">
        <w:trPr>
          <w:trHeight w:val="270"/>
          <w:jc w:val="center"/>
        </w:trPr>
        <w:tc>
          <w:tcPr>
            <w:tcW w:w="444" w:type="pct"/>
            <w:vMerge/>
            <w:vAlign w:val="center"/>
          </w:tcPr>
          <w:p w14:paraId="434C71EA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588" w:type="pct"/>
            <w:vMerge/>
            <w:vAlign w:val="center"/>
          </w:tcPr>
          <w:p w14:paraId="66BAE710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</w:p>
        </w:tc>
        <w:tc>
          <w:tcPr>
            <w:tcW w:w="837" w:type="pct"/>
            <w:vAlign w:val="center"/>
          </w:tcPr>
          <w:p w14:paraId="2B3F2E79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特有性或指示性水生物种保护率</w:t>
            </w:r>
          </w:p>
        </w:tc>
        <w:tc>
          <w:tcPr>
            <w:tcW w:w="974" w:type="pct"/>
            <w:vAlign w:val="center"/>
          </w:tcPr>
          <w:p w14:paraId="31E6B3BF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不降低</w:t>
            </w:r>
          </w:p>
        </w:tc>
        <w:tc>
          <w:tcPr>
            <w:tcW w:w="1328" w:type="pct"/>
            <w:vAlign w:val="center"/>
          </w:tcPr>
          <w:p w14:paraId="7B7A39EE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不降低</w:t>
            </w:r>
          </w:p>
        </w:tc>
        <w:tc>
          <w:tcPr>
            <w:tcW w:w="829" w:type="pct"/>
            <w:vMerge/>
            <w:vAlign w:val="center"/>
          </w:tcPr>
          <w:p w14:paraId="1B0D49B6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9364AE" w14:paraId="78D5C1A1" w14:textId="77777777" w:rsidTr="009364AE">
        <w:trPr>
          <w:trHeight w:val="359"/>
          <w:jc w:val="center"/>
        </w:trPr>
        <w:tc>
          <w:tcPr>
            <w:tcW w:w="444" w:type="pct"/>
            <w:vAlign w:val="center"/>
          </w:tcPr>
          <w:p w14:paraId="6E39B920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25" w:type="pct"/>
            <w:gridSpan w:val="2"/>
            <w:vAlign w:val="center"/>
          </w:tcPr>
          <w:p w14:paraId="377FF24B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危险废物利用处置率</w:t>
            </w:r>
          </w:p>
        </w:tc>
        <w:tc>
          <w:tcPr>
            <w:tcW w:w="974" w:type="pct"/>
            <w:vAlign w:val="center"/>
          </w:tcPr>
          <w:p w14:paraId="427EEFDA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328" w:type="pct"/>
            <w:vAlign w:val="center"/>
          </w:tcPr>
          <w:p w14:paraId="52136265" w14:textId="77777777" w:rsidR="009364AE" w:rsidRDefault="009364AE" w:rsidP="00955F52">
            <w:pPr>
              <w:widowControl/>
              <w:ind w:firstLineChars="0" w:firstLine="0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lang w:bidi="mn-Mong-CN"/>
              </w:rPr>
              <w:t>100%</w:t>
            </w:r>
          </w:p>
        </w:tc>
        <w:tc>
          <w:tcPr>
            <w:tcW w:w="829" w:type="pct"/>
            <w:vAlign w:val="center"/>
          </w:tcPr>
          <w:p w14:paraId="4CB28CF0" w14:textId="77777777" w:rsidR="009364AE" w:rsidRDefault="009364AE" w:rsidP="00955F52">
            <w:pPr>
              <w:pStyle w:val="a6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5DB91862" w14:textId="77777777" w:rsidTr="009364AE">
        <w:trPr>
          <w:trHeight w:val="359"/>
          <w:jc w:val="center"/>
        </w:trPr>
        <w:tc>
          <w:tcPr>
            <w:tcW w:w="444" w:type="pct"/>
            <w:vAlign w:val="center"/>
          </w:tcPr>
          <w:p w14:paraId="3B7233A7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13</w:t>
            </w:r>
          </w:p>
        </w:tc>
        <w:tc>
          <w:tcPr>
            <w:tcW w:w="1425" w:type="pct"/>
            <w:gridSpan w:val="2"/>
            <w:vAlign w:val="center"/>
          </w:tcPr>
          <w:p w14:paraId="27345261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建设用地土壤污染风险管控和修复名录制度</w:t>
            </w:r>
          </w:p>
        </w:tc>
        <w:tc>
          <w:tcPr>
            <w:tcW w:w="974" w:type="pct"/>
            <w:vAlign w:val="center"/>
          </w:tcPr>
          <w:p w14:paraId="1D491C5F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建立</w:t>
            </w:r>
          </w:p>
        </w:tc>
        <w:tc>
          <w:tcPr>
            <w:tcW w:w="1328" w:type="pct"/>
            <w:vAlign w:val="center"/>
          </w:tcPr>
          <w:p w14:paraId="4BD4DFC6" w14:textId="77777777" w:rsidR="009364AE" w:rsidRDefault="009364AE" w:rsidP="00955F52">
            <w:pPr>
              <w:widowControl/>
              <w:ind w:firstLineChars="0" w:firstLine="0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已建立</w:t>
            </w:r>
          </w:p>
        </w:tc>
        <w:tc>
          <w:tcPr>
            <w:tcW w:w="829" w:type="pct"/>
            <w:vAlign w:val="center"/>
          </w:tcPr>
          <w:p w14:paraId="40998CB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已达标</w:t>
            </w:r>
          </w:p>
        </w:tc>
      </w:tr>
      <w:tr w:rsidR="009364AE" w14:paraId="234FBA45" w14:textId="77777777" w:rsidTr="009364AE">
        <w:trPr>
          <w:trHeight w:val="270"/>
          <w:jc w:val="center"/>
        </w:trPr>
        <w:tc>
          <w:tcPr>
            <w:tcW w:w="444" w:type="pct"/>
            <w:vAlign w:val="center"/>
          </w:tcPr>
          <w:p w14:paraId="20E94CC2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14</w:t>
            </w:r>
          </w:p>
        </w:tc>
        <w:tc>
          <w:tcPr>
            <w:tcW w:w="1425" w:type="pct"/>
            <w:gridSpan w:val="2"/>
            <w:vAlign w:val="center"/>
          </w:tcPr>
          <w:p w14:paraId="31326A32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突发生态环境事件应急管理机制</w:t>
            </w:r>
          </w:p>
        </w:tc>
        <w:tc>
          <w:tcPr>
            <w:tcW w:w="974" w:type="pct"/>
            <w:vAlign w:val="center"/>
          </w:tcPr>
          <w:p w14:paraId="7620D115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建立</w:t>
            </w:r>
          </w:p>
        </w:tc>
        <w:tc>
          <w:tcPr>
            <w:tcW w:w="1328" w:type="pct"/>
            <w:vAlign w:val="center"/>
          </w:tcPr>
          <w:p w14:paraId="017EDD5E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已建立</w:t>
            </w:r>
          </w:p>
        </w:tc>
        <w:tc>
          <w:tcPr>
            <w:tcW w:w="829" w:type="pct"/>
            <w:vAlign w:val="center"/>
          </w:tcPr>
          <w:p w14:paraId="7AFEFD7E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已达标</w:t>
            </w:r>
          </w:p>
        </w:tc>
      </w:tr>
      <w:tr w:rsidR="009364AE" w14:paraId="7B684EA6" w14:textId="77777777" w:rsidTr="009364AE">
        <w:trPr>
          <w:trHeight w:val="1210"/>
          <w:jc w:val="center"/>
        </w:trPr>
        <w:tc>
          <w:tcPr>
            <w:tcW w:w="444" w:type="pct"/>
            <w:vMerge w:val="restart"/>
            <w:vAlign w:val="center"/>
          </w:tcPr>
          <w:p w14:paraId="44A9B2DF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15</w:t>
            </w:r>
          </w:p>
        </w:tc>
        <w:tc>
          <w:tcPr>
            <w:tcW w:w="588" w:type="pct"/>
            <w:vMerge w:val="restart"/>
            <w:vAlign w:val="center"/>
          </w:tcPr>
          <w:p w14:paraId="3D3FEBA1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自然生态空间</w:t>
            </w:r>
          </w:p>
        </w:tc>
        <w:tc>
          <w:tcPr>
            <w:tcW w:w="837" w:type="pct"/>
            <w:vAlign w:val="center"/>
          </w:tcPr>
          <w:p w14:paraId="583F586D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生态保护</w:t>
            </w:r>
          </w:p>
          <w:p w14:paraId="11303EBE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红线</w:t>
            </w:r>
          </w:p>
        </w:tc>
        <w:tc>
          <w:tcPr>
            <w:tcW w:w="974" w:type="pct"/>
            <w:vMerge w:val="restart"/>
            <w:vAlign w:val="center"/>
          </w:tcPr>
          <w:p w14:paraId="02E3BD25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</w:rPr>
              <w:t>面积不减少，性质不改变、功能不降低</w:t>
            </w:r>
          </w:p>
        </w:tc>
        <w:tc>
          <w:tcPr>
            <w:tcW w:w="1328" w:type="pct"/>
            <w:vMerge w:val="restart"/>
            <w:vAlign w:val="center"/>
          </w:tcPr>
          <w:p w14:paraId="3BE84BE6" w14:textId="2D6F7566" w:rsidR="009364AE" w:rsidRDefault="009364AE" w:rsidP="001818DA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面积不减少</w:t>
            </w:r>
            <w:r>
              <w:rPr>
                <w:rFonts w:ascii="Times New Roman" w:hAnsi="Times New Roman"/>
                <w:szCs w:val="24"/>
              </w:rPr>
              <w:t>，性质不改变，功能不降低</w:t>
            </w:r>
          </w:p>
        </w:tc>
        <w:tc>
          <w:tcPr>
            <w:tcW w:w="829" w:type="pct"/>
            <w:vMerge w:val="restart"/>
            <w:vAlign w:val="center"/>
          </w:tcPr>
          <w:p w14:paraId="59B477E4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已达标</w:t>
            </w:r>
          </w:p>
        </w:tc>
      </w:tr>
      <w:tr w:rsidR="009364AE" w14:paraId="7A5AAC1F" w14:textId="77777777" w:rsidTr="009364AE">
        <w:trPr>
          <w:trHeight w:val="472"/>
          <w:jc w:val="center"/>
        </w:trPr>
        <w:tc>
          <w:tcPr>
            <w:tcW w:w="444" w:type="pct"/>
            <w:vMerge/>
            <w:vAlign w:val="center"/>
          </w:tcPr>
          <w:p w14:paraId="6B9E3AE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588" w:type="pct"/>
            <w:vMerge/>
            <w:vAlign w:val="center"/>
          </w:tcPr>
          <w:p w14:paraId="3047836B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</w:p>
        </w:tc>
        <w:tc>
          <w:tcPr>
            <w:tcW w:w="837" w:type="pct"/>
            <w:vAlign w:val="center"/>
          </w:tcPr>
          <w:p w14:paraId="42897A4F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自然保护地</w:t>
            </w:r>
          </w:p>
        </w:tc>
        <w:tc>
          <w:tcPr>
            <w:tcW w:w="974" w:type="pct"/>
            <w:vMerge/>
            <w:vAlign w:val="center"/>
          </w:tcPr>
          <w:p w14:paraId="2F260BC1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8" w:type="pct"/>
            <w:vMerge/>
            <w:vAlign w:val="center"/>
          </w:tcPr>
          <w:p w14:paraId="194FA13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829" w:type="pct"/>
            <w:vMerge/>
            <w:vAlign w:val="center"/>
          </w:tcPr>
          <w:p w14:paraId="1EE961D3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</w:p>
        </w:tc>
      </w:tr>
      <w:tr w:rsidR="009364AE" w14:paraId="4C527E56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038A249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25" w:type="pct"/>
            <w:gridSpan w:val="2"/>
            <w:vAlign w:val="center"/>
          </w:tcPr>
          <w:p w14:paraId="65AB5E8B" w14:textId="77777777" w:rsidR="009364AE" w:rsidRDefault="009364AE" w:rsidP="00955F52">
            <w:pPr>
              <w:widowControl/>
              <w:spacing w:line="320" w:lineRule="exact"/>
              <w:ind w:firstLineChars="0" w:firstLine="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河湖自然岸线保护率</w:t>
            </w:r>
          </w:p>
        </w:tc>
        <w:tc>
          <w:tcPr>
            <w:tcW w:w="974" w:type="pct"/>
            <w:vAlign w:val="center"/>
          </w:tcPr>
          <w:p w14:paraId="7A56ED95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</w:rPr>
              <w:t>完成上级管</w:t>
            </w:r>
            <w:proofErr w:type="gramStart"/>
            <w:r>
              <w:rPr>
                <w:rFonts w:ascii="Times New Roman" w:hAnsi="Times New Roman"/>
                <w:szCs w:val="24"/>
              </w:rPr>
              <w:t>控目标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%</w:t>
            </w:r>
          </w:p>
        </w:tc>
        <w:tc>
          <w:tcPr>
            <w:tcW w:w="1328" w:type="pct"/>
            <w:vAlign w:val="center"/>
          </w:tcPr>
          <w:p w14:paraId="721D058E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29" w:type="pct"/>
            <w:vAlign w:val="center"/>
          </w:tcPr>
          <w:p w14:paraId="5E6B1005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4E94B748" w14:textId="77777777" w:rsidTr="009364AE">
        <w:trPr>
          <w:trHeight w:val="90"/>
          <w:jc w:val="center"/>
        </w:trPr>
        <w:tc>
          <w:tcPr>
            <w:tcW w:w="444" w:type="pct"/>
            <w:vAlign w:val="center"/>
          </w:tcPr>
          <w:p w14:paraId="13C58003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25" w:type="pct"/>
            <w:gridSpan w:val="2"/>
            <w:vAlign w:val="center"/>
          </w:tcPr>
          <w:p w14:paraId="1ACCB39B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单位地区生产总值能耗</w:t>
            </w:r>
          </w:p>
        </w:tc>
        <w:tc>
          <w:tcPr>
            <w:tcW w:w="974" w:type="pct"/>
            <w:vAlign w:val="center"/>
          </w:tcPr>
          <w:p w14:paraId="3A1303D8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完成上级规定的目标任</w:t>
            </w:r>
            <w:r>
              <w:rPr>
                <w:rFonts w:ascii="Times New Roman" w:hAnsi="Times New Roman"/>
                <w:szCs w:val="24"/>
                <w:lang w:bidi="ar-SA"/>
              </w:rPr>
              <w:lastRenderedPageBreak/>
              <w:t>务；保持稳定或持续改善</w:t>
            </w:r>
          </w:p>
        </w:tc>
        <w:tc>
          <w:tcPr>
            <w:tcW w:w="1328" w:type="pct"/>
            <w:vAlign w:val="center"/>
          </w:tcPr>
          <w:p w14:paraId="0C5F0449" w14:textId="77777777" w:rsidR="009364AE" w:rsidRDefault="009364AE" w:rsidP="00955F52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0.189</w:t>
            </w:r>
            <w:r>
              <w:rPr>
                <w:rFonts w:eastAsia="仿宋"/>
                <w:sz w:val="24"/>
              </w:rPr>
              <w:t>（暂未公布，沿用上年数据）</w:t>
            </w:r>
          </w:p>
        </w:tc>
        <w:tc>
          <w:tcPr>
            <w:tcW w:w="829" w:type="pct"/>
            <w:vAlign w:val="center"/>
          </w:tcPr>
          <w:p w14:paraId="34341EF7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6EDE9C45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3A481EEC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18</w:t>
            </w:r>
          </w:p>
        </w:tc>
        <w:tc>
          <w:tcPr>
            <w:tcW w:w="1425" w:type="pct"/>
            <w:gridSpan w:val="2"/>
            <w:vAlign w:val="center"/>
          </w:tcPr>
          <w:p w14:paraId="7BD70E6F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单位地区生产总值用水量</w:t>
            </w:r>
          </w:p>
        </w:tc>
        <w:tc>
          <w:tcPr>
            <w:tcW w:w="974" w:type="pct"/>
            <w:vAlign w:val="center"/>
          </w:tcPr>
          <w:p w14:paraId="0451BC34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bidi="ar-SA"/>
              </w:rPr>
              <w:t>完成上级规定的目标任务；保持稳定或持续改善</w:t>
            </w:r>
          </w:p>
        </w:tc>
        <w:tc>
          <w:tcPr>
            <w:tcW w:w="1328" w:type="pct"/>
            <w:vAlign w:val="center"/>
          </w:tcPr>
          <w:p w14:paraId="50CFA82C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8.78</w:t>
            </w:r>
            <w:r>
              <w:rPr>
                <w:rFonts w:eastAsia="仿宋"/>
                <w:color w:val="000000" w:themeColor="text1"/>
                <w:sz w:val="24"/>
              </w:rPr>
              <w:t>立方米</w:t>
            </w:r>
            <w:r>
              <w:rPr>
                <w:rFonts w:eastAsia="仿宋"/>
                <w:color w:val="000000" w:themeColor="text1"/>
                <w:sz w:val="24"/>
              </w:rPr>
              <w:t>/</w:t>
            </w:r>
            <w:r>
              <w:rPr>
                <w:rFonts w:eastAsia="仿宋"/>
                <w:color w:val="000000" w:themeColor="text1"/>
                <w:sz w:val="24"/>
              </w:rPr>
              <w:t>万元（较</w:t>
            </w:r>
            <w:r>
              <w:rPr>
                <w:rFonts w:eastAsia="仿宋"/>
                <w:color w:val="000000" w:themeColor="text1"/>
                <w:sz w:val="24"/>
              </w:rPr>
              <w:t>2015</w:t>
            </w:r>
            <w:r>
              <w:rPr>
                <w:rFonts w:eastAsia="仿宋"/>
                <w:color w:val="000000" w:themeColor="text1"/>
                <w:sz w:val="24"/>
              </w:rPr>
              <w:t>年下</w:t>
            </w:r>
            <w:r>
              <w:rPr>
                <w:rFonts w:eastAsia="仿宋"/>
                <w:color w:val="000000" w:themeColor="text1"/>
                <w:sz w:val="24"/>
              </w:rPr>
              <w:t>42%</w:t>
            </w:r>
            <w:r>
              <w:rPr>
                <w:rFonts w:eastAsia="仿宋"/>
                <w:color w:val="000000" w:themeColor="text1"/>
                <w:sz w:val="24"/>
              </w:rPr>
              <w:t>）</w:t>
            </w:r>
          </w:p>
        </w:tc>
        <w:tc>
          <w:tcPr>
            <w:tcW w:w="829" w:type="pct"/>
            <w:vAlign w:val="center"/>
          </w:tcPr>
          <w:p w14:paraId="49737F11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已达标</w:t>
            </w:r>
          </w:p>
        </w:tc>
      </w:tr>
      <w:tr w:rsidR="009364AE" w14:paraId="42BC050B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6D1DEEE3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425" w:type="pct"/>
            <w:gridSpan w:val="2"/>
            <w:vAlign w:val="center"/>
          </w:tcPr>
          <w:p w14:paraId="306262FE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单位国内生产总值建设用地使用面积下降率</w:t>
            </w:r>
          </w:p>
        </w:tc>
        <w:tc>
          <w:tcPr>
            <w:tcW w:w="974" w:type="pct"/>
            <w:vAlign w:val="center"/>
          </w:tcPr>
          <w:p w14:paraId="497C6CBC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</w:rPr>
              <w:t>≥4.5%</w:t>
            </w:r>
          </w:p>
        </w:tc>
        <w:tc>
          <w:tcPr>
            <w:tcW w:w="1328" w:type="pct"/>
            <w:vAlign w:val="center"/>
          </w:tcPr>
          <w:p w14:paraId="47B7B8E7" w14:textId="77777777" w:rsidR="009364AE" w:rsidRDefault="009364AE" w:rsidP="00955F52">
            <w:pPr>
              <w:pStyle w:val="a6"/>
              <w:rPr>
                <w:rFonts w:ascii="Times New Roman" w:hAnsi="Times New Roman"/>
                <w:color w:val="000000" w:themeColor="text1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</w:rPr>
              <w:t>7.5%</w:t>
            </w:r>
          </w:p>
        </w:tc>
        <w:tc>
          <w:tcPr>
            <w:tcW w:w="829" w:type="pct"/>
            <w:vAlign w:val="center"/>
          </w:tcPr>
          <w:p w14:paraId="6E3D5A3F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0C92A2CF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421A4F09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425" w:type="pct"/>
            <w:gridSpan w:val="2"/>
            <w:vAlign w:val="center"/>
          </w:tcPr>
          <w:p w14:paraId="0656F686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一般工业固体废物综合利用率</w:t>
            </w:r>
          </w:p>
        </w:tc>
        <w:tc>
          <w:tcPr>
            <w:tcW w:w="974" w:type="pct"/>
            <w:vAlign w:val="center"/>
          </w:tcPr>
          <w:p w14:paraId="513C1585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≥80%</w:t>
            </w:r>
          </w:p>
        </w:tc>
        <w:tc>
          <w:tcPr>
            <w:tcW w:w="1328" w:type="pct"/>
            <w:vAlign w:val="center"/>
          </w:tcPr>
          <w:p w14:paraId="60F3AD5E" w14:textId="77777777" w:rsidR="009364AE" w:rsidRDefault="009364AE" w:rsidP="00955F52">
            <w:pPr>
              <w:autoSpaceDE w:val="0"/>
              <w:spacing w:line="320" w:lineRule="exact"/>
              <w:ind w:firstLineChars="0" w:firstLine="0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sz w:val="24"/>
              </w:rPr>
              <w:t>93.2%</w:t>
            </w:r>
          </w:p>
        </w:tc>
        <w:tc>
          <w:tcPr>
            <w:tcW w:w="829" w:type="pct"/>
            <w:vAlign w:val="center"/>
          </w:tcPr>
          <w:p w14:paraId="7F4EC96F" w14:textId="77777777" w:rsidR="009364AE" w:rsidRDefault="009364AE" w:rsidP="00955F52">
            <w:pPr>
              <w:autoSpaceDE w:val="0"/>
              <w:spacing w:line="320" w:lineRule="exact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已达标</w:t>
            </w:r>
          </w:p>
        </w:tc>
      </w:tr>
      <w:tr w:rsidR="009364AE" w14:paraId="431FD83F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707C9FDC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25" w:type="pct"/>
            <w:gridSpan w:val="2"/>
            <w:vAlign w:val="center"/>
          </w:tcPr>
          <w:p w14:paraId="780DB1C1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集中式饮用水水源地水质优良比例</w:t>
            </w:r>
          </w:p>
        </w:tc>
        <w:tc>
          <w:tcPr>
            <w:tcW w:w="974" w:type="pct"/>
            <w:vAlign w:val="center"/>
          </w:tcPr>
          <w:p w14:paraId="40693C9D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100%</w:t>
            </w:r>
          </w:p>
        </w:tc>
        <w:tc>
          <w:tcPr>
            <w:tcW w:w="1328" w:type="pct"/>
            <w:vAlign w:val="center"/>
          </w:tcPr>
          <w:p w14:paraId="5629D4FE" w14:textId="77777777" w:rsidR="009364AE" w:rsidRDefault="009364AE" w:rsidP="00955F52">
            <w:pPr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  <w:lang w:bidi="mn-Mong-CN"/>
              </w:rPr>
              <w:t>100%</w:t>
            </w:r>
          </w:p>
        </w:tc>
        <w:tc>
          <w:tcPr>
            <w:tcW w:w="829" w:type="pct"/>
            <w:vAlign w:val="center"/>
          </w:tcPr>
          <w:p w14:paraId="1DDD0545" w14:textId="77777777" w:rsidR="009364AE" w:rsidRDefault="009364AE" w:rsidP="00955F52">
            <w:pPr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已达标</w:t>
            </w:r>
          </w:p>
        </w:tc>
      </w:tr>
      <w:tr w:rsidR="009364AE" w14:paraId="01FEAFB0" w14:textId="77777777" w:rsidTr="009364AE">
        <w:trPr>
          <w:trHeight w:val="355"/>
          <w:jc w:val="center"/>
        </w:trPr>
        <w:tc>
          <w:tcPr>
            <w:tcW w:w="444" w:type="pct"/>
            <w:vAlign w:val="center"/>
          </w:tcPr>
          <w:p w14:paraId="37B7BADC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25" w:type="pct"/>
            <w:gridSpan w:val="2"/>
            <w:vAlign w:val="center"/>
          </w:tcPr>
          <w:p w14:paraId="1E8858D3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  <w:lang w:bidi="ar-SA"/>
              </w:rPr>
              <w:t>城镇污水处理率</w:t>
            </w:r>
          </w:p>
        </w:tc>
        <w:tc>
          <w:tcPr>
            <w:tcW w:w="974" w:type="pct"/>
            <w:vAlign w:val="center"/>
          </w:tcPr>
          <w:p w14:paraId="6FC45464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color w:val="000000" w:themeColor="text1"/>
                <w:szCs w:val="24"/>
                <w:lang w:bidi="ar-SA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bidi="ar-SA"/>
              </w:rPr>
              <w:t>≥85%</w:t>
            </w:r>
          </w:p>
        </w:tc>
        <w:tc>
          <w:tcPr>
            <w:tcW w:w="1328" w:type="pct"/>
            <w:vAlign w:val="center"/>
          </w:tcPr>
          <w:p w14:paraId="47F941E5" w14:textId="77777777" w:rsidR="009364AE" w:rsidRDefault="009364AE" w:rsidP="00955F52">
            <w:pPr>
              <w:spacing w:line="32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96%</w:t>
            </w:r>
          </w:p>
        </w:tc>
        <w:tc>
          <w:tcPr>
            <w:tcW w:w="829" w:type="pct"/>
            <w:vAlign w:val="center"/>
          </w:tcPr>
          <w:p w14:paraId="4061C63C" w14:textId="77777777" w:rsidR="009364AE" w:rsidRDefault="009364AE" w:rsidP="00955F52">
            <w:pPr>
              <w:pStyle w:val="a6"/>
              <w:autoSpaceDE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16D52B9C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22A695C8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25" w:type="pct"/>
            <w:gridSpan w:val="2"/>
            <w:vAlign w:val="center"/>
          </w:tcPr>
          <w:p w14:paraId="6BCCDEE4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城镇生活垃圾无害化</w:t>
            </w:r>
          </w:p>
          <w:p w14:paraId="2D8FBB61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处理率</w:t>
            </w:r>
          </w:p>
        </w:tc>
        <w:tc>
          <w:tcPr>
            <w:tcW w:w="974" w:type="pct"/>
            <w:vAlign w:val="center"/>
          </w:tcPr>
          <w:p w14:paraId="7E14371A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≥80%</w:t>
            </w:r>
          </w:p>
        </w:tc>
        <w:tc>
          <w:tcPr>
            <w:tcW w:w="1328" w:type="pct"/>
            <w:vAlign w:val="center"/>
          </w:tcPr>
          <w:p w14:paraId="1FE36CB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29" w:type="pct"/>
            <w:vAlign w:val="center"/>
          </w:tcPr>
          <w:p w14:paraId="72CF53F7" w14:textId="77777777" w:rsidR="009364AE" w:rsidRDefault="009364AE" w:rsidP="00955F52">
            <w:pPr>
              <w:pStyle w:val="a6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616A2CFF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0AF6C356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25" w:type="pct"/>
            <w:gridSpan w:val="2"/>
            <w:vAlign w:val="center"/>
          </w:tcPr>
          <w:p w14:paraId="37B06E8B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城镇新建绿色建筑比例</w:t>
            </w:r>
          </w:p>
        </w:tc>
        <w:tc>
          <w:tcPr>
            <w:tcW w:w="974" w:type="pct"/>
            <w:vAlign w:val="center"/>
          </w:tcPr>
          <w:p w14:paraId="068D9C19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≥50%</w:t>
            </w:r>
          </w:p>
        </w:tc>
        <w:tc>
          <w:tcPr>
            <w:tcW w:w="1328" w:type="pct"/>
            <w:vAlign w:val="center"/>
          </w:tcPr>
          <w:p w14:paraId="2F6C2AFA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29" w:type="pct"/>
            <w:vAlign w:val="center"/>
          </w:tcPr>
          <w:p w14:paraId="63B993DB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398F10CD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414D16D1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25" w:type="pct"/>
            <w:gridSpan w:val="2"/>
            <w:vAlign w:val="center"/>
          </w:tcPr>
          <w:p w14:paraId="45712425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生活废弃物综合利用（城镇生活垃圾分类减量化行动）</w:t>
            </w:r>
          </w:p>
        </w:tc>
        <w:tc>
          <w:tcPr>
            <w:tcW w:w="974" w:type="pct"/>
            <w:vAlign w:val="center"/>
          </w:tcPr>
          <w:p w14:paraId="20847F94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实施</w:t>
            </w:r>
          </w:p>
        </w:tc>
        <w:tc>
          <w:tcPr>
            <w:tcW w:w="1328" w:type="pct"/>
            <w:vAlign w:val="center"/>
          </w:tcPr>
          <w:p w14:paraId="62E62B09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已实施</w:t>
            </w:r>
          </w:p>
        </w:tc>
        <w:tc>
          <w:tcPr>
            <w:tcW w:w="829" w:type="pct"/>
            <w:vAlign w:val="center"/>
          </w:tcPr>
          <w:p w14:paraId="330DF57A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46138CBE" w14:textId="77777777" w:rsidTr="009364AE">
        <w:trPr>
          <w:trHeight w:val="475"/>
          <w:jc w:val="center"/>
        </w:trPr>
        <w:tc>
          <w:tcPr>
            <w:tcW w:w="444" w:type="pct"/>
            <w:vAlign w:val="center"/>
          </w:tcPr>
          <w:p w14:paraId="40846D40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25" w:type="pct"/>
            <w:gridSpan w:val="2"/>
            <w:vAlign w:val="center"/>
          </w:tcPr>
          <w:p w14:paraId="336015DB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政府绿色采购比例</w:t>
            </w:r>
          </w:p>
        </w:tc>
        <w:tc>
          <w:tcPr>
            <w:tcW w:w="974" w:type="pct"/>
            <w:vAlign w:val="center"/>
          </w:tcPr>
          <w:p w14:paraId="083331BA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≥80%</w:t>
            </w:r>
          </w:p>
        </w:tc>
        <w:tc>
          <w:tcPr>
            <w:tcW w:w="1328" w:type="pct"/>
            <w:vAlign w:val="center"/>
          </w:tcPr>
          <w:p w14:paraId="3CCFE168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90.34%</w:t>
            </w:r>
          </w:p>
        </w:tc>
        <w:tc>
          <w:tcPr>
            <w:tcW w:w="829" w:type="pct"/>
            <w:vAlign w:val="center"/>
          </w:tcPr>
          <w:p w14:paraId="0E07389D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711680C6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770B2737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25" w:type="pct"/>
            <w:gridSpan w:val="2"/>
            <w:vAlign w:val="center"/>
          </w:tcPr>
          <w:p w14:paraId="01EC7327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党政领导干部参加生态文明培训的人数比例</w:t>
            </w:r>
          </w:p>
        </w:tc>
        <w:tc>
          <w:tcPr>
            <w:tcW w:w="974" w:type="pct"/>
            <w:vAlign w:val="center"/>
          </w:tcPr>
          <w:p w14:paraId="670A508B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100%</w:t>
            </w:r>
          </w:p>
        </w:tc>
        <w:tc>
          <w:tcPr>
            <w:tcW w:w="1328" w:type="pct"/>
            <w:vAlign w:val="center"/>
          </w:tcPr>
          <w:p w14:paraId="6B0A7371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829" w:type="pct"/>
            <w:vAlign w:val="center"/>
          </w:tcPr>
          <w:p w14:paraId="0AFB9883" w14:textId="77777777" w:rsidR="009364AE" w:rsidRDefault="009364AE" w:rsidP="00955F52">
            <w:pPr>
              <w:pStyle w:val="a6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08D1FD74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07572C10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425" w:type="pct"/>
            <w:gridSpan w:val="2"/>
            <w:vAlign w:val="center"/>
          </w:tcPr>
          <w:p w14:paraId="3642064E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公众对生态文明建设的满意度</w:t>
            </w:r>
          </w:p>
        </w:tc>
        <w:tc>
          <w:tcPr>
            <w:tcW w:w="974" w:type="pct"/>
            <w:vAlign w:val="center"/>
          </w:tcPr>
          <w:p w14:paraId="1DF8A36C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≥80%</w:t>
            </w:r>
          </w:p>
        </w:tc>
        <w:tc>
          <w:tcPr>
            <w:tcW w:w="1328" w:type="pct"/>
            <w:vAlign w:val="center"/>
          </w:tcPr>
          <w:p w14:paraId="13703451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90.55%</w:t>
            </w:r>
          </w:p>
        </w:tc>
        <w:tc>
          <w:tcPr>
            <w:tcW w:w="829" w:type="pct"/>
            <w:vAlign w:val="center"/>
          </w:tcPr>
          <w:p w14:paraId="5293BD4C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  <w:tr w:rsidR="009364AE" w14:paraId="763758C7" w14:textId="77777777" w:rsidTr="009364AE">
        <w:trPr>
          <w:trHeight w:val="165"/>
          <w:jc w:val="center"/>
        </w:trPr>
        <w:tc>
          <w:tcPr>
            <w:tcW w:w="444" w:type="pct"/>
            <w:vAlign w:val="center"/>
          </w:tcPr>
          <w:p w14:paraId="7AF513BE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425" w:type="pct"/>
            <w:gridSpan w:val="2"/>
            <w:vAlign w:val="center"/>
          </w:tcPr>
          <w:p w14:paraId="2703609A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SA"/>
              </w:rPr>
              <w:t>公众对生态文明建设的参与度</w:t>
            </w:r>
          </w:p>
        </w:tc>
        <w:tc>
          <w:tcPr>
            <w:tcW w:w="974" w:type="pct"/>
            <w:vAlign w:val="center"/>
          </w:tcPr>
          <w:p w14:paraId="479DC218" w14:textId="77777777" w:rsidR="009364AE" w:rsidRDefault="009364AE" w:rsidP="00955F52">
            <w:pPr>
              <w:pStyle w:val="a6"/>
              <w:rPr>
                <w:rFonts w:ascii="Times New Roman" w:hAnsi="Times New Roman"/>
                <w:b/>
                <w:bCs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≥80%</w:t>
            </w:r>
          </w:p>
        </w:tc>
        <w:tc>
          <w:tcPr>
            <w:tcW w:w="1328" w:type="pct"/>
            <w:vAlign w:val="center"/>
          </w:tcPr>
          <w:p w14:paraId="0191F13C" w14:textId="328642FC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89.</w:t>
            </w:r>
            <w:r>
              <w:rPr>
                <w:rFonts w:ascii="Times New Roman" w:hAnsi="Times New Roman" w:hint="eastAsia"/>
                <w:szCs w:val="24"/>
              </w:rPr>
              <w:t>93</w:t>
            </w: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29" w:type="pct"/>
            <w:vAlign w:val="center"/>
          </w:tcPr>
          <w:p w14:paraId="56E04EAE" w14:textId="77777777" w:rsidR="009364AE" w:rsidRDefault="009364AE" w:rsidP="00955F52">
            <w:pPr>
              <w:pStyle w:val="a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已达标</w:t>
            </w:r>
          </w:p>
        </w:tc>
      </w:tr>
    </w:tbl>
    <w:p w14:paraId="35B29C31" w14:textId="2C7D4077" w:rsidR="009364AE" w:rsidRDefault="00955F52" w:rsidP="009364AE">
      <w:pPr>
        <w:spacing w:line="400" w:lineRule="exact"/>
        <w:ind w:firstLine="480"/>
        <w:rPr>
          <w:sz w:val="24"/>
        </w:rPr>
      </w:pPr>
      <w:r>
        <w:rPr>
          <w:sz w:val="24"/>
        </w:rPr>
        <w:t>备注：</w:t>
      </w:r>
      <w:r w:rsidR="009364AE">
        <w:rPr>
          <w:rFonts w:hint="eastAsia"/>
          <w:sz w:val="24"/>
        </w:rPr>
        <w:t>1.</w:t>
      </w:r>
      <w:r w:rsidR="009364AE" w:rsidRPr="009364AE">
        <w:rPr>
          <w:rFonts w:hint="eastAsia"/>
          <w:sz w:val="24"/>
        </w:rPr>
        <w:t>国家生态文明建设示范县（区）创建指标体系涵盖生态制度、生态安全、生态空间、生态经济、生态生活和生态文化六大板块，共计</w:t>
      </w:r>
      <w:r w:rsidR="009364AE" w:rsidRPr="009364AE">
        <w:rPr>
          <w:rFonts w:hint="eastAsia"/>
          <w:sz w:val="24"/>
        </w:rPr>
        <w:t>34</w:t>
      </w:r>
      <w:r w:rsidR="009364AE" w:rsidRPr="009364AE">
        <w:rPr>
          <w:rFonts w:hint="eastAsia"/>
          <w:sz w:val="24"/>
        </w:rPr>
        <w:t>项建设指标</w:t>
      </w:r>
      <w:r w:rsidR="009364AE">
        <w:rPr>
          <w:rFonts w:hint="eastAsia"/>
          <w:sz w:val="24"/>
        </w:rPr>
        <w:t>。同时，</w:t>
      </w:r>
      <w:r w:rsidR="009364AE" w:rsidRPr="009364AE">
        <w:rPr>
          <w:rFonts w:hint="eastAsia"/>
          <w:sz w:val="24"/>
        </w:rPr>
        <w:t>依据</w:t>
      </w:r>
      <w:r w:rsidR="009364AE" w:rsidRPr="009364AE">
        <w:rPr>
          <w:rFonts w:hint="eastAsia"/>
          <w:sz w:val="24"/>
        </w:rPr>
        <w:t>1992</w:t>
      </w:r>
      <w:r w:rsidR="009364AE" w:rsidRPr="009364AE">
        <w:rPr>
          <w:rFonts w:hint="eastAsia"/>
          <w:sz w:val="24"/>
        </w:rPr>
        <w:t>年</w:t>
      </w:r>
      <w:r w:rsidR="009364AE" w:rsidRPr="009364AE">
        <w:rPr>
          <w:rFonts w:hint="eastAsia"/>
          <w:sz w:val="24"/>
        </w:rPr>
        <w:t>6</w:t>
      </w:r>
      <w:r w:rsidR="009364AE" w:rsidRPr="009364AE">
        <w:rPr>
          <w:rFonts w:hint="eastAsia"/>
          <w:sz w:val="24"/>
        </w:rPr>
        <w:t>月</w:t>
      </w:r>
      <w:r w:rsidR="009364AE" w:rsidRPr="009364AE">
        <w:rPr>
          <w:rFonts w:hint="eastAsia"/>
          <w:sz w:val="24"/>
        </w:rPr>
        <w:t>18</w:t>
      </w:r>
      <w:r w:rsidR="009364AE" w:rsidRPr="009364AE">
        <w:rPr>
          <w:rFonts w:hint="eastAsia"/>
          <w:sz w:val="24"/>
        </w:rPr>
        <w:t>日发布的《关于深圳经济特区农村城市化的暂行规定》，龙岗区实施农村城市化，</w:t>
      </w:r>
      <w:r w:rsidR="009364AE">
        <w:rPr>
          <w:rFonts w:hint="eastAsia"/>
          <w:sz w:val="24"/>
        </w:rPr>
        <w:t>龙岗</w:t>
      </w:r>
      <w:r w:rsidR="009364AE" w:rsidRPr="009364AE">
        <w:rPr>
          <w:rFonts w:hint="eastAsia"/>
          <w:sz w:val="24"/>
        </w:rPr>
        <w:t>于</w:t>
      </w:r>
      <w:r w:rsidR="009364AE" w:rsidRPr="009364AE">
        <w:rPr>
          <w:rFonts w:hint="eastAsia"/>
          <w:sz w:val="24"/>
        </w:rPr>
        <w:t>2005</w:t>
      </w:r>
      <w:r w:rsidR="009364AE" w:rsidRPr="009364AE">
        <w:rPr>
          <w:rFonts w:hint="eastAsia"/>
          <w:sz w:val="24"/>
        </w:rPr>
        <w:t>年完成城市化建制，已实现农村转化为城市、村民转化为城市居民，</w:t>
      </w:r>
      <w:r w:rsidR="009364AE">
        <w:rPr>
          <w:rFonts w:hint="eastAsia"/>
          <w:sz w:val="24"/>
        </w:rPr>
        <w:t>全区</w:t>
      </w:r>
      <w:r w:rsidR="009364AE" w:rsidRPr="009364AE">
        <w:rPr>
          <w:rFonts w:hint="eastAsia"/>
          <w:sz w:val="24"/>
        </w:rPr>
        <w:t>已无农村、农民户籍，关于农村和农民的</w:t>
      </w:r>
      <w:r w:rsidR="009364AE" w:rsidRPr="009364AE">
        <w:rPr>
          <w:rFonts w:hint="eastAsia"/>
          <w:sz w:val="24"/>
        </w:rPr>
        <w:lastRenderedPageBreak/>
        <w:t>指标已未做相关统计。因此，不涉及“农业废弃物综合利用率”“村镇饮用水卫生合格率”和“农村无害化卫生厕所普及率”</w:t>
      </w:r>
      <w:r w:rsidR="009364AE" w:rsidRPr="009364AE">
        <w:rPr>
          <w:rFonts w:hint="eastAsia"/>
          <w:sz w:val="24"/>
        </w:rPr>
        <w:t>3</w:t>
      </w:r>
      <w:r w:rsidR="009364AE" w:rsidRPr="009364AE">
        <w:rPr>
          <w:rFonts w:hint="eastAsia"/>
          <w:sz w:val="24"/>
        </w:rPr>
        <w:t>个指标。同时，因龙岗区地处深圳市东北部内陆，辖区内无近岸海域，不涉及“海岸生态修复”和“自然岸线保有率”</w:t>
      </w:r>
      <w:r w:rsidR="009364AE" w:rsidRPr="009364AE">
        <w:rPr>
          <w:rFonts w:hint="eastAsia"/>
          <w:sz w:val="24"/>
        </w:rPr>
        <w:t>2</w:t>
      </w:r>
      <w:r w:rsidR="009364AE" w:rsidRPr="009364AE">
        <w:rPr>
          <w:rFonts w:hint="eastAsia"/>
          <w:sz w:val="24"/>
        </w:rPr>
        <w:t>个指标</w:t>
      </w:r>
      <w:r w:rsidR="009364AE">
        <w:rPr>
          <w:rFonts w:hint="eastAsia"/>
          <w:sz w:val="24"/>
        </w:rPr>
        <w:t>。综上，龙岗区创建国家生态文明建设示范区共涉及</w:t>
      </w:r>
      <w:r w:rsidR="009364AE">
        <w:rPr>
          <w:rFonts w:hint="eastAsia"/>
          <w:sz w:val="24"/>
        </w:rPr>
        <w:t>2</w:t>
      </w:r>
      <w:r w:rsidR="009364AE">
        <w:rPr>
          <w:sz w:val="24"/>
        </w:rPr>
        <w:t>9</w:t>
      </w:r>
      <w:r w:rsidR="009364AE">
        <w:rPr>
          <w:rFonts w:hint="eastAsia"/>
          <w:sz w:val="24"/>
        </w:rPr>
        <w:t>项指标。</w:t>
      </w:r>
    </w:p>
    <w:p w14:paraId="6E4E3CA7" w14:textId="77777777" w:rsidR="00955F52" w:rsidRPr="00955F52" w:rsidRDefault="00955F52" w:rsidP="00950714">
      <w:pPr>
        <w:ind w:firstLineChars="0" w:firstLine="0"/>
      </w:pPr>
      <w:bookmarkStart w:id="0" w:name="_GoBack"/>
      <w:bookmarkEnd w:id="0"/>
    </w:p>
    <w:sectPr w:rsidR="00955F52" w:rsidRPr="00955F52" w:rsidSect="00955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F01A3" w14:textId="77777777" w:rsidR="001E724D" w:rsidRDefault="001E724D" w:rsidP="00955F52">
      <w:pPr>
        <w:spacing w:line="240" w:lineRule="auto"/>
        <w:ind w:firstLine="640"/>
      </w:pPr>
      <w:r>
        <w:separator/>
      </w:r>
    </w:p>
  </w:endnote>
  <w:endnote w:type="continuationSeparator" w:id="0">
    <w:p w14:paraId="7B94EC98" w14:textId="77777777" w:rsidR="001E724D" w:rsidRDefault="001E724D" w:rsidP="00955F5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0E37D" w14:textId="77777777" w:rsidR="001818DA" w:rsidRDefault="001818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2993B" w14:textId="77777777" w:rsidR="00955F52" w:rsidRDefault="00955F52">
    <w:pPr>
      <w:pStyle w:val="a4"/>
      <w:ind w:firstLine="360"/>
    </w:pPr>
    <w:r>
      <w:rPr>
        <w:rFonts w:ascii="Calibri" w:eastAsia="宋体" w:hAnsi="Calibri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4A55E" wp14:editId="1538AEB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9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78BAA" w14:textId="77777777" w:rsidR="00955F52" w:rsidRDefault="00955F52">
                          <w:pPr>
                            <w:ind w:firstLine="5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071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style="position:absolute;left:0;text-align:left;margin-left:-16.15pt;margin-top:0;width:35.05pt;height:18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C1rwEAADwDAAAOAAAAZHJzL2Uyb0RvYy54bWysUl1qGzEQfi/kDkLvsdZ2XNrF61AIKYXS&#10;BJIeQNZKXoH+GMne9WkKfeshcpySa2Qkr500eQt90Y5Gs9983zezvBysITsJUXvX0OmkokQ64Vvt&#10;Ng39eX99/omSmLhrufFONnQvI71cnX1Y9qGWM99500ogCOJi3YeGdimFmrEoOml5nPggHT4qD5Yn&#10;vMKGtcB7RLeGzarqI+s9tAG8kDFi9urwSFcFXykp0o1SUSZiGorcUjmhnOt8stWS1xvgodNipMHf&#10;wcJy7bDpCeqKJ062oN9AWS3AR6/SRHjLvFJayKIB1UyrV2ruOh5k0YLmxHCyKf4/WPFjdwtEtw39&#10;TInjFkf0+OvP34ffZJ696UOsseQu3MJ4ixhmoYMCm78ogQzFz/3JTzkkIjB5cbGYzheUCHyazatF&#10;tciY7PnnADF9ld6SHDQUcFzFRb77HtOh9FiSezl/rY3BPK+N+yeBmDnDMt8DwxylYT2MtNe+3aPQ&#10;HifdUIerSIn55tDIvBTHAI7B+hhsA+hNh9SmhVcMX7YJSRRuucMBdmyMIyrqxnXKO/DyXqqel371&#10;BAAA//8DAFBLAwQUAAYACAAAACEAp/jy9NkAAAADAQAADwAAAGRycy9kb3ducmV2LnhtbEyP3UoD&#10;MRCF7wXfIYzgnU3aQi3rzhYRCiredNsHSDezP5hMliTtrm9v9EZvBg7ncM435W52VlwpxMEzwnKh&#10;QBA33gzcIZyO+4ctiJg0G209E8IXRdhVtzelLoyf+EDXOnUil3AsNEKf0lhIGZuenI4LPxJnr/XB&#10;6ZRl6KQJesrlzsqVUhvp9MB5odcjvfTUfNYXhyCP9X7a1jYo/75qP+zb66Elj3h/Nz8/gUg0p78w&#10;/OBndKgy09lf2ERhEfIj6fdm71EtQZwR1ps1yKqU/9mrbwAAAP//AwBQSwECLQAUAAYACAAAACEA&#10;toM4kv4AAADhAQAAEwAAAAAAAAAAAAAAAAAAAAAAW0NvbnRlbnRfVHlwZXNdLnhtbFBLAQItABQA&#10;BgAIAAAAIQA4/SH/1gAAAJQBAAALAAAAAAAAAAAAAAAAAC8BAABfcmVscy8ucmVsc1BLAQItABQA&#10;BgAIAAAAIQA8vPC1rwEAADwDAAAOAAAAAAAAAAAAAAAAAC4CAABkcnMvZTJvRG9jLnhtbFBLAQIt&#10;ABQABgAIAAAAIQCn+PL02QAAAAMBAAAPAAAAAAAAAAAAAAAAAAkEAABkcnMvZG93bnJldi54bWxQ&#10;SwUGAAAAAAQABADzAAAADwUAAAAA&#10;" filled="f" stroked="f">
              <v:textbox style="mso-fit-shape-to-text:t" inset="0,0,0,0">
                <w:txbxContent>
                  <w:p w14:paraId="28E78BAA" w14:textId="77777777" w:rsidR="00955F52" w:rsidRDefault="00955F52">
                    <w:pPr>
                      <w:ind w:firstLine="56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5071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D222A" w14:textId="77777777" w:rsidR="001818DA" w:rsidRDefault="001818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1B14E" w14:textId="77777777" w:rsidR="001E724D" w:rsidRDefault="001E724D" w:rsidP="00955F52">
      <w:pPr>
        <w:spacing w:line="240" w:lineRule="auto"/>
        <w:ind w:firstLine="640"/>
      </w:pPr>
      <w:r>
        <w:separator/>
      </w:r>
    </w:p>
  </w:footnote>
  <w:footnote w:type="continuationSeparator" w:id="0">
    <w:p w14:paraId="40DD7A56" w14:textId="77777777" w:rsidR="001E724D" w:rsidRDefault="001E724D" w:rsidP="00955F5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760C4" w14:textId="77777777" w:rsidR="001818DA" w:rsidRDefault="001818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1168E" w14:textId="77777777" w:rsidR="001818DA" w:rsidRDefault="001818DA" w:rsidP="00FC3DB0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7E932" w14:textId="77777777" w:rsidR="001818DA" w:rsidRDefault="00181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E6"/>
    <w:rsid w:val="001818DA"/>
    <w:rsid w:val="001E724D"/>
    <w:rsid w:val="00581638"/>
    <w:rsid w:val="005D57E6"/>
    <w:rsid w:val="006A44C1"/>
    <w:rsid w:val="00896769"/>
    <w:rsid w:val="009364AE"/>
    <w:rsid w:val="00950714"/>
    <w:rsid w:val="00955F52"/>
    <w:rsid w:val="00AD7FF4"/>
    <w:rsid w:val="00FC3DB0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38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55F52"/>
    <w:pPr>
      <w:widowControl w:val="0"/>
      <w:adjustRightInd w:val="0"/>
      <w:snapToGrid w:val="0"/>
      <w:spacing w:line="560" w:lineRule="exact"/>
      <w:ind w:firstLineChars="200" w:firstLine="88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5F5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5F52"/>
    <w:pPr>
      <w:keepNext/>
      <w:keepLines/>
      <w:spacing w:line="240" w:lineRule="auto"/>
      <w:ind w:firstLineChars="0" w:firstLine="0"/>
      <w:jc w:val="center"/>
      <w:outlineLvl w:val="3"/>
    </w:pPr>
    <w:rPr>
      <w:rFonts w:ascii="Arial" w:eastAsia="黑体" w:hAnsi="Arial"/>
      <w:color w:val="36609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F52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5F52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5F5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55F52"/>
    <w:rPr>
      <w:rFonts w:ascii="Arial" w:eastAsia="黑体" w:hAnsi="Arial" w:cs="Times New Roman"/>
      <w:color w:val="366091"/>
      <w:sz w:val="24"/>
      <w:szCs w:val="24"/>
    </w:rPr>
  </w:style>
  <w:style w:type="paragraph" w:styleId="a5">
    <w:name w:val="Plain Text"/>
    <w:basedOn w:val="a"/>
    <w:next w:val="8"/>
    <w:link w:val="Char1"/>
    <w:uiPriority w:val="99"/>
    <w:qFormat/>
    <w:rsid w:val="00955F52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uiPriority w:val="99"/>
    <w:rsid w:val="00955F52"/>
    <w:rPr>
      <w:rFonts w:ascii="宋体" w:eastAsia="仿宋_GB2312" w:hAnsi="Courier New" w:cs="Times New Roman"/>
      <w:sz w:val="32"/>
      <w:szCs w:val="20"/>
    </w:rPr>
  </w:style>
  <w:style w:type="paragraph" w:customStyle="1" w:styleId="a6">
    <w:name w:val="表格内容"/>
    <w:next w:val="a"/>
    <w:qFormat/>
    <w:rsid w:val="00955F52"/>
    <w:pPr>
      <w:adjustRightInd w:val="0"/>
      <w:snapToGrid w:val="0"/>
      <w:spacing w:line="320" w:lineRule="exact"/>
      <w:jc w:val="center"/>
    </w:pPr>
    <w:rPr>
      <w:rFonts w:ascii="Calibri" w:eastAsia="仿宋" w:hAnsi="Calibri" w:cs="Times New Roman"/>
      <w:sz w:val="24"/>
      <w:szCs w:val="21"/>
      <w:lang w:bidi="mn-Mong-CN"/>
    </w:rPr>
  </w:style>
  <w:style w:type="character" w:customStyle="1" w:styleId="1Char">
    <w:name w:val="标题 1 Char"/>
    <w:basedOn w:val="a0"/>
    <w:link w:val="1"/>
    <w:uiPriority w:val="9"/>
    <w:rsid w:val="00955F52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8">
    <w:name w:val="index 8"/>
    <w:basedOn w:val="a"/>
    <w:next w:val="a"/>
    <w:autoRedefine/>
    <w:uiPriority w:val="99"/>
    <w:semiHidden/>
    <w:unhideWhenUsed/>
    <w:rsid w:val="00955F52"/>
    <w:pPr>
      <w:ind w:leftChars="1400" w:left="140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55F52"/>
    <w:pPr>
      <w:widowControl w:val="0"/>
      <w:adjustRightInd w:val="0"/>
      <w:snapToGrid w:val="0"/>
      <w:spacing w:line="560" w:lineRule="exact"/>
      <w:ind w:firstLineChars="200" w:firstLine="88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5F5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5F52"/>
    <w:pPr>
      <w:keepNext/>
      <w:keepLines/>
      <w:spacing w:line="240" w:lineRule="auto"/>
      <w:ind w:firstLineChars="0" w:firstLine="0"/>
      <w:jc w:val="center"/>
      <w:outlineLvl w:val="3"/>
    </w:pPr>
    <w:rPr>
      <w:rFonts w:ascii="Arial" w:eastAsia="黑体" w:hAnsi="Arial"/>
      <w:color w:val="36609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F52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5F52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5F52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55F52"/>
    <w:rPr>
      <w:rFonts w:ascii="Arial" w:eastAsia="黑体" w:hAnsi="Arial" w:cs="Times New Roman"/>
      <w:color w:val="366091"/>
      <w:sz w:val="24"/>
      <w:szCs w:val="24"/>
    </w:rPr>
  </w:style>
  <w:style w:type="paragraph" w:styleId="a5">
    <w:name w:val="Plain Text"/>
    <w:basedOn w:val="a"/>
    <w:next w:val="8"/>
    <w:link w:val="Char1"/>
    <w:uiPriority w:val="99"/>
    <w:qFormat/>
    <w:rsid w:val="00955F52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uiPriority w:val="99"/>
    <w:rsid w:val="00955F52"/>
    <w:rPr>
      <w:rFonts w:ascii="宋体" w:eastAsia="仿宋_GB2312" w:hAnsi="Courier New" w:cs="Times New Roman"/>
      <w:sz w:val="32"/>
      <w:szCs w:val="20"/>
    </w:rPr>
  </w:style>
  <w:style w:type="paragraph" w:customStyle="1" w:styleId="a6">
    <w:name w:val="表格内容"/>
    <w:next w:val="a"/>
    <w:qFormat/>
    <w:rsid w:val="00955F52"/>
    <w:pPr>
      <w:adjustRightInd w:val="0"/>
      <w:snapToGrid w:val="0"/>
      <w:spacing w:line="320" w:lineRule="exact"/>
      <w:jc w:val="center"/>
    </w:pPr>
    <w:rPr>
      <w:rFonts w:ascii="Calibri" w:eastAsia="仿宋" w:hAnsi="Calibri" w:cs="Times New Roman"/>
      <w:sz w:val="24"/>
      <w:szCs w:val="21"/>
      <w:lang w:bidi="mn-Mong-CN"/>
    </w:rPr>
  </w:style>
  <w:style w:type="character" w:customStyle="1" w:styleId="1Char">
    <w:name w:val="标题 1 Char"/>
    <w:basedOn w:val="a0"/>
    <w:link w:val="1"/>
    <w:uiPriority w:val="9"/>
    <w:rsid w:val="00955F52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8">
    <w:name w:val="index 8"/>
    <w:basedOn w:val="a"/>
    <w:next w:val="a"/>
    <w:autoRedefine/>
    <w:uiPriority w:val="99"/>
    <w:semiHidden/>
    <w:unhideWhenUsed/>
    <w:rsid w:val="00955F52"/>
    <w:pPr>
      <w:ind w:leftChars="1400" w:left="140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820</Words>
  <Characters>821</Characters>
  <Application>Microsoft Office Word</Application>
  <DocSecurity>0</DocSecurity>
  <Lines>205</Lines>
  <Paragraphs>273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许锋</cp:lastModifiedBy>
  <cp:revision>6</cp:revision>
  <dcterms:created xsi:type="dcterms:W3CDTF">2020-04-20T01:12:00Z</dcterms:created>
  <dcterms:modified xsi:type="dcterms:W3CDTF">2020-04-20T03:16:00Z</dcterms:modified>
</cp:coreProperties>
</file>