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lang w:val="en-US" w:eastAsia="zh-CN"/>
        </w:rPr>
      </w:pPr>
      <w:r>
        <w:rPr>
          <w:rFonts w:hint="eastAsia" w:ascii="宋体" w:hAnsi="宋体" w:eastAsia="宋体" w:cs="宋体"/>
          <w:b/>
          <w:i w:val="0"/>
          <w:caps w:val="0"/>
          <w:color w:val="333333"/>
          <w:spacing w:val="0"/>
          <w:sz w:val="44"/>
          <w:szCs w:val="44"/>
          <w:shd w:val="clear" w:fill="FFFFFF"/>
          <w:lang w:val="en-US" w:eastAsia="zh-CN"/>
        </w:rPr>
        <w:t>龙岗区退役军人事务局202</w:t>
      </w:r>
      <w:r>
        <w:rPr>
          <w:rFonts w:hint="default" w:ascii="宋体" w:hAnsi="宋体" w:eastAsia="宋体" w:cs="宋体"/>
          <w:b/>
          <w:i w:val="0"/>
          <w:caps w:val="0"/>
          <w:color w:val="333333"/>
          <w:spacing w:val="0"/>
          <w:sz w:val="44"/>
          <w:szCs w:val="44"/>
          <w:shd w:val="clear" w:fill="FFFFFF"/>
          <w:lang w:eastAsia="zh-CN"/>
        </w:rPr>
        <w:t>3</w:t>
      </w:r>
      <w:r>
        <w:rPr>
          <w:rFonts w:hint="eastAsia" w:ascii="宋体" w:hAnsi="宋体" w:eastAsia="宋体" w:cs="宋体"/>
          <w:b/>
          <w:i w:val="0"/>
          <w:caps w:val="0"/>
          <w:color w:val="333333"/>
          <w:spacing w:val="0"/>
          <w:sz w:val="44"/>
          <w:szCs w:val="44"/>
          <w:shd w:val="clear" w:fill="FFFFFF"/>
          <w:lang w:val="en-US" w:eastAsia="zh-CN"/>
        </w:rPr>
        <w:t>年政府信息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宋体" w:hAnsi="宋体" w:eastAsia="宋体" w:cs="宋体"/>
          <w:b/>
          <w:i w:val="0"/>
          <w:caps w:val="0"/>
          <w:color w:val="333333"/>
          <w:spacing w:val="0"/>
          <w:sz w:val="36"/>
          <w:szCs w:val="36"/>
          <w:shd w:val="clear" w:fill="FFFFFF"/>
          <w:lang w:val="en-US" w:eastAsia="zh-CN"/>
        </w:rPr>
      </w:pPr>
      <w:r>
        <w:rPr>
          <w:rFonts w:hint="eastAsia" w:ascii="宋体" w:hAnsi="宋体" w:eastAsia="宋体" w:cs="宋体"/>
          <w:b/>
          <w:i w:val="0"/>
          <w:caps w:val="0"/>
          <w:color w:val="333333"/>
          <w:spacing w:val="0"/>
          <w:sz w:val="44"/>
          <w:szCs w:val="44"/>
          <w:shd w:val="clear" w:fill="FFFFFF"/>
          <w:lang w:val="en-US" w:eastAsia="zh-CN"/>
        </w:rPr>
        <w:t>公开年度报告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根据《中华人民共和国政府信息公开条例》和《广东省政府信息公开条例》，按照信息公开工作要求，结合工作实际，从规范公开内容、突出公开重点，提升公开水平，切实加强领导，全面推动政府信息公开工作。本年度报告由总体情况、主动公开政府信息情况、收到和处理政府信息公开申请情况、政府信息公开行政复议、行政诉讼情况以及存在的主要问题及改进情况六个方面内容组成，统计数据截至 202</w:t>
      </w:r>
      <w:r>
        <w:rPr>
          <w:rFonts w:hint="eastAsia" w:ascii="宋体" w:hAnsi="宋体" w:eastAsia="宋体" w:cs="宋体"/>
          <w:i w:val="0"/>
          <w:caps w:val="0"/>
          <w:color w:val="333333"/>
          <w:spacing w:val="0"/>
          <w:sz w:val="24"/>
          <w:szCs w:val="24"/>
          <w:lang w:val="en-US" w:eastAsia="zh-CN"/>
        </w:rPr>
        <w:t>3</w:t>
      </w:r>
      <w:r>
        <w:rPr>
          <w:rFonts w:hint="eastAsia" w:ascii="宋体" w:hAnsi="宋体" w:eastAsia="宋体" w:cs="宋体"/>
          <w:i w:val="0"/>
          <w:caps w:val="0"/>
          <w:color w:val="333333"/>
          <w:spacing w:val="0"/>
          <w:sz w:val="24"/>
          <w:szCs w:val="24"/>
        </w:rPr>
        <w:t>年12月31日，如对本年度报告有疑问，请与我局联系。联系电话：0755-28261760，地址：深圳市龙岗区中心城清林中路93号园林大楼。</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b/>
          <w:i w:val="0"/>
          <w:caps w:val="0"/>
          <w:color w:val="333333"/>
          <w:spacing w:val="0"/>
          <w:sz w:val="24"/>
          <w:szCs w:val="24"/>
          <w:shd w:val="clear"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202</w:t>
      </w:r>
      <w:r>
        <w:rPr>
          <w:rFonts w:hint="eastAsia" w:ascii="宋体" w:hAnsi="宋体" w:eastAsia="宋体" w:cs="宋体"/>
          <w:i w:val="0"/>
          <w:caps w:val="0"/>
          <w:color w:val="333333"/>
          <w:spacing w:val="0"/>
          <w:sz w:val="24"/>
          <w:szCs w:val="24"/>
          <w:shd w:val="clear" w:fill="FFFFFF"/>
          <w:lang w:val="en-US" w:eastAsia="zh-CN"/>
        </w:rPr>
        <w:t>3</w:t>
      </w:r>
      <w:r>
        <w:rPr>
          <w:rFonts w:hint="eastAsia" w:ascii="宋体" w:hAnsi="宋体" w:eastAsia="宋体" w:cs="宋体"/>
          <w:i w:val="0"/>
          <w:caps w:val="0"/>
          <w:color w:val="333333"/>
          <w:spacing w:val="0"/>
          <w:sz w:val="24"/>
          <w:szCs w:val="24"/>
          <w:shd w:val="clear" w:fill="FFFFFF"/>
        </w:rPr>
        <w:t>年度，龙岗区退役军人事务局按照龙岗区委区政府的工作部署及要求，认真贯彻落实《中华人民共和国政府信息公开条例》《广东省政府信息公开条例》等相关法律法规，结合自身职能，进一步拓展职能信息公开范围，充分利用龙岗政府在线门户网站这一阵地，结合《</w:t>
      </w:r>
      <w:r>
        <w:rPr>
          <w:rFonts w:hint="eastAsia" w:ascii="宋体" w:hAnsi="宋体" w:eastAsia="宋体" w:cs="宋体"/>
          <w:i w:val="0"/>
          <w:caps w:val="0"/>
          <w:color w:val="333333"/>
          <w:spacing w:val="0"/>
          <w:sz w:val="24"/>
          <w:szCs w:val="24"/>
          <w:shd w:val="clear" w:fill="FFFFFF"/>
          <w:lang w:val="en-US" w:eastAsia="zh-CN"/>
        </w:rPr>
        <w:t>中华人民共和国</w:t>
      </w:r>
      <w:r>
        <w:rPr>
          <w:rFonts w:hint="eastAsia" w:ascii="宋体" w:hAnsi="宋体" w:eastAsia="宋体" w:cs="宋体"/>
          <w:i w:val="0"/>
          <w:caps w:val="0"/>
          <w:color w:val="333333"/>
          <w:spacing w:val="0"/>
          <w:sz w:val="24"/>
          <w:szCs w:val="24"/>
          <w:shd w:val="clear" w:fill="FFFFFF"/>
        </w:rPr>
        <w:t>退役军人保障法》主动做好</w:t>
      </w:r>
      <w:bookmarkStart w:id="0" w:name="_GoBack"/>
      <w:r>
        <w:rPr>
          <w:rFonts w:hint="eastAsia" w:ascii="宋体" w:hAnsi="宋体" w:eastAsia="宋体" w:cs="宋体"/>
          <w:i w:val="0"/>
          <w:caps w:val="0"/>
          <w:color w:val="333333"/>
          <w:spacing w:val="0"/>
          <w:sz w:val="24"/>
          <w:szCs w:val="24"/>
          <w:shd w:val="clear" w:fill="FFFFFF"/>
        </w:rPr>
        <w:t>退役军人</w:t>
      </w:r>
      <w:bookmarkEnd w:id="0"/>
      <w:r>
        <w:rPr>
          <w:rFonts w:hint="eastAsia" w:ascii="宋体" w:hAnsi="宋体" w:eastAsia="宋体" w:cs="宋体"/>
          <w:i w:val="0"/>
          <w:caps w:val="0"/>
          <w:color w:val="333333"/>
          <w:spacing w:val="0"/>
          <w:sz w:val="24"/>
          <w:szCs w:val="24"/>
          <w:shd w:val="clear" w:fill="FFFFFF"/>
        </w:rPr>
        <w:t>政策宣传工作，取得较好成效。自202</w:t>
      </w:r>
      <w:r>
        <w:rPr>
          <w:rFonts w:hint="eastAsia" w:ascii="宋体" w:hAnsi="宋体" w:eastAsia="宋体" w:cs="宋体"/>
          <w:i w:val="0"/>
          <w:caps w:val="0"/>
          <w:color w:val="333333"/>
          <w:spacing w:val="0"/>
          <w:sz w:val="24"/>
          <w:szCs w:val="24"/>
          <w:shd w:val="clear" w:fill="FFFFFF"/>
          <w:lang w:val="en-US" w:eastAsia="zh-CN"/>
        </w:rPr>
        <w:t>3</w:t>
      </w:r>
      <w:r>
        <w:rPr>
          <w:rFonts w:hint="eastAsia" w:ascii="宋体" w:hAnsi="宋体" w:eastAsia="宋体" w:cs="宋体"/>
          <w:i w:val="0"/>
          <w:caps w:val="0"/>
          <w:color w:val="333333"/>
          <w:spacing w:val="0"/>
          <w:sz w:val="24"/>
          <w:szCs w:val="24"/>
          <w:shd w:val="clear" w:fill="FFFFFF"/>
        </w:rPr>
        <w:t>年1月以来，我局工作动态发布信息</w:t>
      </w:r>
      <w:r>
        <w:rPr>
          <w:rFonts w:hint="eastAsia" w:ascii="宋体" w:hAnsi="宋体" w:eastAsia="宋体" w:cs="宋体"/>
          <w:i w:val="0"/>
          <w:caps w:val="0"/>
          <w:color w:val="333333"/>
          <w:spacing w:val="0"/>
          <w:sz w:val="24"/>
          <w:szCs w:val="24"/>
          <w:shd w:val="clear" w:fill="FFFFFF"/>
          <w:lang w:val="en-US" w:eastAsia="zh-CN"/>
        </w:rPr>
        <w:t>42</w:t>
      </w:r>
      <w:r>
        <w:rPr>
          <w:rFonts w:hint="eastAsia" w:ascii="宋体" w:hAnsi="宋体" w:eastAsia="宋体" w:cs="宋体"/>
          <w:i w:val="0"/>
          <w:caps w:val="0"/>
          <w:color w:val="333333"/>
          <w:spacing w:val="0"/>
          <w:sz w:val="24"/>
          <w:szCs w:val="24"/>
          <w:shd w:val="clear" w:fill="FFFFFF"/>
        </w:rPr>
        <w:t>条，通知公告</w:t>
      </w:r>
      <w:r>
        <w:rPr>
          <w:rFonts w:hint="eastAsia" w:ascii="宋体" w:hAnsi="宋体" w:eastAsia="宋体" w:cs="宋体"/>
          <w:i w:val="0"/>
          <w:caps w:val="0"/>
          <w:color w:val="333333"/>
          <w:spacing w:val="0"/>
          <w:sz w:val="24"/>
          <w:szCs w:val="24"/>
          <w:shd w:val="clear" w:fill="FFFFFF"/>
          <w:lang w:val="en-US" w:eastAsia="zh-CN"/>
        </w:rPr>
        <w:t>5</w:t>
      </w:r>
      <w:r>
        <w:rPr>
          <w:rFonts w:hint="eastAsia" w:ascii="宋体" w:hAnsi="宋体" w:eastAsia="宋体" w:cs="宋体"/>
          <w:i w:val="0"/>
          <w:caps w:val="0"/>
          <w:color w:val="333333"/>
          <w:spacing w:val="0"/>
          <w:sz w:val="24"/>
          <w:szCs w:val="24"/>
          <w:shd w:val="clear" w:fill="FFFFFF"/>
        </w:rPr>
        <w:t>条，规划计划</w:t>
      </w: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条，资金信息</w:t>
      </w:r>
      <w:r>
        <w:rPr>
          <w:rFonts w:hint="eastAsia" w:ascii="宋体" w:hAnsi="宋体" w:eastAsia="宋体" w:cs="宋体"/>
          <w:i w:val="0"/>
          <w:caps w:val="0"/>
          <w:color w:val="333333"/>
          <w:spacing w:val="0"/>
          <w:sz w:val="24"/>
          <w:szCs w:val="24"/>
          <w:shd w:val="clear" w:fill="FFFFFF"/>
          <w:lang w:val="en-US" w:eastAsia="zh-CN"/>
        </w:rPr>
        <w:t>2</w:t>
      </w:r>
      <w:r>
        <w:rPr>
          <w:rFonts w:hint="eastAsia" w:ascii="宋体" w:hAnsi="宋体" w:eastAsia="宋体" w:cs="宋体"/>
          <w:i w:val="0"/>
          <w:caps w:val="0"/>
          <w:color w:val="333333"/>
          <w:spacing w:val="0"/>
          <w:sz w:val="24"/>
          <w:szCs w:val="24"/>
          <w:shd w:val="clear" w:fill="FFFFFF"/>
        </w:rPr>
        <w:t>条。信息公开指南</w:t>
      </w:r>
      <w:r>
        <w:rPr>
          <w:rFonts w:hint="eastAsia" w:ascii="宋体" w:hAnsi="宋体" w:eastAsia="宋体" w:cs="宋体"/>
          <w:i w:val="0"/>
          <w:caps w:val="0"/>
          <w:color w:val="333333"/>
          <w:spacing w:val="0"/>
          <w:sz w:val="24"/>
          <w:szCs w:val="24"/>
          <w:shd w:val="clear" w:fill="FFFFFF"/>
          <w:lang w:val="en-US" w:eastAsia="zh-CN"/>
        </w:rPr>
        <w:t>1</w:t>
      </w:r>
      <w:r>
        <w:rPr>
          <w:rFonts w:hint="eastAsia" w:ascii="宋体" w:hAnsi="宋体" w:eastAsia="宋体" w:cs="宋体"/>
          <w:i w:val="0"/>
          <w:caps w:val="0"/>
          <w:color w:val="333333"/>
          <w:spacing w:val="0"/>
          <w:sz w:val="24"/>
          <w:szCs w:val="24"/>
          <w:shd w:val="clear" w:fill="FFFFFF"/>
        </w:rPr>
        <w:t>条，信息公开年报1条。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b/>
          <w:i w:val="0"/>
          <w:caps w:val="0"/>
          <w:color w:val="333333"/>
          <w:spacing w:val="0"/>
          <w:sz w:val="24"/>
          <w:szCs w:val="24"/>
          <w:shd w:val="clear" w:fill="FFFFFF"/>
        </w:rPr>
        <w:t>主动公开政府信息</w:t>
      </w:r>
    </w:p>
    <w:p>
      <w:pPr>
        <w:pStyle w:val="2"/>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right="0" w:firstLine="0"/>
        <w:jc w:val="both"/>
        <w:rPr>
          <w:rFonts w:hint="eastAsia" w:ascii="宋体" w:hAnsi="宋体" w:eastAsia="宋体" w:cs="宋体"/>
          <w:i w:val="0"/>
          <w:caps w:val="0"/>
          <w:color w:val="333333"/>
          <w:spacing w:val="0"/>
          <w:sz w:val="24"/>
          <w:szCs w:val="24"/>
        </w:rPr>
      </w:pPr>
    </w:p>
    <w:tbl>
      <w:tblPr>
        <w:tblStyle w:val="3"/>
        <w:tblW w:w="9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50"/>
        <w:gridCol w:w="2250"/>
        <w:gridCol w:w="225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1" w:hRule="atLeast"/>
          <w:jc w:val="center"/>
        </w:trPr>
        <w:tc>
          <w:tcPr>
            <w:tcW w:w="900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2" w:hRule="atLeast"/>
          <w:jc w:val="center"/>
        </w:trPr>
        <w:tc>
          <w:tcPr>
            <w:tcW w:w="22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2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2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2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jc w:val="center"/>
        </w:trPr>
        <w:tc>
          <w:tcPr>
            <w:tcW w:w="22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2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无</w:t>
            </w:r>
          </w:p>
        </w:tc>
        <w:tc>
          <w:tcPr>
            <w:tcW w:w="22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c>
          <w:tcPr>
            <w:tcW w:w="22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jc w:val="center"/>
        </w:trPr>
        <w:tc>
          <w:tcPr>
            <w:tcW w:w="22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2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c>
          <w:tcPr>
            <w:tcW w:w="22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c>
          <w:tcPr>
            <w:tcW w:w="22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1"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7" w:hRule="atLeast"/>
          <w:jc w:val="center"/>
        </w:trPr>
        <w:tc>
          <w:tcPr>
            <w:tcW w:w="22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75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jc w:val="center"/>
        </w:trPr>
        <w:tc>
          <w:tcPr>
            <w:tcW w:w="22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675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jc w:val="center"/>
        </w:trPr>
        <w:tc>
          <w:tcPr>
            <w:tcW w:w="22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6750"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jc w:val="center"/>
        </w:trPr>
        <w:tc>
          <w:tcPr>
            <w:tcW w:w="22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675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4" w:hRule="atLeast"/>
          <w:jc w:val="center"/>
        </w:trPr>
        <w:tc>
          <w:tcPr>
            <w:tcW w:w="22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675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1"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1" w:hRule="atLeast"/>
          <w:jc w:val="center"/>
        </w:trPr>
        <w:tc>
          <w:tcPr>
            <w:tcW w:w="22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675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jc w:val="center"/>
        </w:trPr>
        <w:tc>
          <w:tcPr>
            <w:tcW w:w="225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675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hAnsi="宋体" w:eastAsia="宋体" w:cs="宋体"/>
                <w:color w:val="000000"/>
                <w:kern w:val="0"/>
                <w:sz w:val="20"/>
                <w:szCs w:val="20"/>
                <w:lang w:val="en-US" w:eastAsia="zh-CN" w:bidi="ar"/>
              </w:rPr>
              <w:t>无</w:t>
            </w:r>
          </w:p>
        </w:tc>
      </w:tr>
    </w:tbl>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b/>
          <w:i w:val="0"/>
          <w:caps w:val="0"/>
          <w:color w:val="333333"/>
          <w:spacing w:val="0"/>
          <w:sz w:val="24"/>
          <w:szCs w:val="24"/>
          <w:shd w:val="clear" w:fill="FFFFFF"/>
        </w:rPr>
        <w:t>收到和处理政府信息公开申请情况</w:t>
      </w:r>
    </w:p>
    <w:tbl>
      <w:tblPr>
        <w:tblStyle w:val="3"/>
        <w:tblW w:w="89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05"/>
        <w:gridCol w:w="865"/>
        <w:gridCol w:w="2972"/>
        <w:gridCol w:w="633"/>
        <w:gridCol w:w="633"/>
        <w:gridCol w:w="633"/>
        <w:gridCol w:w="633"/>
        <w:gridCol w:w="633"/>
        <w:gridCol w:w="638"/>
        <w:gridCol w:w="6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9" w:hRule="atLeast"/>
          <w:jc w:val="center"/>
        </w:trPr>
        <w:tc>
          <w:tcPr>
            <w:tcW w:w="454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4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9" w:hRule="atLeast"/>
          <w:jc w:val="center"/>
        </w:trPr>
        <w:tc>
          <w:tcPr>
            <w:tcW w:w="45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33"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1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32" w:hRule="atLeast"/>
          <w:jc w:val="center"/>
        </w:trPr>
        <w:tc>
          <w:tcPr>
            <w:tcW w:w="45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33"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3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3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7" w:hRule="atLeast"/>
          <w:jc w:val="center"/>
        </w:trPr>
        <w:tc>
          <w:tcPr>
            <w:tcW w:w="45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3" w:hRule="atLeast"/>
          <w:jc w:val="center"/>
        </w:trPr>
        <w:tc>
          <w:tcPr>
            <w:tcW w:w="45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5" w:hRule="atLeast"/>
          <w:jc w:val="center"/>
        </w:trPr>
        <w:tc>
          <w:tcPr>
            <w:tcW w:w="70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383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1"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83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7"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3"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7"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4"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4"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1"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2"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2"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4"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5"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8"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8"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2"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8"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9"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00"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3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2"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29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2"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1"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86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97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1" w:hRule="atLeast"/>
          <w:jc w:val="center"/>
        </w:trPr>
        <w:tc>
          <w:tcPr>
            <w:tcW w:w="70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83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8" w:hRule="atLeast"/>
          <w:jc w:val="center"/>
        </w:trPr>
        <w:tc>
          <w:tcPr>
            <w:tcW w:w="45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c>
          <w:tcPr>
            <w:tcW w:w="6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89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88"/>
        <w:gridCol w:w="588"/>
        <w:gridCol w:w="588"/>
        <w:gridCol w:w="588"/>
        <w:gridCol w:w="594"/>
        <w:gridCol w:w="588"/>
        <w:gridCol w:w="588"/>
        <w:gridCol w:w="589"/>
        <w:gridCol w:w="589"/>
        <w:gridCol w:w="595"/>
        <w:gridCol w:w="589"/>
        <w:gridCol w:w="589"/>
        <w:gridCol w:w="589"/>
        <w:gridCol w:w="589"/>
        <w:gridCol w:w="6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0" w:hRule="atLeast"/>
          <w:jc w:val="center"/>
        </w:trPr>
        <w:tc>
          <w:tcPr>
            <w:tcW w:w="2946"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597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58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58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58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58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59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2949"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02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72" w:hRule="atLeast"/>
          <w:jc w:val="center"/>
        </w:trPr>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8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8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9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5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5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5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5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5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5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5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5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6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8" w:hRule="atLeast"/>
          <w:jc w:val="center"/>
        </w:trPr>
        <w:tc>
          <w:tcPr>
            <w:tcW w:w="5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9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5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无</w:t>
            </w:r>
          </w:p>
        </w:tc>
        <w:tc>
          <w:tcPr>
            <w:tcW w:w="6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r>
              <w:rPr>
                <w:rFonts w:hint="eastAsia" w:ascii="黑体" w:hAnsi="宋体" w:eastAsia="黑体" w:cs="黑体"/>
                <w:kern w:val="0"/>
                <w:sz w:val="20"/>
                <w:szCs w:val="20"/>
                <w:lang w:val="en-US" w:eastAsia="zh-CN" w:bidi="ar"/>
              </w:rPr>
              <w:t>无</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在主动推进政府信息公开工作中，在收集、发现退役军人和军属等群体普遍关心的热点事项信息上还有一定差距。下一步，将及时更新动态栏目信息，办理回复网民留言，主动回应社会关切的问题。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六、其他需要报告的事项</w:t>
      </w:r>
    </w:p>
    <w:p>
      <w:pPr>
        <w:ind w:firstLine="480" w:firstLineChars="200"/>
      </w:pPr>
      <w:r>
        <w:rPr>
          <w:rFonts w:hint="eastAsia" w:ascii="宋体" w:hAnsi="宋体" w:eastAsia="宋体" w:cs="宋体"/>
          <w:i w:val="0"/>
          <w:caps w:val="0"/>
          <w:color w:val="333333"/>
          <w:spacing w:val="0"/>
          <w:sz w:val="24"/>
          <w:szCs w:val="24"/>
          <w:shd w:val="clear" w:fill="FFFFFF"/>
        </w:rPr>
        <w:t>根据《政府信息公开信息处理费管理办法》要求，本年度我单位无收取政府信息公开费用。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43CCC0"/>
    <w:multiLevelType w:val="singleLevel"/>
    <w:tmpl w:val="E343CC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YWYxYjY0ZGExZWY4YTA3Mzc1OTI4NjMzOThiODgifQ=="/>
  </w:docVars>
  <w:rsids>
    <w:rsidRoot w:val="20B4777D"/>
    <w:rsid w:val="1A462634"/>
    <w:rsid w:val="20A1609D"/>
    <w:rsid w:val="20B4777D"/>
    <w:rsid w:val="27CC4B64"/>
    <w:rsid w:val="29EB55F5"/>
    <w:rsid w:val="2BE62F8A"/>
    <w:rsid w:val="36B80A27"/>
    <w:rsid w:val="3F47778D"/>
    <w:rsid w:val="50ED4080"/>
    <w:rsid w:val="58C3163C"/>
    <w:rsid w:val="5CFC5BBE"/>
    <w:rsid w:val="5E1F9CF1"/>
    <w:rsid w:val="62FFAC49"/>
    <w:rsid w:val="71267D14"/>
    <w:rsid w:val="7D7F904F"/>
    <w:rsid w:val="7FCFBCC0"/>
    <w:rsid w:val="FEFFF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791</Words>
  <Characters>815</Characters>
  <Lines>0</Lines>
  <Paragraphs>0</Paragraphs>
  <TotalTime>7</TotalTime>
  <ScaleCrop>false</ScaleCrop>
  <LinksUpToDate>false</LinksUpToDate>
  <CharactersWithSpaces>1016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2021-12-21T11:01:00Z</dcterms:created>
  <dc:creator>谭阳洋</dc:creator>
  <cp:lastModifiedBy>山楂叶</cp:lastModifiedBy>
  <cp:lastPrinted>2023-12-27T06:33:00Z</cp:lastPrinted>
  <dcterms:modified xsi:type="dcterms:W3CDTF">2024-02-01T07:09:25Z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64653B64C5A944C2A118AAD5080600F2</vt:lpwstr>
  </property>
</Properties>
</file>