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宋体" w:hAnsi="宋体" w:eastAsia="宋体" w:cs="宋体"/>
          <w:b/>
          <w:bCs/>
          <w:sz w:val="44"/>
          <w:szCs w:val="44"/>
          <w:lang w:val="en-US" w:eastAsia="zh-CN"/>
        </w:rPr>
      </w:pPr>
      <w:bookmarkStart w:id="0" w:name="_GoBack"/>
      <w:r>
        <w:rPr>
          <w:rFonts w:hint="eastAsia" w:ascii="宋体" w:hAnsi="宋体" w:cs="宋体"/>
          <w:b/>
          <w:bCs/>
          <w:sz w:val="44"/>
          <w:szCs w:val="44"/>
          <w:lang w:val="en-US" w:eastAsia="zh-CN"/>
        </w:rPr>
        <w:t>招商臻城花园</w:t>
      </w:r>
      <w:r>
        <w:rPr>
          <w:rFonts w:hint="eastAsia" w:ascii="宋体" w:hAnsi="宋体" w:cs="宋体"/>
          <w:b/>
          <w:bCs/>
          <w:sz w:val="44"/>
          <w:szCs w:val="44"/>
        </w:rPr>
        <w:t>公共租赁住房有关温馨提示</w:t>
      </w:r>
    </w:p>
    <w:bookmarkEnd w:id="0"/>
    <w:p>
      <w:pPr>
        <w:spacing w:line="560" w:lineRule="exact"/>
        <w:rPr>
          <w:rFonts w:ascii="仿宋" w:hAnsi="仿宋" w:cs="仿宋"/>
          <w:sz w:val="32"/>
          <w:szCs w:val="32"/>
        </w:rPr>
      </w:pPr>
    </w:p>
    <w:p>
      <w:pPr>
        <w:spacing w:line="560" w:lineRule="exac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各认租家庭：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为方便您选择房源，现就</w:t>
      </w:r>
      <w:r>
        <w:rPr>
          <w:rFonts w:hint="eastAsia" w:ascii="CESI仿宋-GB2312" w:hAnsi="CESI仿宋-GB2312" w:eastAsia="CESI仿宋-GB2312" w:cs="CESI仿宋-GB2312"/>
          <w:sz w:val="32"/>
          <w:szCs w:val="32"/>
          <w:lang w:val="en-US" w:eastAsia="zh-CN"/>
        </w:rPr>
        <w:t>招商臻城花园项目</w:t>
      </w:r>
      <w:r>
        <w:rPr>
          <w:rFonts w:hint="eastAsia" w:ascii="CESI仿宋-GB2312" w:hAnsi="CESI仿宋-GB2312" w:eastAsia="CESI仿宋-GB2312" w:cs="CESI仿宋-GB2312"/>
          <w:sz w:val="32"/>
          <w:szCs w:val="32"/>
        </w:rPr>
        <w:t>公共租赁住房（以下简称“本项目”）相关情况，提示如下：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一、关于地理位置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本项目位于深圳市龙岗区</w:t>
      </w:r>
      <w:r>
        <w:rPr>
          <w:rFonts w:hint="eastAsia" w:ascii="CESI仿宋-GB2312" w:hAnsi="CESI仿宋-GB2312" w:eastAsia="CESI仿宋-GB2312" w:cs="CESI仿宋-GB2312"/>
          <w:sz w:val="32"/>
          <w:szCs w:val="32"/>
          <w:lang w:val="en-US" w:eastAsia="zh-CN"/>
        </w:rPr>
        <w:t>吉华</w:t>
      </w:r>
      <w:r>
        <w:rPr>
          <w:rFonts w:hint="eastAsia" w:ascii="CESI仿宋-GB2312" w:hAnsi="CESI仿宋-GB2312" w:eastAsia="CESI仿宋-GB2312" w:cs="CESI仿宋-GB2312"/>
          <w:sz w:val="32"/>
          <w:szCs w:val="32"/>
        </w:rPr>
        <w:t>街道</w:t>
      </w:r>
      <w:r>
        <w:rPr>
          <w:rFonts w:hint="eastAsia" w:ascii="CESI仿宋-GB2312" w:hAnsi="CESI仿宋-GB2312" w:eastAsia="CESI仿宋-GB2312" w:cs="CESI仿宋-GB2312"/>
          <w:sz w:val="32"/>
          <w:szCs w:val="32"/>
          <w:lang w:val="en-US" w:eastAsia="zh-CN"/>
        </w:rPr>
        <w:t>三联片区联中路20号</w:t>
      </w:r>
      <w:r>
        <w:rPr>
          <w:rFonts w:hint="eastAsia" w:ascii="CESI仿宋-GB2312" w:hAnsi="CESI仿宋-GB2312" w:eastAsia="CESI仿宋-GB2312" w:cs="CESI仿宋-GB2312"/>
          <w:sz w:val="32"/>
          <w:szCs w:val="32"/>
        </w:rPr>
        <w:t>，属</w:t>
      </w:r>
      <w:r>
        <w:rPr>
          <w:rFonts w:hint="eastAsia" w:ascii="CESI仿宋-GB2312" w:hAnsi="CESI仿宋-GB2312" w:eastAsia="CESI仿宋-GB2312" w:cs="CESI仿宋-GB2312"/>
          <w:sz w:val="32"/>
          <w:szCs w:val="32"/>
          <w:lang w:val="en-US" w:eastAsia="zh-CN"/>
        </w:rPr>
        <w:t>吉华</w:t>
      </w:r>
      <w:r>
        <w:rPr>
          <w:rFonts w:hint="eastAsia" w:ascii="CESI仿宋-GB2312" w:hAnsi="CESI仿宋-GB2312" w:eastAsia="CESI仿宋-GB2312" w:cs="CESI仿宋-GB2312"/>
          <w:sz w:val="32"/>
          <w:szCs w:val="32"/>
        </w:rPr>
        <w:t>街道</w:t>
      </w:r>
      <w:r>
        <w:rPr>
          <w:rFonts w:hint="eastAsia" w:ascii="CESI仿宋-GB2312" w:hAnsi="CESI仿宋-GB2312" w:eastAsia="CESI仿宋-GB2312" w:cs="CESI仿宋-GB2312"/>
          <w:sz w:val="32"/>
          <w:szCs w:val="32"/>
          <w:lang w:val="en-US" w:eastAsia="zh-CN"/>
        </w:rPr>
        <w:t>三联</w:t>
      </w:r>
      <w:r>
        <w:rPr>
          <w:rFonts w:hint="eastAsia" w:ascii="CESI仿宋-GB2312" w:hAnsi="CESI仿宋-GB2312" w:eastAsia="CESI仿宋-GB2312" w:cs="CESI仿宋-GB2312"/>
          <w:sz w:val="32"/>
          <w:szCs w:val="32"/>
        </w:rPr>
        <w:t>社区管辖。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、关于周边交通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本项目距离公交站约</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00米，途径各站点的公交线路信息可登录深圳市交通运输委员会官方网站查询。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三</w:t>
      </w:r>
      <w:r>
        <w:rPr>
          <w:rFonts w:hint="eastAsia" w:ascii="CESI黑体-GB2312" w:hAnsi="CESI黑体-GB2312" w:eastAsia="CESI黑体-GB2312" w:cs="CESI黑体-GB2312"/>
          <w:sz w:val="32"/>
          <w:szCs w:val="32"/>
        </w:rPr>
        <w:t>、关于教育学位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具体情况以龙岗区教育局或承租小区周边学校发布的信息为准。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四</w:t>
      </w:r>
      <w:r>
        <w:rPr>
          <w:rFonts w:hint="eastAsia" w:ascii="CESI黑体-GB2312" w:hAnsi="CESI黑体-GB2312" w:eastAsia="CESI黑体-GB2312" w:cs="CESI黑体-GB2312"/>
          <w:sz w:val="32"/>
          <w:szCs w:val="32"/>
        </w:rPr>
        <w:t>、关于周边商业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u w:val="single"/>
        </w:rPr>
      </w:pPr>
      <w:r>
        <w:rPr>
          <w:rFonts w:hint="eastAsia" w:ascii="CESI仿宋-GB2312" w:hAnsi="CESI仿宋-GB2312" w:eastAsia="CESI仿宋-GB2312" w:cs="CESI仿宋-GB2312"/>
          <w:sz w:val="32"/>
          <w:szCs w:val="32"/>
          <w:highlight w:val="none"/>
        </w:rPr>
        <w:t>本项目周边拥有天虹超市、沃尔玛、盛裕精品生活超市、钱大妈、美宜佳便利店等日常生活配套。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highlight w:val="none"/>
        </w:rPr>
      </w:pPr>
      <w:r>
        <w:rPr>
          <w:rFonts w:hint="eastAsia" w:ascii="CESI黑体-GB2312" w:hAnsi="CESI黑体-GB2312" w:eastAsia="CESI黑体-GB2312" w:cs="CESI黑体-GB2312"/>
          <w:sz w:val="32"/>
          <w:szCs w:val="32"/>
          <w:highlight w:val="none"/>
          <w:lang w:eastAsia="zh-CN"/>
        </w:rPr>
        <w:t>五</w:t>
      </w:r>
      <w:r>
        <w:rPr>
          <w:rFonts w:hint="eastAsia" w:ascii="CESI黑体-GB2312" w:hAnsi="CESI黑体-GB2312" w:eastAsia="CESI黑体-GB2312" w:cs="CESI黑体-GB2312"/>
          <w:sz w:val="32"/>
          <w:szCs w:val="32"/>
          <w:highlight w:val="none"/>
        </w:rPr>
        <w:t>、关于项目配套设施设备</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本项目负一层分别配置了高低压配电房、发电机房、风机房和水泵房等设备用房。</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本项目</w:t>
      </w:r>
      <w:r>
        <w:rPr>
          <w:rFonts w:hint="eastAsia" w:ascii="CESI仿宋-GB2312" w:hAnsi="CESI仿宋-GB2312" w:eastAsia="CESI仿宋-GB2312" w:cs="CESI仿宋-GB2312"/>
          <w:sz w:val="32"/>
          <w:szCs w:val="32"/>
          <w:lang w:val="en-US" w:eastAsia="zh-CN"/>
        </w:rPr>
        <w:t>半地下室及</w:t>
      </w:r>
      <w:r>
        <w:rPr>
          <w:rFonts w:hint="eastAsia" w:ascii="CESI仿宋-GB2312" w:hAnsi="CESI仿宋-GB2312" w:eastAsia="CESI仿宋-GB2312" w:cs="CESI仿宋-GB2312"/>
          <w:sz w:val="32"/>
          <w:szCs w:val="32"/>
        </w:rPr>
        <w:t>首层配套为商铺</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邮政所</w:t>
      </w:r>
      <w:r>
        <w:rPr>
          <w:rFonts w:hint="eastAsia" w:ascii="CESI仿宋-GB2312" w:hAnsi="CESI仿宋-GB2312" w:eastAsia="CESI仿宋-GB2312" w:cs="CESI仿宋-GB2312"/>
          <w:sz w:val="32"/>
          <w:szCs w:val="32"/>
        </w:rPr>
        <w:t>。</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本项目物业管理处位于</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rPr>
        <w:t>栋负一</w:t>
      </w:r>
      <w:r>
        <w:rPr>
          <w:rFonts w:hint="eastAsia" w:ascii="CESI仿宋-GB2312" w:hAnsi="CESI仿宋-GB2312" w:eastAsia="CESI仿宋-GB2312" w:cs="CESI仿宋-GB2312"/>
          <w:sz w:val="32"/>
          <w:szCs w:val="32"/>
          <w:lang w:val="en-US" w:eastAsia="zh-CN"/>
        </w:rPr>
        <w:t>层</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以上各设备运行及商铺经营时产生的噪音、振动、热风等可能会对周边环境及邻近房产带来影响。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六</w:t>
      </w:r>
      <w:r>
        <w:rPr>
          <w:rFonts w:hint="eastAsia" w:ascii="CESI黑体-GB2312" w:hAnsi="CESI黑体-GB2312" w:eastAsia="CESI黑体-GB2312" w:cs="CESI黑体-GB2312"/>
          <w:sz w:val="32"/>
          <w:szCs w:val="32"/>
        </w:rPr>
        <w:t>、关于项目停车规划</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kern w:val="0"/>
          <w:sz w:val="32"/>
          <w:szCs w:val="32"/>
        </w:rPr>
      </w:pPr>
      <w:r>
        <w:rPr>
          <w:rFonts w:hint="eastAsia" w:ascii="CESI仿宋-GB2312" w:hAnsi="CESI仿宋-GB2312" w:eastAsia="CESI仿宋-GB2312" w:cs="CESI仿宋-GB2312"/>
          <w:sz w:val="32"/>
          <w:szCs w:val="32"/>
        </w:rPr>
        <w:t>本项目规划停车位情况：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共计停车位335个，其中：地下335个（含无障碍车位7个、充电桩停车位108个），根据政府相关部门申请的停车场收费标准定价为月卡300元/月，临时停车费用封顶为35元/天。</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本项目7栋北侧有地下车库出入口，可能产生包括但不限于噪音、烟尘、废气等影响。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七</w:t>
      </w:r>
      <w:r>
        <w:rPr>
          <w:rFonts w:hint="eastAsia" w:ascii="CESI黑体-GB2312" w:hAnsi="CESI黑体-GB2312" w:eastAsia="CESI黑体-GB2312" w:cs="CESI黑体-GB2312"/>
          <w:sz w:val="32"/>
          <w:szCs w:val="32"/>
        </w:rPr>
        <w:t>、关于物业管理费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住宅物业服务费标准暂定为</w:t>
      </w:r>
      <w:r>
        <w:rPr>
          <w:rFonts w:hint="eastAsia" w:ascii="CESI仿宋-GB2312" w:hAnsi="CESI仿宋-GB2312" w:eastAsia="CESI仿宋-GB2312" w:cs="CESI仿宋-GB2312"/>
          <w:sz w:val="32"/>
          <w:szCs w:val="32"/>
          <w:lang w:val="en-US" w:eastAsia="zh-CN"/>
        </w:rPr>
        <w:t>4.6</w:t>
      </w:r>
      <w:r>
        <w:rPr>
          <w:rFonts w:hint="eastAsia" w:ascii="CESI仿宋-GB2312" w:hAnsi="CESI仿宋-GB2312" w:eastAsia="CESI仿宋-GB2312" w:cs="CESI仿宋-GB2312"/>
          <w:sz w:val="32"/>
          <w:szCs w:val="32"/>
        </w:rPr>
        <w:t>元/月/㎡（包含基础服务 3.9 元/㎡/月，增值服务0.7元/㎡/月）</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专项维修金为0.25元/月/㎡。</w:t>
      </w:r>
    </w:p>
    <w:p>
      <w:pPr>
        <w:keepNext w:val="0"/>
        <w:keepLines w:val="0"/>
        <w:pageBreakBefore w:val="0"/>
        <w:numPr>
          <w:ilvl w:val="0"/>
          <w:numId w:val="0"/>
        </w:numPr>
        <w:kinsoku/>
        <w:wordWrap/>
        <w:overflowPunct/>
        <w:topLinePunct w:val="0"/>
        <w:autoSpaceDE/>
        <w:autoSpaceDN/>
        <w:bidi w:val="0"/>
        <w:adjustRightInd/>
        <w:snapToGrid/>
        <w:spacing w:line="600" w:lineRule="exact"/>
        <w:ind w:left="630" w:leftChars="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物业服务费为现行标准，如有变更，按最新标准执行。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八</w:t>
      </w:r>
      <w:r>
        <w:rPr>
          <w:rFonts w:hint="eastAsia" w:ascii="CESI黑体-GB2312" w:hAnsi="CESI黑体-GB2312" w:eastAsia="CESI黑体-GB2312" w:cs="CESI黑体-GB2312"/>
          <w:sz w:val="32"/>
          <w:szCs w:val="32"/>
        </w:rPr>
        <w:t>、关于室内基本配置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客厅及房间地面铺贴瓷砖，墙面为乳胶漆。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卫生间地面铺贴防滑砖、墙面铺贴瓷砖，配置有花洒、龙头、洗手盆、坐便器及排气扇。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厨房地面铺贴防滑砖、墙面铺贴瓷砖。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highlight w:val="none"/>
        </w:rPr>
      </w:pPr>
      <w:r>
        <w:rPr>
          <w:rFonts w:hint="eastAsia" w:ascii="CESI仿宋-GB2312" w:hAnsi="CESI仿宋-GB2312" w:eastAsia="CESI仿宋-GB2312" w:cs="CESI仿宋-GB2312"/>
          <w:sz w:val="32"/>
          <w:szCs w:val="32"/>
          <w:highlight w:val="none"/>
        </w:rPr>
        <w:t>室内配置燃气灶</w:t>
      </w:r>
      <w:r>
        <w:rPr>
          <w:rFonts w:hint="eastAsia" w:ascii="CESI仿宋-GB2312" w:hAnsi="CESI仿宋-GB2312" w:eastAsia="CESI仿宋-GB2312" w:cs="CESI仿宋-GB2312"/>
          <w:sz w:val="32"/>
          <w:szCs w:val="32"/>
          <w:highlight w:val="none"/>
          <w:lang w:val="en-US" w:eastAsia="zh-CN"/>
        </w:rPr>
        <w:t>、</w:t>
      </w:r>
      <w:r>
        <w:rPr>
          <w:rFonts w:hint="eastAsia" w:ascii="CESI仿宋-GB2312" w:hAnsi="CESI仿宋-GB2312" w:eastAsia="CESI仿宋-GB2312" w:cs="CESI仿宋-GB2312"/>
          <w:sz w:val="32"/>
          <w:szCs w:val="32"/>
          <w:highlight w:val="none"/>
        </w:rPr>
        <w:t>燃气热水器</w:t>
      </w:r>
      <w:r>
        <w:rPr>
          <w:rFonts w:hint="eastAsia" w:ascii="CESI仿宋-GB2312" w:hAnsi="CESI仿宋-GB2312" w:eastAsia="CESI仿宋-GB2312" w:cs="CESI仿宋-GB2312"/>
          <w:sz w:val="32"/>
          <w:szCs w:val="32"/>
          <w:highlight w:val="none"/>
          <w:lang w:eastAsia="zh-CN"/>
        </w:rPr>
        <w:t>、</w:t>
      </w:r>
      <w:r>
        <w:rPr>
          <w:rFonts w:hint="eastAsia" w:ascii="CESI仿宋-GB2312" w:hAnsi="CESI仿宋-GB2312" w:eastAsia="CESI仿宋-GB2312" w:cs="CESI仿宋-GB2312"/>
          <w:sz w:val="32"/>
          <w:szCs w:val="32"/>
          <w:highlight w:val="none"/>
          <w:lang w:val="en-US" w:eastAsia="zh-CN"/>
        </w:rPr>
        <w:t>空调</w:t>
      </w:r>
      <w:r>
        <w:rPr>
          <w:rFonts w:hint="eastAsia" w:ascii="CESI仿宋-GB2312" w:hAnsi="CESI仿宋-GB2312" w:eastAsia="CESI仿宋-GB2312" w:cs="CESI仿宋-GB2312"/>
          <w:sz w:val="32"/>
          <w:szCs w:val="32"/>
          <w:highlight w:val="none"/>
        </w:rPr>
        <w:t>等电器。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lang w:eastAsia="zh-CN"/>
        </w:rPr>
        <w:t>九</w:t>
      </w:r>
      <w:r>
        <w:rPr>
          <w:rFonts w:hint="eastAsia" w:ascii="CESI黑体-GB2312" w:hAnsi="CESI黑体-GB2312" w:eastAsia="CESI黑体-GB2312" w:cs="CESI黑体-GB2312"/>
          <w:sz w:val="32"/>
          <w:szCs w:val="32"/>
        </w:rPr>
        <w:t>、其他提醒事项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一</w:t>
      </w:r>
      <w:r>
        <w:rPr>
          <w:rFonts w:hint="eastAsia" w:ascii="CESI仿宋-GB2312" w:hAnsi="CESI仿宋-GB2312" w:eastAsia="CESI仿宋-GB2312" w:cs="CESI仿宋-GB2312"/>
          <w:sz w:val="32"/>
          <w:szCs w:val="32"/>
        </w:rPr>
        <w:t>）公共租赁住房原则上不允许住户自行装修。严禁住户以下行为：改变建筑结构形式及功能布局、改变或影响建筑外立面、改接燃气管道或强电线路、拆除室内隔墙或入户门、原墙地砖、外窗及加装入户防盗门,禁止改变房屋使用功能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）燃气管道已经铺装到户，住户初次使用管道燃气时，须向燃气公司申请开通后使用。本项目禁止使用瓶装燃气。</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三</w:t>
      </w:r>
      <w:r>
        <w:rPr>
          <w:rFonts w:hint="eastAsia" w:ascii="CESI仿宋-GB2312" w:hAnsi="CESI仿宋-GB2312" w:eastAsia="CESI仿宋-GB2312" w:cs="CESI仿宋-GB2312"/>
          <w:sz w:val="32"/>
          <w:szCs w:val="32"/>
        </w:rPr>
        <w:t>）购买家具家电前，建议预先测量电梯及门洞尺寸，并测量摆放位置，以避免无法搬进。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四</w:t>
      </w:r>
      <w:r>
        <w:rPr>
          <w:rFonts w:hint="eastAsia" w:ascii="CESI仿宋-GB2312" w:hAnsi="CESI仿宋-GB2312" w:eastAsia="CESI仿宋-GB2312" w:cs="CESI仿宋-GB2312"/>
          <w:sz w:val="32"/>
          <w:szCs w:val="32"/>
        </w:rPr>
        <w:t>）周边商家经营行为所产生的噪音、振动、热风、废气及气味等，可能会对周边环境及邻近房产带来一定影响。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以上事项，请认真阅读，感谢您对我区住房保障工作的理解和支持！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CESI仿宋-GB2312" w:hAnsi="CESI仿宋-GB2312" w:eastAsia="CESI仿宋-GB2312" w:cs="CESI仿宋-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OpenSymbol"/>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OpenSymbol"/>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华文楷体">
    <w:panose1 w:val="02010600040101010101"/>
    <w:charset w:val="86"/>
    <w:family w:val="auto"/>
    <w:pitch w:val="default"/>
    <w:sig w:usb0="00000287" w:usb1="080F0000" w:usb2="00000000" w:usb3="00000000" w:csb0="0004009F" w:csb1="DFD70000"/>
  </w:font>
  <w:font w:name="OpenSymbol">
    <w:panose1 w:val="05010000000000000000"/>
    <w:charset w:val="00"/>
    <w:family w:val="auto"/>
    <w:pitch w:val="default"/>
    <w:sig w:usb0="800000AF" w:usb1="1001ECEA"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BF376D"/>
    <w:multiLevelType w:val="singleLevel"/>
    <w:tmpl w:val="70BF376D"/>
    <w:lvl w:ilvl="0" w:tentative="0">
      <w:start w:val="1"/>
      <w:numFmt w:val="chineseCounting"/>
      <w:suff w:val="nothing"/>
      <w:lvlText w:val="（%1）"/>
      <w:lvlJc w:val="left"/>
      <w:pPr>
        <w:ind w:left="-10" w:firstLine="42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YjFlY2YzMGY4YjdiY2JhODEyYWViNDk5NjZiODcifQ=="/>
  </w:docVars>
  <w:rsids>
    <w:rsidRoot w:val="00886D8D"/>
    <w:rsid w:val="000B35CD"/>
    <w:rsid w:val="000E3D9D"/>
    <w:rsid w:val="0014426B"/>
    <w:rsid w:val="001D48C7"/>
    <w:rsid w:val="00287C1A"/>
    <w:rsid w:val="00337D74"/>
    <w:rsid w:val="005C5616"/>
    <w:rsid w:val="005F7A4F"/>
    <w:rsid w:val="00691407"/>
    <w:rsid w:val="00716BB1"/>
    <w:rsid w:val="007B0587"/>
    <w:rsid w:val="007D5370"/>
    <w:rsid w:val="00886D8D"/>
    <w:rsid w:val="008965EB"/>
    <w:rsid w:val="00956F3A"/>
    <w:rsid w:val="00974169"/>
    <w:rsid w:val="009F3F5A"/>
    <w:rsid w:val="00A21D18"/>
    <w:rsid w:val="00A40068"/>
    <w:rsid w:val="00AE037A"/>
    <w:rsid w:val="00BC161F"/>
    <w:rsid w:val="00C24EEF"/>
    <w:rsid w:val="00CA66D5"/>
    <w:rsid w:val="00D84F2F"/>
    <w:rsid w:val="00E9603A"/>
    <w:rsid w:val="00ED0B03"/>
    <w:rsid w:val="00EF41C5"/>
    <w:rsid w:val="00F32CE6"/>
    <w:rsid w:val="00FC5B49"/>
    <w:rsid w:val="031C2B7F"/>
    <w:rsid w:val="07ED56F5"/>
    <w:rsid w:val="0A5D7990"/>
    <w:rsid w:val="0B8947CF"/>
    <w:rsid w:val="0D0511F0"/>
    <w:rsid w:val="0D8549EE"/>
    <w:rsid w:val="0E747A8A"/>
    <w:rsid w:val="0EA13467"/>
    <w:rsid w:val="0EF044E8"/>
    <w:rsid w:val="115F642C"/>
    <w:rsid w:val="163F2B7C"/>
    <w:rsid w:val="1A1170DE"/>
    <w:rsid w:val="1BE62135"/>
    <w:rsid w:val="1D737D7B"/>
    <w:rsid w:val="1F705EB2"/>
    <w:rsid w:val="1FFF7DB6"/>
    <w:rsid w:val="20C308A3"/>
    <w:rsid w:val="214E0AA9"/>
    <w:rsid w:val="2C15121D"/>
    <w:rsid w:val="2EB15D80"/>
    <w:rsid w:val="35D46B3A"/>
    <w:rsid w:val="36ED558F"/>
    <w:rsid w:val="37EF3847"/>
    <w:rsid w:val="39F126F1"/>
    <w:rsid w:val="42FF4DB5"/>
    <w:rsid w:val="43B43DCD"/>
    <w:rsid w:val="460360B2"/>
    <w:rsid w:val="4ACD1FB5"/>
    <w:rsid w:val="50B33FB3"/>
    <w:rsid w:val="51D25DE9"/>
    <w:rsid w:val="53BD64EF"/>
    <w:rsid w:val="562F1827"/>
    <w:rsid w:val="651E5D8E"/>
    <w:rsid w:val="66C0263F"/>
    <w:rsid w:val="68796953"/>
    <w:rsid w:val="69014017"/>
    <w:rsid w:val="699E5411"/>
    <w:rsid w:val="6B224C9F"/>
    <w:rsid w:val="6C4E249B"/>
    <w:rsid w:val="6EB76AA3"/>
    <w:rsid w:val="701A2263"/>
    <w:rsid w:val="75287D2D"/>
    <w:rsid w:val="7AF791D6"/>
    <w:rsid w:val="7B0C4230"/>
    <w:rsid w:val="7B7B6574"/>
    <w:rsid w:val="7BE4B824"/>
    <w:rsid w:val="7F691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175</Words>
  <Characters>1003</Characters>
  <Lines>8</Lines>
  <Paragraphs>2</Paragraphs>
  <TotalTime>1</TotalTime>
  <ScaleCrop>false</ScaleCrop>
  <LinksUpToDate>false</LinksUpToDate>
  <CharactersWithSpaces>1176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罗玲玲</cp:lastModifiedBy>
  <dcterms:modified xsi:type="dcterms:W3CDTF">2023-12-06T10:47:46Z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0F985738CC7044A4D2E06F65ACA1663A</vt:lpwstr>
  </property>
</Properties>
</file>