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Style w:val="7"/>
          <w:rFonts w:hint="eastAsia" w:ascii="仿宋_GB2312" w:hAnsi="仿宋_GB2312" w:eastAsia="仿宋_GB2312" w:cs="仿宋_GB2312"/>
          <w:b w:val="0"/>
          <w:bCs/>
          <w:color w:val="000000"/>
          <w:kern w:val="0"/>
          <w:sz w:val="30"/>
          <w:szCs w:val="30"/>
          <w:lang w:val="en-US" w:eastAsia="zh-CN" w:bidi="ar"/>
        </w:rPr>
        <w:t>附件1</w:t>
      </w:r>
    </w:p>
    <w:p>
      <w:pPr>
        <w:adjustRightInd/>
        <w:snapToGrid/>
        <w:spacing w:line="700" w:lineRule="exact"/>
        <w:jc w:val="center"/>
        <w:rPr>
          <w:rStyle w:val="6"/>
          <w:rFonts w:hint="eastAsia" w:ascii="方正小标宋简体" w:hAnsi="方正小标宋简体" w:eastAsia="方正小标宋简体" w:cs="方正小标宋简体"/>
          <w:b w:val="0"/>
          <w:bCs w:val="0"/>
          <w:sz w:val="44"/>
          <w:szCs w:val="44"/>
          <w:lang w:val="en-US" w:eastAsia="zh-CN"/>
        </w:rPr>
      </w:pPr>
      <w:r>
        <w:rPr>
          <w:rStyle w:val="6"/>
          <w:rFonts w:hint="eastAsia" w:ascii="方正小标宋简体" w:hAnsi="方正小标宋简体" w:eastAsia="方正小标宋简体" w:cs="方正小标宋简体"/>
          <w:b w:val="0"/>
          <w:bCs w:val="0"/>
          <w:sz w:val="44"/>
          <w:szCs w:val="44"/>
          <w:lang w:val="en-US" w:eastAsia="zh-CN"/>
        </w:rPr>
        <w:t>龙岗区装配式建筑设计阶段专家评审会</w:t>
      </w:r>
    </w:p>
    <w:p>
      <w:pPr>
        <w:adjustRightInd/>
        <w:snapToGrid/>
        <w:spacing w:line="700" w:lineRule="exact"/>
        <w:jc w:val="center"/>
        <w:rPr>
          <w:rStyle w:val="6"/>
          <w:rFonts w:hint="eastAsia" w:ascii="方正小标宋简体" w:hAnsi="方正小标宋简体" w:eastAsia="方正小标宋简体" w:cs="方正小标宋简体"/>
          <w:b w:val="0"/>
          <w:bCs w:val="0"/>
          <w:sz w:val="44"/>
          <w:szCs w:val="44"/>
          <w:lang w:val="en-US" w:eastAsia="zh-CN"/>
        </w:rPr>
      </w:pPr>
      <w:r>
        <w:rPr>
          <w:rStyle w:val="6"/>
          <w:rFonts w:hint="eastAsia" w:ascii="方正小标宋简体" w:hAnsi="方正小标宋简体" w:eastAsia="方正小标宋简体" w:cs="方正小标宋简体"/>
          <w:b w:val="0"/>
          <w:bCs w:val="0"/>
          <w:sz w:val="44"/>
          <w:szCs w:val="44"/>
          <w:lang w:val="en-US" w:eastAsia="zh-CN"/>
        </w:rPr>
        <w:t>专家抽选流程实施方案</w:t>
      </w:r>
    </w:p>
    <w:p>
      <w:pPr>
        <w:adjustRightInd/>
        <w:snapToGrid/>
        <w:spacing w:line="560" w:lineRule="exact"/>
        <w:jc w:val="center"/>
        <w:rPr>
          <w:rStyle w:val="6"/>
          <w:rFonts w:ascii="仿宋_GB2312" w:hAnsi="仿宋_GB2312" w:eastAsia="仿宋_GB2312" w:cs="仿宋_GB2312"/>
          <w:sz w:val="32"/>
          <w:szCs w:val="32"/>
        </w:rPr>
      </w:pPr>
    </w:p>
    <w:p>
      <w:pPr>
        <w:pStyle w:val="8"/>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Style w:val="7"/>
          <w:rFonts w:hint="default" w:ascii="仿宋_GB2312" w:hAnsi="仿宋_GB2312" w:eastAsia="仿宋_GB2312" w:cs="仿宋_GB2312"/>
          <w:b w:val="0"/>
          <w:bCs/>
          <w:color w:val="000000"/>
          <w:kern w:val="0"/>
          <w:sz w:val="32"/>
          <w:szCs w:val="32"/>
          <w:lang w:val="en" w:eastAsia="zh-CN" w:bidi="ar"/>
        </w:rPr>
      </w:pPr>
      <w:r>
        <w:rPr>
          <w:rStyle w:val="7"/>
          <w:rFonts w:hint="default" w:ascii="仿宋_GB2312" w:hAnsi="仿宋_GB2312" w:eastAsia="仿宋_GB2312" w:cs="仿宋_GB2312"/>
          <w:b w:val="0"/>
          <w:bCs/>
          <w:color w:val="000000"/>
          <w:kern w:val="0"/>
          <w:sz w:val="32"/>
          <w:szCs w:val="32"/>
          <w:lang w:val="en" w:eastAsia="zh-CN" w:bidi="ar"/>
        </w:rPr>
        <w:t>为贯彻落实《国务院办公厅关于大力发展装配式建筑的指导意见》（国办发〔2016〕71号）、《住房和城乡建设部等部门关于加快新型建筑工业化发展的若干意见》（建标规〔2020〕8号）、《广东省人民政府办公厅关于大力发展装配式建筑的实施意见》（粤府办〔2017〕28号）</w:t>
      </w:r>
      <w:r>
        <w:rPr>
          <w:rStyle w:val="7"/>
          <w:rFonts w:hint="eastAsia" w:ascii="仿宋_GB2312" w:hAnsi="仿宋_GB2312" w:eastAsia="仿宋_GB2312" w:cs="仿宋_GB2312"/>
          <w:b w:val="0"/>
          <w:bCs/>
          <w:color w:val="000000"/>
          <w:kern w:val="0"/>
          <w:sz w:val="32"/>
          <w:szCs w:val="32"/>
          <w:lang w:val="en" w:eastAsia="zh-CN" w:bidi="ar"/>
        </w:rPr>
        <w:t>、《</w:t>
      </w:r>
      <w:r>
        <w:rPr>
          <w:rStyle w:val="7"/>
          <w:rFonts w:hint="default" w:ascii="仿宋_GB2312" w:hAnsi="仿宋_GB2312" w:eastAsia="仿宋_GB2312" w:cs="仿宋_GB2312"/>
          <w:b w:val="0"/>
          <w:bCs/>
          <w:color w:val="000000"/>
          <w:kern w:val="0"/>
          <w:sz w:val="32"/>
          <w:szCs w:val="32"/>
          <w:lang w:val="en" w:eastAsia="zh-CN" w:bidi="ar"/>
        </w:rPr>
        <w:t>广东省住房和城乡建设厅等部门关于加快新型建筑工业化发展的实施意见</w:t>
      </w:r>
      <w:r>
        <w:rPr>
          <w:rStyle w:val="7"/>
          <w:rFonts w:hint="eastAsia" w:ascii="仿宋_GB2312" w:hAnsi="仿宋_GB2312" w:eastAsia="仿宋_GB2312" w:cs="仿宋_GB2312"/>
          <w:b w:val="0"/>
          <w:bCs/>
          <w:color w:val="000000"/>
          <w:kern w:val="0"/>
          <w:sz w:val="32"/>
          <w:szCs w:val="32"/>
          <w:lang w:val="en" w:eastAsia="zh-CN" w:bidi="ar"/>
        </w:rPr>
        <w:t>》（粤建科〔2022〕99号）</w:t>
      </w:r>
      <w:r>
        <w:rPr>
          <w:rStyle w:val="7"/>
          <w:rFonts w:hint="default" w:ascii="仿宋_GB2312" w:hAnsi="仿宋_GB2312" w:eastAsia="仿宋_GB2312" w:cs="仿宋_GB2312"/>
          <w:b w:val="0"/>
          <w:bCs/>
          <w:color w:val="000000"/>
          <w:kern w:val="0"/>
          <w:sz w:val="32"/>
          <w:szCs w:val="32"/>
          <w:lang w:val="en" w:eastAsia="zh-CN" w:bidi="ar"/>
        </w:rPr>
        <w:t>，根据</w:t>
      </w:r>
      <w:r>
        <w:rPr>
          <w:rStyle w:val="7"/>
          <w:rFonts w:hint="eastAsia" w:ascii="仿宋_GB2312" w:hAnsi="仿宋_GB2312" w:eastAsia="仿宋_GB2312" w:cs="仿宋_GB2312"/>
          <w:b w:val="0"/>
          <w:bCs/>
          <w:color w:val="000000"/>
          <w:kern w:val="0"/>
          <w:sz w:val="32"/>
          <w:szCs w:val="32"/>
          <w:lang w:val="en" w:eastAsia="zh-CN" w:bidi="ar"/>
        </w:rPr>
        <w:t>《深圳经济特区绿色建筑条例》、</w:t>
      </w:r>
      <w:r>
        <w:rPr>
          <w:rStyle w:val="7"/>
          <w:rFonts w:hint="default" w:ascii="仿宋_GB2312" w:hAnsi="仿宋_GB2312" w:eastAsia="仿宋_GB2312" w:cs="仿宋_GB2312"/>
          <w:b w:val="0"/>
          <w:bCs/>
          <w:color w:val="000000"/>
          <w:kern w:val="0"/>
          <w:sz w:val="32"/>
          <w:szCs w:val="32"/>
          <w:lang w:val="en" w:eastAsia="zh-CN" w:bidi="ar"/>
        </w:rPr>
        <w:t>《</w:t>
      </w:r>
      <w:r>
        <w:rPr>
          <w:rStyle w:val="6"/>
          <w:rFonts w:hint="eastAsia" w:ascii="仿宋_GB2312" w:hAnsi="仿宋_GB2312" w:eastAsia="仿宋_GB2312" w:cs="仿宋_GB2312"/>
          <w:b w:val="0"/>
          <w:bCs/>
          <w:kern w:val="0"/>
          <w:sz w:val="32"/>
          <w:szCs w:val="32"/>
          <w:lang w:bidi="ar"/>
        </w:rPr>
        <w:t>深圳市推进新型建筑工业化发展行动方案（2023-2025）</w:t>
      </w:r>
      <w:r>
        <w:rPr>
          <w:rStyle w:val="7"/>
          <w:rFonts w:hint="default" w:ascii="仿宋_GB2312" w:hAnsi="仿宋_GB2312" w:eastAsia="仿宋_GB2312" w:cs="仿宋_GB2312"/>
          <w:b w:val="0"/>
          <w:bCs/>
          <w:color w:val="000000"/>
          <w:kern w:val="0"/>
          <w:sz w:val="32"/>
          <w:szCs w:val="32"/>
          <w:lang w:val="en" w:eastAsia="zh-CN" w:bidi="ar"/>
        </w:rPr>
        <w:t>》（深建设〔2022〕18号）</w:t>
      </w:r>
      <w:r>
        <w:rPr>
          <w:rStyle w:val="7"/>
          <w:rFonts w:hint="eastAsia" w:ascii="仿宋_GB2312" w:hAnsi="仿宋_GB2312" w:eastAsia="仿宋_GB2312" w:cs="仿宋_GB2312"/>
          <w:b w:val="0"/>
          <w:bCs/>
          <w:color w:val="000000"/>
          <w:kern w:val="0"/>
          <w:sz w:val="32"/>
          <w:szCs w:val="32"/>
          <w:lang w:val="en" w:eastAsia="zh-CN" w:bidi="ar"/>
        </w:rPr>
        <w:t>、</w:t>
      </w:r>
      <w:r>
        <w:rPr>
          <w:rFonts w:hint="eastAsia" w:ascii="仿宋_GB2312" w:hAnsi="仿宋_GB2312" w:eastAsia="仿宋_GB2312" w:cs="仿宋_GB2312"/>
          <w:kern w:val="2"/>
          <w:sz w:val="32"/>
          <w:szCs w:val="32"/>
          <w:lang w:val="en-US" w:eastAsia="zh-CN"/>
        </w:rPr>
        <w:t>《深圳市装配式建筑专家管理办法》、</w:t>
      </w:r>
      <w:r>
        <w:rPr>
          <w:rStyle w:val="7"/>
          <w:rFonts w:hint="default" w:ascii="仿宋_GB2312" w:hAnsi="仿宋_GB2312" w:eastAsia="仿宋_GB2312" w:cs="仿宋_GB2312"/>
          <w:b w:val="0"/>
          <w:bCs/>
          <w:color w:val="000000"/>
          <w:kern w:val="0"/>
          <w:sz w:val="32"/>
          <w:szCs w:val="32"/>
          <w:lang w:val="en" w:eastAsia="zh-CN" w:bidi="ar"/>
        </w:rPr>
        <w:t>《深圳市装配式建筑项目建设管理办法》</w:t>
      </w:r>
      <w:r>
        <w:rPr>
          <w:rStyle w:val="7"/>
          <w:rFonts w:hint="eastAsia" w:ascii="仿宋_GB2312" w:hAnsi="仿宋_GB2312" w:eastAsia="仿宋_GB2312" w:cs="仿宋_GB2312"/>
          <w:b w:val="0"/>
          <w:bCs/>
          <w:color w:val="000000"/>
          <w:kern w:val="0"/>
          <w:sz w:val="32"/>
          <w:szCs w:val="32"/>
          <w:lang w:val="en" w:eastAsia="zh-CN" w:bidi="ar"/>
        </w:rPr>
        <w:t>有关规定</w:t>
      </w:r>
      <w:r>
        <w:rPr>
          <w:rStyle w:val="7"/>
          <w:rFonts w:hint="default" w:ascii="仿宋_GB2312" w:hAnsi="仿宋_GB2312" w:eastAsia="仿宋_GB2312" w:cs="仿宋_GB2312"/>
          <w:b w:val="0"/>
          <w:bCs/>
          <w:color w:val="000000"/>
          <w:kern w:val="0"/>
          <w:sz w:val="32"/>
          <w:szCs w:val="32"/>
          <w:lang w:val="en" w:eastAsia="zh-CN" w:bidi="ar"/>
        </w:rPr>
        <w:t>，加强</w:t>
      </w:r>
      <w:r>
        <w:rPr>
          <w:rStyle w:val="7"/>
          <w:rFonts w:hint="eastAsia" w:ascii="仿宋_GB2312" w:hAnsi="仿宋_GB2312" w:eastAsia="仿宋_GB2312" w:cs="仿宋_GB2312"/>
          <w:b w:val="0"/>
          <w:bCs/>
          <w:color w:val="000000"/>
          <w:kern w:val="0"/>
          <w:sz w:val="32"/>
          <w:szCs w:val="32"/>
          <w:lang w:val="en" w:eastAsia="zh-CN" w:bidi="ar"/>
        </w:rPr>
        <w:t>我区</w:t>
      </w:r>
      <w:r>
        <w:rPr>
          <w:rStyle w:val="7"/>
          <w:rFonts w:hint="default" w:ascii="仿宋_GB2312" w:hAnsi="仿宋_GB2312" w:eastAsia="仿宋_GB2312" w:cs="仿宋_GB2312"/>
          <w:b w:val="0"/>
          <w:bCs/>
          <w:color w:val="000000"/>
          <w:kern w:val="0"/>
          <w:sz w:val="32"/>
          <w:szCs w:val="32"/>
          <w:lang w:val="en" w:eastAsia="zh-CN" w:bidi="ar"/>
        </w:rPr>
        <w:t>装配式建筑</w:t>
      </w:r>
      <w:r>
        <w:rPr>
          <w:rStyle w:val="7"/>
          <w:rFonts w:hint="eastAsia" w:ascii="仿宋_GB2312" w:hAnsi="仿宋_GB2312" w:eastAsia="仿宋_GB2312" w:cs="仿宋_GB2312"/>
          <w:b w:val="0"/>
          <w:bCs/>
          <w:color w:val="000000"/>
          <w:kern w:val="0"/>
          <w:sz w:val="32"/>
          <w:szCs w:val="32"/>
          <w:lang w:val="en" w:eastAsia="zh-CN" w:bidi="ar"/>
        </w:rPr>
        <w:t>项目</w:t>
      </w:r>
      <w:r>
        <w:rPr>
          <w:rStyle w:val="7"/>
          <w:rFonts w:hint="default" w:ascii="仿宋_GB2312" w:hAnsi="仿宋_GB2312" w:eastAsia="仿宋_GB2312" w:cs="仿宋_GB2312"/>
          <w:b w:val="0"/>
          <w:bCs/>
          <w:color w:val="000000"/>
          <w:kern w:val="0"/>
          <w:sz w:val="32"/>
          <w:szCs w:val="32"/>
          <w:lang w:val="en" w:eastAsia="zh-CN" w:bidi="ar"/>
        </w:rPr>
        <w:t>建设管理，推动装配式建筑规模化发展</w:t>
      </w:r>
      <w:r>
        <w:rPr>
          <w:rStyle w:val="7"/>
          <w:rFonts w:hint="eastAsia" w:ascii="仿宋_GB2312" w:hAnsi="仿宋_GB2312" w:eastAsia="仿宋_GB2312" w:cs="仿宋_GB2312"/>
          <w:b w:val="0"/>
          <w:bCs/>
          <w:color w:val="000000"/>
          <w:kern w:val="0"/>
          <w:sz w:val="32"/>
          <w:szCs w:val="32"/>
          <w:lang w:val="en" w:eastAsia="zh-CN" w:bidi="ar"/>
        </w:rPr>
        <w:t>，规范装配式建筑设计阶段专家评审会</w:t>
      </w:r>
      <w:r>
        <w:rPr>
          <w:rStyle w:val="7"/>
          <w:rFonts w:hint="default" w:ascii="仿宋_GB2312" w:hAnsi="仿宋_GB2312" w:eastAsia="仿宋_GB2312" w:cs="仿宋_GB2312"/>
          <w:b w:val="0"/>
          <w:bCs/>
          <w:color w:val="000000"/>
          <w:kern w:val="0"/>
          <w:sz w:val="32"/>
          <w:szCs w:val="32"/>
          <w:lang w:val="en" w:eastAsia="zh-CN" w:bidi="ar"/>
        </w:rPr>
        <w:t>（或评价，下同）</w:t>
      </w:r>
      <w:r>
        <w:rPr>
          <w:rStyle w:val="7"/>
          <w:rFonts w:hint="eastAsia" w:ascii="仿宋_GB2312" w:hAnsi="仿宋_GB2312" w:eastAsia="仿宋_GB2312" w:cs="仿宋_GB2312"/>
          <w:b w:val="0"/>
          <w:bCs/>
          <w:color w:val="000000"/>
          <w:kern w:val="0"/>
          <w:sz w:val="32"/>
          <w:szCs w:val="32"/>
          <w:lang w:val="en" w:eastAsia="zh-CN" w:bidi="ar"/>
        </w:rPr>
        <w:t>专家抽选流程，</w:t>
      </w:r>
      <w:r>
        <w:rPr>
          <w:rStyle w:val="7"/>
          <w:rFonts w:hint="default" w:ascii="仿宋_GB2312" w:hAnsi="仿宋_GB2312" w:eastAsia="仿宋_GB2312" w:cs="仿宋_GB2312"/>
          <w:b w:val="0"/>
          <w:bCs/>
          <w:color w:val="000000"/>
          <w:kern w:val="0"/>
          <w:sz w:val="32"/>
          <w:szCs w:val="32"/>
          <w:lang w:val="en" w:eastAsia="zh-CN" w:bidi="ar"/>
        </w:rPr>
        <w:t>制定本</w:t>
      </w:r>
      <w:r>
        <w:rPr>
          <w:rStyle w:val="7"/>
          <w:rFonts w:hint="eastAsia" w:ascii="仿宋_GB2312" w:hAnsi="仿宋_GB2312" w:eastAsia="仿宋_GB2312" w:cs="仿宋_GB2312"/>
          <w:b w:val="0"/>
          <w:bCs/>
          <w:color w:val="000000"/>
          <w:kern w:val="0"/>
          <w:sz w:val="32"/>
          <w:szCs w:val="32"/>
          <w:lang w:val="en" w:eastAsia="zh-CN" w:bidi="ar"/>
        </w:rPr>
        <w:t>方案</w:t>
      </w:r>
      <w:r>
        <w:rPr>
          <w:rStyle w:val="7"/>
          <w:rFonts w:hint="default" w:ascii="仿宋_GB2312" w:hAnsi="仿宋_GB2312" w:eastAsia="仿宋_GB2312" w:cs="仿宋_GB2312"/>
          <w:b w:val="0"/>
          <w:bCs/>
          <w:color w:val="000000"/>
          <w:kern w:val="0"/>
          <w:sz w:val="32"/>
          <w:szCs w:val="32"/>
          <w:lang w:val="en" w:eastAsia="zh-CN" w:bidi="ar"/>
        </w:rPr>
        <w:t>。</w:t>
      </w:r>
    </w:p>
    <w:p>
      <w:pPr>
        <w:keepNext w:val="0"/>
        <w:keepLines w:val="0"/>
        <w:widowControl/>
        <w:suppressLineNumbers w:val="0"/>
        <w:spacing w:line="560" w:lineRule="exact"/>
        <w:ind w:firstLine="642" w:firstLineChars="200"/>
        <w:jc w:val="left"/>
        <w:rPr>
          <w:rStyle w:val="7"/>
          <w:rFonts w:hint="eastAsia" w:ascii="方正黑体_GBK" w:hAnsi="方正黑体_GBK" w:eastAsia="方正黑体_GBK" w:cs="方正黑体_GBK"/>
          <w:b/>
          <w:bCs w:val="0"/>
          <w:color w:val="000000"/>
          <w:kern w:val="0"/>
          <w:sz w:val="32"/>
          <w:szCs w:val="32"/>
          <w:lang w:val="en" w:eastAsia="zh-CN" w:bidi="ar"/>
        </w:rPr>
      </w:pPr>
      <w:r>
        <w:rPr>
          <w:rStyle w:val="7"/>
          <w:rFonts w:hint="eastAsia" w:ascii="方正黑体_GBK" w:hAnsi="方正黑体_GBK" w:eastAsia="方正黑体_GBK" w:cs="方正黑体_GBK"/>
          <w:b/>
          <w:bCs w:val="0"/>
          <w:color w:val="000000"/>
          <w:kern w:val="0"/>
          <w:sz w:val="32"/>
          <w:szCs w:val="32"/>
          <w:lang w:val="en" w:eastAsia="zh-CN" w:bidi="ar"/>
        </w:rPr>
        <w:t>一、专家组组成</w:t>
      </w:r>
    </w:p>
    <w:p>
      <w:pPr>
        <w:keepNext w:val="0"/>
        <w:keepLines w:val="0"/>
        <w:widowControl/>
        <w:suppressLineNumbers w:val="0"/>
        <w:spacing w:line="560" w:lineRule="exact"/>
        <w:ind w:firstLine="640" w:firstLineChars="200"/>
        <w:jc w:val="left"/>
        <w:rPr>
          <w:rStyle w:val="7"/>
          <w:rFonts w:hint="eastAsia" w:ascii="仿宋_GB2312" w:hAnsi="仿宋_GB2312" w:eastAsia="仿宋_GB2312" w:cs="仿宋_GB2312"/>
          <w:b w:val="0"/>
          <w:bCs/>
          <w:color w:val="auto"/>
          <w:kern w:val="0"/>
          <w:sz w:val="32"/>
          <w:szCs w:val="32"/>
          <w:highlight w:val="none"/>
          <w:lang w:val="en" w:eastAsia="zh-CN" w:bidi="ar"/>
        </w:rPr>
      </w:pPr>
      <w:r>
        <w:rPr>
          <w:rStyle w:val="7"/>
          <w:rFonts w:hint="default" w:ascii="仿宋_GB2312" w:hAnsi="仿宋_GB2312" w:eastAsia="仿宋_GB2312" w:cs="仿宋_GB2312"/>
          <w:b w:val="0"/>
          <w:bCs/>
          <w:color w:val="000000"/>
          <w:kern w:val="0"/>
          <w:sz w:val="32"/>
          <w:szCs w:val="32"/>
          <w:lang w:val="en" w:eastAsia="zh-CN" w:bidi="ar"/>
        </w:rPr>
        <w:t>装配式建筑设计</w:t>
      </w:r>
      <w:r>
        <w:rPr>
          <w:rStyle w:val="7"/>
          <w:rFonts w:hint="default" w:ascii="仿宋_GB2312" w:hAnsi="仿宋_GB2312" w:eastAsia="仿宋_GB2312" w:cs="仿宋_GB2312"/>
          <w:b w:val="0"/>
          <w:bCs/>
          <w:color w:val="auto"/>
          <w:kern w:val="0"/>
          <w:sz w:val="32"/>
          <w:szCs w:val="32"/>
          <w:highlight w:val="none"/>
          <w:lang w:val="en" w:eastAsia="zh-CN" w:bidi="ar"/>
        </w:rPr>
        <w:t>阶段专家评审会专家组原则上由资深专家和普通专家共同组成，</w:t>
      </w:r>
      <w:r>
        <w:rPr>
          <w:rStyle w:val="7"/>
          <w:rFonts w:hint="eastAsia" w:ascii="仿宋_GB2312" w:hAnsi="仿宋_GB2312" w:eastAsia="仿宋_GB2312" w:cs="仿宋_GB2312"/>
          <w:b w:val="0"/>
          <w:bCs/>
          <w:color w:val="auto"/>
          <w:kern w:val="0"/>
          <w:sz w:val="32"/>
          <w:szCs w:val="32"/>
          <w:highlight w:val="none"/>
          <w:lang w:val="en" w:eastAsia="zh-CN" w:bidi="ar"/>
        </w:rPr>
        <w:t>专家数量为不少于</w:t>
      </w:r>
      <w:r>
        <w:rPr>
          <w:rStyle w:val="7"/>
          <w:rFonts w:hint="eastAsia" w:ascii="仿宋_GB2312" w:hAnsi="仿宋_GB2312" w:eastAsia="仿宋_GB2312" w:cs="仿宋_GB2312"/>
          <w:b w:val="0"/>
          <w:bCs/>
          <w:color w:val="auto"/>
          <w:kern w:val="0"/>
          <w:sz w:val="32"/>
          <w:szCs w:val="32"/>
          <w:highlight w:val="none"/>
          <w:lang w:val="en-US" w:eastAsia="zh-CN" w:bidi="ar"/>
        </w:rPr>
        <w:t>5名的单数（计容积率建筑面积大于10万平方米的公共建筑项目，可适当增加专家数量），</w:t>
      </w:r>
      <w:r>
        <w:rPr>
          <w:rStyle w:val="7"/>
          <w:rFonts w:hint="default" w:ascii="仿宋_GB2312" w:hAnsi="仿宋_GB2312" w:eastAsia="仿宋_GB2312" w:cs="仿宋_GB2312"/>
          <w:b w:val="0"/>
          <w:bCs/>
          <w:color w:val="auto"/>
          <w:kern w:val="0"/>
          <w:sz w:val="32"/>
          <w:szCs w:val="32"/>
          <w:highlight w:val="none"/>
          <w:lang w:val="en" w:eastAsia="zh-CN" w:bidi="ar"/>
        </w:rPr>
        <w:t>至少涵盖设计、施工、生产等类别</w:t>
      </w:r>
      <w:r>
        <w:rPr>
          <w:rStyle w:val="7"/>
          <w:rFonts w:hint="eastAsia" w:ascii="仿宋_GB2312" w:hAnsi="仿宋_GB2312" w:eastAsia="仿宋_GB2312" w:cs="仿宋_GB2312"/>
          <w:b w:val="0"/>
          <w:bCs/>
          <w:color w:val="auto"/>
          <w:kern w:val="0"/>
          <w:sz w:val="32"/>
          <w:szCs w:val="32"/>
          <w:highlight w:val="none"/>
          <w:lang w:val="en" w:eastAsia="zh-CN" w:bidi="ar"/>
        </w:rPr>
        <w:t>。</w:t>
      </w:r>
    </w:p>
    <w:p>
      <w:pPr>
        <w:keepNext w:val="0"/>
        <w:keepLines w:val="0"/>
        <w:widowControl/>
        <w:suppressLineNumbers w:val="0"/>
        <w:spacing w:line="560" w:lineRule="exact"/>
        <w:ind w:firstLine="640" w:firstLineChars="200"/>
        <w:jc w:val="left"/>
        <w:rPr>
          <w:rStyle w:val="7"/>
          <w:rFonts w:ascii="仿宋_GB2312" w:hAnsi="仿宋_GB2312" w:eastAsia="仿宋_GB2312" w:cs="仿宋_GB2312"/>
          <w:bCs/>
          <w:color w:val="000000"/>
          <w:kern w:val="0"/>
          <w:sz w:val="32"/>
          <w:szCs w:val="32"/>
          <w:lang w:val="en" w:bidi="ar"/>
        </w:rPr>
      </w:pPr>
      <w:r>
        <w:rPr>
          <w:rStyle w:val="7"/>
          <w:rFonts w:ascii="仿宋_GB2312" w:hAnsi="仿宋_GB2312" w:eastAsia="仿宋_GB2312" w:cs="仿宋_GB2312"/>
          <w:bCs/>
          <w:i w:val="0"/>
          <w:iCs w:val="0"/>
          <w:caps w:val="0"/>
          <w:color w:val="auto"/>
          <w:spacing w:val="0"/>
          <w:kern w:val="0"/>
          <w:sz w:val="32"/>
          <w:szCs w:val="32"/>
          <w:highlight w:val="none"/>
          <w:shd w:val="clear" w:color="auto" w:fill="FFFFFF"/>
          <w:lang w:val="en" w:eastAsia="zh-CN" w:bidi="ar"/>
        </w:rPr>
        <w:t>资深专家</w:t>
      </w:r>
      <w:r>
        <w:rPr>
          <w:rStyle w:val="7"/>
          <w:rFonts w:hint="eastAsia" w:ascii="仿宋_GB2312" w:hAnsi="仿宋_GB2312" w:eastAsia="仿宋_GB2312" w:cs="仿宋_GB2312"/>
          <w:bCs/>
          <w:i w:val="0"/>
          <w:iCs w:val="0"/>
          <w:caps w:val="0"/>
          <w:color w:val="auto"/>
          <w:spacing w:val="0"/>
          <w:kern w:val="0"/>
          <w:sz w:val="32"/>
          <w:szCs w:val="32"/>
          <w:highlight w:val="none"/>
          <w:shd w:val="clear" w:color="auto" w:fill="FFFFFF"/>
          <w:lang w:val="en" w:eastAsia="zh-CN" w:bidi="ar"/>
        </w:rPr>
        <w:t>的</w:t>
      </w:r>
      <w:r>
        <w:rPr>
          <w:rStyle w:val="7"/>
          <w:rFonts w:ascii="仿宋_GB2312" w:hAnsi="仿宋_GB2312" w:eastAsia="仿宋_GB2312" w:cs="仿宋_GB2312"/>
          <w:bCs/>
          <w:i w:val="0"/>
          <w:iCs w:val="0"/>
          <w:caps w:val="0"/>
          <w:color w:val="auto"/>
          <w:spacing w:val="0"/>
          <w:kern w:val="0"/>
          <w:sz w:val="32"/>
          <w:szCs w:val="32"/>
          <w:highlight w:val="none"/>
          <w:shd w:val="clear" w:color="auto" w:fill="FFFFFF"/>
          <w:lang w:val="en" w:eastAsia="zh-CN" w:bidi="ar"/>
        </w:rPr>
        <w:t>数量不少于</w:t>
      </w:r>
      <w:r>
        <w:rPr>
          <w:rStyle w:val="7"/>
          <w:rFonts w:hint="default" w:ascii="仿宋_GB2312" w:hAnsi="仿宋_GB2312" w:eastAsia="仿宋_GB2312" w:cs="仿宋_GB2312"/>
          <w:bCs/>
          <w:i w:val="0"/>
          <w:iCs w:val="0"/>
          <w:caps w:val="0"/>
          <w:color w:val="auto"/>
          <w:spacing w:val="0"/>
          <w:kern w:val="0"/>
          <w:sz w:val="32"/>
          <w:szCs w:val="32"/>
          <w:highlight w:val="none"/>
          <w:shd w:val="clear" w:color="auto" w:fill="FFFFFF"/>
          <w:lang w:val="en" w:eastAsia="zh-CN" w:bidi="ar"/>
        </w:rPr>
        <w:t>专家组</w:t>
      </w:r>
      <w:r>
        <w:rPr>
          <w:rStyle w:val="7"/>
          <w:rFonts w:ascii="仿宋_GB2312" w:hAnsi="仿宋_GB2312" w:eastAsia="仿宋_GB2312" w:cs="仿宋_GB2312"/>
          <w:bCs/>
          <w:i w:val="0"/>
          <w:iCs w:val="0"/>
          <w:caps w:val="0"/>
          <w:color w:val="auto"/>
          <w:spacing w:val="0"/>
          <w:kern w:val="0"/>
          <w:sz w:val="32"/>
          <w:szCs w:val="32"/>
          <w:highlight w:val="none"/>
          <w:shd w:val="clear" w:color="auto" w:fill="FFFFFF"/>
          <w:lang w:val="en" w:eastAsia="zh-CN" w:bidi="ar"/>
        </w:rPr>
        <w:t>专家数量的20%，专家</w:t>
      </w:r>
      <w:r>
        <w:rPr>
          <w:rStyle w:val="7"/>
          <w:rFonts w:ascii="仿宋_GB2312" w:hAnsi="仿宋_GB2312" w:eastAsia="仿宋_GB2312" w:cs="仿宋_GB2312"/>
          <w:bCs/>
          <w:i w:val="0"/>
          <w:iCs w:val="0"/>
          <w:caps w:val="0"/>
          <w:color w:val="000000"/>
          <w:spacing w:val="0"/>
          <w:kern w:val="0"/>
          <w:sz w:val="32"/>
          <w:szCs w:val="32"/>
          <w:shd w:val="clear" w:color="auto" w:fill="FFFFFF"/>
          <w:lang w:val="en" w:eastAsia="zh-CN" w:bidi="ar"/>
        </w:rPr>
        <w:t>组组长</w:t>
      </w:r>
      <w:r>
        <w:rPr>
          <w:rStyle w:val="7"/>
          <w:rFonts w:hint="default" w:ascii="仿宋_GB2312" w:hAnsi="仿宋_GB2312" w:eastAsia="仿宋_GB2312" w:cs="仿宋_GB2312"/>
          <w:bCs/>
          <w:i w:val="0"/>
          <w:iCs w:val="0"/>
          <w:caps w:val="0"/>
          <w:color w:val="000000"/>
          <w:spacing w:val="0"/>
          <w:kern w:val="0"/>
          <w:sz w:val="32"/>
          <w:szCs w:val="32"/>
          <w:shd w:val="clear" w:color="auto" w:fill="FFFFFF"/>
          <w:lang w:val="en" w:eastAsia="zh-CN" w:bidi="ar"/>
        </w:rPr>
        <w:t>应当</w:t>
      </w:r>
      <w:r>
        <w:rPr>
          <w:rStyle w:val="7"/>
          <w:rFonts w:ascii="仿宋_GB2312" w:hAnsi="仿宋_GB2312" w:eastAsia="仿宋_GB2312" w:cs="仿宋_GB2312"/>
          <w:bCs/>
          <w:i w:val="0"/>
          <w:iCs w:val="0"/>
          <w:caps w:val="0"/>
          <w:color w:val="000000"/>
          <w:spacing w:val="0"/>
          <w:kern w:val="0"/>
          <w:sz w:val="32"/>
          <w:szCs w:val="32"/>
          <w:shd w:val="clear" w:color="auto" w:fill="FFFFFF"/>
          <w:lang w:val="en" w:eastAsia="zh-CN" w:bidi="ar"/>
        </w:rPr>
        <w:t>由资深专家担任</w:t>
      </w:r>
      <w:r>
        <w:rPr>
          <w:rStyle w:val="7"/>
          <w:rFonts w:hint="default" w:ascii="仿宋_GB2312" w:hAnsi="仿宋_GB2312" w:eastAsia="仿宋_GB2312" w:cs="仿宋_GB2312"/>
          <w:bCs/>
          <w:i w:val="0"/>
          <w:iCs w:val="0"/>
          <w:caps w:val="0"/>
          <w:color w:val="000000"/>
          <w:spacing w:val="0"/>
          <w:kern w:val="0"/>
          <w:sz w:val="32"/>
          <w:szCs w:val="32"/>
          <w:shd w:val="clear" w:color="auto" w:fill="FFFFFF"/>
          <w:lang w:val="en" w:eastAsia="zh-CN" w:bidi="ar"/>
        </w:rPr>
        <w:t>。</w:t>
      </w:r>
    </w:p>
    <w:p>
      <w:pPr>
        <w:pStyle w:val="8"/>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Style w:val="7"/>
          <w:rFonts w:hint="eastAsia" w:ascii="方正黑体_GBK" w:hAnsi="方正黑体_GBK" w:eastAsia="方正黑体_GBK" w:cs="方正黑体_GBK"/>
          <w:b w:val="0"/>
          <w:bCs/>
          <w:color w:val="000000"/>
          <w:kern w:val="2"/>
          <w:sz w:val="32"/>
          <w:szCs w:val="32"/>
          <w:lang w:val="en-US" w:eastAsia="zh-CN"/>
        </w:rPr>
      </w:pPr>
      <w:r>
        <w:rPr>
          <w:rStyle w:val="7"/>
          <w:rFonts w:hint="eastAsia" w:ascii="方正黑体_GBK" w:hAnsi="方正黑体_GBK" w:eastAsia="方正黑体_GBK" w:cs="方正黑体_GBK"/>
          <w:b w:val="0"/>
          <w:bCs/>
          <w:color w:val="000000"/>
          <w:kern w:val="0"/>
          <w:sz w:val="32"/>
          <w:szCs w:val="32"/>
          <w:lang w:val="en" w:eastAsia="zh-CN" w:bidi="ar"/>
        </w:rPr>
        <w:t>二、实施流程</w:t>
      </w:r>
    </w:p>
    <w:p>
      <w:pPr>
        <w:spacing w:line="560" w:lineRule="exact"/>
        <w:ind w:firstLine="642" w:firstLineChars="200"/>
        <w:rPr>
          <w:rStyle w:val="7"/>
          <w:rFonts w:hint="eastAsia" w:ascii="方正楷体_GBK" w:hAnsi="方正楷体_GBK" w:eastAsia="方正楷体_GBK" w:cs="方正楷体_GBK"/>
          <w:b/>
          <w:bCs w:val="0"/>
          <w:color w:val="000000"/>
          <w:kern w:val="2"/>
          <w:sz w:val="32"/>
          <w:szCs w:val="32"/>
          <w:lang w:val="en" w:eastAsia="zh-CN"/>
        </w:rPr>
      </w:pPr>
      <w:r>
        <w:rPr>
          <w:rStyle w:val="7"/>
          <w:rFonts w:hint="eastAsia" w:ascii="方正楷体_GBK" w:hAnsi="方正楷体_GBK" w:eastAsia="方正楷体_GBK" w:cs="方正楷体_GBK"/>
          <w:b/>
          <w:bCs w:val="0"/>
          <w:color w:val="000000"/>
          <w:kern w:val="2"/>
          <w:sz w:val="32"/>
          <w:szCs w:val="32"/>
          <w:lang w:val="en" w:eastAsia="zh-CN"/>
        </w:rPr>
        <w:t>（一）编制绿色专篇</w:t>
      </w:r>
    </w:p>
    <w:p>
      <w:pPr>
        <w:spacing w:line="560" w:lineRule="exact"/>
        <w:ind w:firstLine="640" w:firstLineChars="200"/>
        <w:rPr>
          <w:rStyle w:val="7"/>
          <w:rFonts w:hint="eastAsia" w:ascii="仿宋_GB2312" w:hAnsi="仿宋_GB2312" w:eastAsia="仿宋_GB2312" w:cs="仿宋_GB2312"/>
          <w:b w:val="0"/>
          <w:bCs/>
          <w:color w:val="000000"/>
          <w:kern w:val="0"/>
          <w:sz w:val="32"/>
          <w:szCs w:val="32"/>
          <w:lang w:val="en" w:eastAsia="zh-CN" w:bidi="ar"/>
        </w:rPr>
      </w:pPr>
      <w:r>
        <w:rPr>
          <w:rStyle w:val="7"/>
          <w:rFonts w:hint="default" w:ascii="仿宋_GB2312" w:hAnsi="仿宋_GB2312" w:eastAsia="仿宋_GB2312" w:cs="仿宋_GB2312"/>
          <w:b w:val="0"/>
          <w:bCs/>
          <w:color w:val="000000"/>
          <w:kern w:val="0"/>
          <w:sz w:val="32"/>
          <w:szCs w:val="32"/>
          <w:lang w:val="en" w:eastAsia="zh-CN" w:bidi="ar"/>
        </w:rPr>
        <w:t>建设单位在</w:t>
      </w:r>
      <w:r>
        <w:rPr>
          <w:rStyle w:val="7"/>
          <w:rFonts w:hint="eastAsia" w:ascii="仿宋_GB2312" w:hAnsi="仿宋_GB2312" w:eastAsia="仿宋_GB2312" w:cs="仿宋_GB2312"/>
          <w:b w:val="0"/>
          <w:bCs/>
          <w:color w:val="000000"/>
          <w:kern w:val="0"/>
          <w:sz w:val="32"/>
          <w:szCs w:val="32"/>
          <w:lang w:val="en" w:eastAsia="zh-CN" w:bidi="ar"/>
        </w:rPr>
        <w:t>初步设计、</w:t>
      </w:r>
      <w:r>
        <w:rPr>
          <w:rStyle w:val="7"/>
          <w:rFonts w:hint="default" w:ascii="仿宋_GB2312" w:hAnsi="仿宋_GB2312" w:eastAsia="仿宋_GB2312" w:cs="仿宋_GB2312"/>
          <w:b w:val="0"/>
          <w:bCs/>
          <w:color w:val="000000"/>
          <w:kern w:val="0"/>
          <w:sz w:val="32"/>
          <w:szCs w:val="32"/>
          <w:lang w:val="en" w:eastAsia="zh-CN" w:bidi="ar"/>
        </w:rPr>
        <w:t>施工图设计阶段，应当编制绿色专篇</w:t>
      </w:r>
      <w:r>
        <w:rPr>
          <w:rStyle w:val="7"/>
          <w:rFonts w:hint="eastAsia" w:ascii="仿宋_GB2312" w:hAnsi="仿宋_GB2312" w:eastAsia="仿宋_GB2312" w:cs="仿宋_GB2312"/>
          <w:b w:val="0"/>
          <w:bCs/>
          <w:color w:val="000000"/>
          <w:kern w:val="0"/>
          <w:sz w:val="32"/>
          <w:szCs w:val="32"/>
          <w:lang w:val="en" w:eastAsia="zh-CN" w:bidi="ar"/>
        </w:rPr>
        <w:t>。</w:t>
      </w:r>
      <w:r>
        <w:rPr>
          <w:rStyle w:val="7"/>
          <w:rFonts w:hint="default" w:ascii="仿宋_GB2312" w:hAnsi="仿宋_GB2312" w:eastAsia="仿宋_GB2312" w:cs="仿宋_GB2312"/>
          <w:b w:val="0"/>
          <w:bCs/>
          <w:color w:val="000000"/>
          <w:kern w:val="0"/>
          <w:sz w:val="32"/>
          <w:szCs w:val="32"/>
          <w:lang w:val="en" w:eastAsia="zh-CN" w:bidi="ar"/>
        </w:rPr>
        <w:t>绿色专篇包括装配式建筑技术评分</w:t>
      </w:r>
      <w:r>
        <w:rPr>
          <w:rStyle w:val="7"/>
          <w:rFonts w:hint="eastAsia" w:ascii="仿宋_GB2312" w:hAnsi="仿宋_GB2312" w:eastAsia="仿宋_GB2312" w:cs="仿宋_GB2312"/>
          <w:b w:val="0"/>
          <w:bCs/>
          <w:color w:val="000000"/>
          <w:kern w:val="0"/>
          <w:sz w:val="32"/>
          <w:szCs w:val="32"/>
          <w:lang w:val="en" w:eastAsia="zh-CN" w:bidi="ar"/>
        </w:rPr>
        <w:t>、</w:t>
      </w:r>
      <w:r>
        <w:rPr>
          <w:rStyle w:val="7"/>
          <w:rFonts w:hint="default" w:ascii="仿宋_GB2312" w:hAnsi="仿宋_GB2312" w:eastAsia="仿宋_GB2312" w:cs="仿宋_GB2312"/>
          <w:b w:val="0"/>
          <w:bCs/>
          <w:color w:val="000000"/>
          <w:kern w:val="0"/>
          <w:sz w:val="32"/>
          <w:szCs w:val="32"/>
          <w:lang w:val="en" w:eastAsia="zh-CN" w:bidi="ar"/>
        </w:rPr>
        <w:t>实施方案等内容</w:t>
      </w:r>
      <w:r>
        <w:rPr>
          <w:rStyle w:val="7"/>
          <w:rFonts w:hint="eastAsia" w:ascii="仿宋_GB2312" w:hAnsi="仿宋_GB2312" w:eastAsia="仿宋_GB2312" w:cs="仿宋_GB2312"/>
          <w:b w:val="0"/>
          <w:bCs/>
          <w:color w:val="000000"/>
          <w:kern w:val="0"/>
          <w:sz w:val="32"/>
          <w:szCs w:val="32"/>
          <w:lang w:val="en" w:eastAsia="zh-CN" w:bidi="ar"/>
        </w:rPr>
        <w:t>。</w:t>
      </w:r>
    </w:p>
    <w:p>
      <w:pPr>
        <w:spacing w:line="560" w:lineRule="exact"/>
        <w:ind w:firstLine="642" w:firstLineChars="200"/>
        <w:rPr>
          <w:rStyle w:val="7"/>
          <w:rFonts w:hint="eastAsia" w:ascii="方正楷体_GBK" w:hAnsi="方正楷体_GBK" w:eastAsia="方正楷体_GBK" w:cs="方正楷体_GBK"/>
          <w:b/>
          <w:bCs w:val="0"/>
          <w:color w:val="000000"/>
          <w:kern w:val="2"/>
          <w:sz w:val="32"/>
          <w:szCs w:val="32"/>
          <w:lang w:val="en" w:eastAsia="zh-CN" w:bidi="ar"/>
        </w:rPr>
      </w:pPr>
      <w:r>
        <w:rPr>
          <w:rStyle w:val="7"/>
          <w:rFonts w:hint="eastAsia" w:ascii="方正楷体_GBK" w:hAnsi="方正楷体_GBK" w:eastAsia="方正楷体_GBK" w:cs="方正楷体_GBK"/>
          <w:b/>
          <w:bCs w:val="0"/>
          <w:color w:val="000000"/>
          <w:kern w:val="2"/>
          <w:sz w:val="32"/>
          <w:szCs w:val="32"/>
          <w:lang w:val="en" w:eastAsia="zh-CN" w:bidi="ar"/>
        </w:rPr>
        <w:t>（二）组织装配式建筑设计阶段专家评审会</w:t>
      </w:r>
    </w:p>
    <w:p>
      <w:pPr>
        <w:spacing w:line="560" w:lineRule="exact"/>
        <w:ind w:firstLine="640" w:firstLineChars="200"/>
        <w:rPr>
          <w:rStyle w:val="7"/>
          <w:rFonts w:hint="default" w:ascii="仿宋_GB2312" w:hAnsi="仿宋_GB2312" w:eastAsia="仿宋_GB2312" w:cs="仿宋_GB2312"/>
          <w:b w:val="0"/>
          <w:bCs/>
          <w:color w:val="000000"/>
          <w:kern w:val="0"/>
          <w:sz w:val="32"/>
          <w:szCs w:val="32"/>
          <w:lang w:val="en" w:eastAsia="zh-CN" w:bidi="ar"/>
        </w:rPr>
      </w:pPr>
      <w:r>
        <w:rPr>
          <w:rStyle w:val="7"/>
          <w:rFonts w:hint="eastAsia" w:ascii="仿宋_GB2312" w:hAnsi="仿宋_GB2312" w:eastAsia="仿宋_GB2312" w:cs="仿宋_GB2312"/>
          <w:b w:val="0"/>
          <w:bCs/>
          <w:color w:val="000000"/>
          <w:kern w:val="0"/>
          <w:sz w:val="32"/>
          <w:szCs w:val="32"/>
          <w:lang w:val="en" w:eastAsia="zh-CN" w:bidi="ar"/>
        </w:rPr>
        <w:t>建设单位按照有关规定</w:t>
      </w:r>
      <w:r>
        <w:rPr>
          <w:rStyle w:val="7"/>
          <w:rFonts w:hint="default" w:ascii="仿宋_GB2312" w:hAnsi="仿宋_GB2312" w:eastAsia="仿宋_GB2312" w:cs="仿宋_GB2312"/>
          <w:b w:val="0"/>
          <w:bCs/>
          <w:color w:val="000000"/>
          <w:kern w:val="0"/>
          <w:sz w:val="32"/>
          <w:szCs w:val="32"/>
          <w:lang w:val="en" w:eastAsia="zh-CN" w:bidi="ar"/>
        </w:rPr>
        <w:t>自行组织装配式建筑设计阶段专家评审会</w:t>
      </w:r>
      <w:r>
        <w:rPr>
          <w:rStyle w:val="7"/>
          <w:rFonts w:hint="eastAsia" w:ascii="仿宋_GB2312" w:hAnsi="仿宋_GB2312" w:eastAsia="仿宋_GB2312" w:cs="仿宋_GB2312"/>
          <w:b w:val="0"/>
          <w:bCs/>
          <w:color w:val="000000"/>
          <w:kern w:val="0"/>
          <w:sz w:val="32"/>
          <w:szCs w:val="32"/>
          <w:lang w:val="en" w:eastAsia="zh-CN" w:bidi="ar"/>
        </w:rPr>
        <w:t>。</w:t>
      </w:r>
    </w:p>
    <w:p>
      <w:pPr>
        <w:spacing w:line="560" w:lineRule="exact"/>
        <w:ind w:firstLine="642" w:firstLineChars="200"/>
        <w:rPr>
          <w:rStyle w:val="7"/>
          <w:rFonts w:hint="eastAsia" w:ascii="仿宋_GB2312" w:hAnsi="仿宋_GB2312" w:eastAsia="仿宋_GB2312" w:cs="仿宋_GB2312"/>
          <w:b w:val="0"/>
          <w:bCs/>
          <w:color w:val="000000"/>
          <w:kern w:val="0"/>
          <w:sz w:val="32"/>
          <w:szCs w:val="32"/>
          <w:highlight w:val="none"/>
          <w:lang w:val="en" w:eastAsia="zh-CN" w:bidi="ar"/>
        </w:rPr>
      </w:pPr>
      <w:r>
        <w:rPr>
          <w:rStyle w:val="7"/>
          <w:rFonts w:hint="eastAsia" w:ascii="仿宋_GB2312" w:hAnsi="仿宋_GB2312" w:eastAsia="仿宋_GB2312" w:cs="仿宋_GB2312"/>
          <w:b/>
          <w:bCs w:val="0"/>
          <w:color w:val="000000"/>
          <w:kern w:val="0"/>
          <w:sz w:val="32"/>
          <w:szCs w:val="32"/>
          <w:lang w:val="en-US" w:eastAsia="zh-CN" w:bidi="ar"/>
        </w:rPr>
        <w:t>1.告知</w:t>
      </w:r>
      <w:r>
        <w:rPr>
          <w:rStyle w:val="7"/>
          <w:rFonts w:hint="eastAsia" w:ascii="仿宋_GB2312" w:hAnsi="仿宋_GB2312" w:eastAsia="仿宋_GB2312" w:cs="仿宋_GB2312"/>
          <w:b/>
          <w:bCs w:val="0"/>
          <w:color w:val="000000"/>
          <w:kern w:val="0"/>
          <w:sz w:val="32"/>
          <w:szCs w:val="32"/>
          <w:lang w:val="en" w:eastAsia="zh-CN" w:bidi="ar"/>
        </w:rPr>
        <w:t>抽选专家需求。</w:t>
      </w:r>
      <w:r>
        <w:rPr>
          <w:rStyle w:val="7"/>
          <w:rFonts w:hint="eastAsia" w:ascii="仿宋_GB2312" w:hAnsi="仿宋_GB2312" w:eastAsia="仿宋_GB2312" w:cs="仿宋_GB2312"/>
          <w:b w:val="0"/>
          <w:bCs/>
          <w:color w:val="000000"/>
          <w:kern w:val="0"/>
          <w:sz w:val="32"/>
          <w:szCs w:val="32"/>
          <w:lang w:val="en" w:eastAsia="zh-CN" w:bidi="ar"/>
        </w:rPr>
        <w:t>建</w:t>
      </w:r>
      <w:r>
        <w:rPr>
          <w:rStyle w:val="7"/>
          <w:rFonts w:hint="eastAsia" w:ascii="仿宋_GB2312" w:hAnsi="仿宋_GB2312" w:eastAsia="仿宋_GB2312" w:cs="仿宋_GB2312"/>
          <w:b w:val="0"/>
          <w:bCs/>
          <w:color w:val="000000"/>
          <w:kern w:val="0"/>
          <w:sz w:val="32"/>
          <w:szCs w:val="32"/>
          <w:highlight w:val="none"/>
          <w:lang w:val="en" w:eastAsia="zh-CN" w:bidi="ar"/>
        </w:rPr>
        <w:t>设单位确定专家</w:t>
      </w:r>
      <w:r>
        <w:rPr>
          <w:rStyle w:val="7"/>
          <w:rFonts w:hint="default" w:ascii="仿宋_GB2312" w:hAnsi="仿宋_GB2312" w:eastAsia="仿宋_GB2312" w:cs="仿宋_GB2312"/>
          <w:b w:val="0"/>
          <w:bCs/>
          <w:color w:val="000000"/>
          <w:kern w:val="0"/>
          <w:sz w:val="32"/>
          <w:szCs w:val="32"/>
          <w:highlight w:val="none"/>
          <w:lang w:val="en" w:eastAsia="zh-CN" w:bidi="ar"/>
        </w:rPr>
        <w:t>评审会</w:t>
      </w:r>
      <w:r>
        <w:rPr>
          <w:rStyle w:val="7"/>
          <w:rFonts w:hint="eastAsia" w:ascii="仿宋_GB2312" w:hAnsi="仿宋_GB2312" w:eastAsia="仿宋_GB2312" w:cs="仿宋_GB2312"/>
          <w:b w:val="0"/>
          <w:bCs/>
          <w:color w:val="000000"/>
          <w:kern w:val="0"/>
          <w:sz w:val="32"/>
          <w:szCs w:val="32"/>
          <w:highlight w:val="none"/>
          <w:lang w:val="en" w:eastAsia="zh-CN" w:bidi="ar"/>
        </w:rPr>
        <w:t>的时间、地点后，需在专家评审会前至少</w:t>
      </w:r>
      <w:r>
        <w:rPr>
          <w:rStyle w:val="7"/>
          <w:rFonts w:hint="eastAsia" w:ascii="仿宋_GB2312" w:hAnsi="仿宋_GB2312" w:eastAsia="仿宋_GB2312" w:cs="仿宋_GB2312"/>
          <w:b w:val="0"/>
          <w:bCs/>
          <w:color w:val="000000"/>
          <w:kern w:val="0"/>
          <w:sz w:val="32"/>
          <w:szCs w:val="32"/>
          <w:highlight w:val="none"/>
          <w:lang w:val="en-US" w:eastAsia="zh-CN" w:bidi="ar"/>
        </w:rPr>
        <w:t>5个工作日向我局</w:t>
      </w:r>
      <w:r>
        <w:rPr>
          <w:rStyle w:val="7"/>
          <w:rFonts w:hint="eastAsia" w:ascii="仿宋_GB2312" w:hAnsi="仿宋_GB2312" w:eastAsia="仿宋_GB2312" w:cs="仿宋_GB2312"/>
          <w:b w:val="0"/>
          <w:bCs/>
          <w:color w:val="000000"/>
          <w:kern w:val="0"/>
          <w:sz w:val="32"/>
          <w:szCs w:val="32"/>
          <w:highlight w:val="none"/>
          <w:lang w:val="en" w:eastAsia="zh-CN" w:bidi="ar"/>
        </w:rPr>
        <w:t>来函（模板详见附件</w:t>
      </w:r>
      <w:r>
        <w:rPr>
          <w:rStyle w:val="7"/>
          <w:rFonts w:hint="eastAsia" w:ascii="仿宋_GB2312" w:hAnsi="仿宋_GB2312" w:eastAsia="仿宋_GB2312" w:cs="仿宋_GB2312"/>
          <w:b w:val="0"/>
          <w:bCs/>
          <w:color w:val="000000"/>
          <w:kern w:val="0"/>
          <w:sz w:val="32"/>
          <w:szCs w:val="32"/>
          <w:highlight w:val="none"/>
          <w:lang w:val="en-US" w:eastAsia="zh-CN" w:bidi="ar"/>
        </w:rPr>
        <w:t>1</w:t>
      </w:r>
      <w:r>
        <w:rPr>
          <w:rStyle w:val="7"/>
          <w:rFonts w:hint="eastAsia" w:ascii="仿宋_GB2312" w:hAnsi="仿宋_GB2312" w:eastAsia="仿宋_GB2312" w:cs="仿宋_GB2312"/>
          <w:b w:val="0"/>
          <w:bCs/>
          <w:color w:val="000000"/>
          <w:kern w:val="0"/>
          <w:sz w:val="32"/>
          <w:szCs w:val="32"/>
          <w:highlight w:val="none"/>
          <w:lang w:val="en" w:eastAsia="zh-CN" w:bidi="ar"/>
        </w:rPr>
        <w:t>）告知抽选专家需求，并明确项目名称、专家评审会时间、地点、项目各方责任主体单位名称。</w:t>
      </w:r>
    </w:p>
    <w:p>
      <w:pPr>
        <w:spacing w:line="560" w:lineRule="exact"/>
        <w:ind w:firstLine="642" w:firstLineChars="200"/>
        <w:rPr>
          <w:rStyle w:val="7"/>
          <w:rFonts w:hint="eastAsia" w:ascii="仿宋_GB2312" w:hAnsi="仿宋_GB2312" w:eastAsia="仿宋_GB2312" w:cs="仿宋_GB2312"/>
          <w:b w:val="0"/>
          <w:bCs/>
          <w:color w:val="000000"/>
          <w:kern w:val="0"/>
          <w:sz w:val="32"/>
          <w:szCs w:val="32"/>
          <w:lang w:val="en" w:eastAsia="zh-CN" w:bidi="ar"/>
        </w:rPr>
      </w:pPr>
      <w:r>
        <w:rPr>
          <w:rStyle w:val="7"/>
          <w:rFonts w:hint="eastAsia" w:ascii="仿宋_GB2312" w:hAnsi="仿宋_GB2312" w:eastAsia="仿宋_GB2312" w:cs="仿宋_GB2312"/>
          <w:b/>
          <w:bCs w:val="0"/>
          <w:color w:val="000000"/>
          <w:kern w:val="0"/>
          <w:sz w:val="32"/>
          <w:szCs w:val="32"/>
          <w:highlight w:val="none"/>
          <w:lang w:val="en" w:eastAsia="zh-CN" w:bidi="ar"/>
        </w:rPr>
        <w:t>2.抽选专家。</w:t>
      </w:r>
      <w:r>
        <w:rPr>
          <w:rStyle w:val="7"/>
          <w:rFonts w:hint="eastAsia" w:ascii="仿宋_GB2312" w:hAnsi="仿宋_GB2312" w:eastAsia="仿宋_GB2312" w:cs="仿宋_GB2312"/>
          <w:b w:val="0"/>
          <w:bCs/>
          <w:color w:val="000000"/>
          <w:kern w:val="0"/>
          <w:sz w:val="32"/>
          <w:szCs w:val="32"/>
          <w:highlight w:val="none"/>
          <w:lang w:val="en" w:eastAsia="zh-CN" w:bidi="ar"/>
        </w:rPr>
        <w:t>对照项目情况，我局</w:t>
      </w:r>
      <w:r>
        <w:rPr>
          <w:rStyle w:val="7"/>
          <w:rFonts w:hint="default" w:ascii="仿宋_GB2312" w:hAnsi="仿宋_GB2312" w:eastAsia="仿宋_GB2312" w:cs="仿宋_GB2312"/>
          <w:b w:val="0"/>
          <w:bCs/>
          <w:color w:val="000000"/>
          <w:kern w:val="0"/>
          <w:sz w:val="32"/>
          <w:szCs w:val="32"/>
          <w:highlight w:val="none"/>
          <w:lang w:val="en" w:eastAsia="zh-CN" w:bidi="ar"/>
        </w:rPr>
        <w:t>从</w:t>
      </w:r>
      <w:r>
        <w:rPr>
          <w:rStyle w:val="7"/>
          <w:rFonts w:hint="eastAsia" w:ascii="仿宋_GB2312" w:hAnsi="仿宋_GB2312" w:eastAsia="仿宋_GB2312" w:cs="仿宋_GB2312"/>
          <w:b w:val="0"/>
          <w:bCs/>
          <w:color w:val="000000"/>
          <w:kern w:val="0"/>
          <w:sz w:val="32"/>
          <w:szCs w:val="32"/>
          <w:highlight w:val="none"/>
          <w:lang w:val="en" w:eastAsia="zh-CN" w:bidi="ar"/>
        </w:rPr>
        <w:t>深圳</w:t>
      </w:r>
      <w:r>
        <w:rPr>
          <w:rStyle w:val="7"/>
          <w:rFonts w:hint="default" w:ascii="仿宋_GB2312" w:hAnsi="仿宋_GB2312" w:eastAsia="仿宋_GB2312" w:cs="仿宋_GB2312"/>
          <w:b w:val="0"/>
          <w:bCs/>
          <w:color w:val="000000"/>
          <w:kern w:val="0"/>
          <w:sz w:val="32"/>
          <w:szCs w:val="32"/>
          <w:highlight w:val="none"/>
          <w:lang w:val="en" w:eastAsia="zh-CN" w:bidi="ar"/>
        </w:rPr>
        <w:t>市装配式建筑专家库中抽</w:t>
      </w:r>
      <w:r>
        <w:rPr>
          <w:rStyle w:val="7"/>
          <w:rFonts w:hint="eastAsia" w:ascii="仿宋_GB2312" w:hAnsi="仿宋_GB2312" w:eastAsia="仿宋_GB2312" w:cs="仿宋_GB2312"/>
          <w:b w:val="0"/>
          <w:bCs/>
          <w:color w:val="000000"/>
          <w:kern w:val="0"/>
          <w:sz w:val="32"/>
          <w:szCs w:val="32"/>
          <w:highlight w:val="none"/>
          <w:lang w:val="en" w:eastAsia="zh-CN" w:bidi="ar"/>
        </w:rPr>
        <w:t>选</w:t>
      </w:r>
      <w:r>
        <w:rPr>
          <w:rStyle w:val="7"/>
          <w:rFonts w:hint="default" w:ascii="仿宋_GB2312" w:hAnsi="仿宋_GB2312" w:eastAsia="仿宋_GB2312" w:cs="仿宋_GB2312"/>
          <w:b w:val="0"/>
          <w:bCs/>
          <w:color w:val="000000"/>
          <w:kern w:val="0"/>
          <w:sz w:val="32"/>
          <w:szCs w:val="32"/>
          <w:highlight w:val="none"/>
          <w:lang w:val="en" w:eastAsia="zh-CN" w:bidi="ar"/>
        </w:rPr>
        <w:t>不少于5名</w:t>
      </w:r>
      <w:r>
        <w:rPr>
          <w:rStyle w:val="7"/>
          <w:rFonts w:hint="eastAsia" w:ascii="仿宋_GB2312" w:hAnsi="仿宋_GB2312" w:eastAsia="仿宋_GB2312" w:cs="仿宋_GB2312"/>
          <w:b w:val="0"/>
          <w:bCs/>
          <w:color w:val="000000"/>
          <w:kern w:val="0"/>
          <w:sz w:val="32"/>
          <w:szCs w:val="32"/>
          <w:highlight w:val="none"/>
          <w:lang w:val="en" w:eastAsia="zh-CN" w:bidi="ar"/>
        </w:rPr>
        <w:t>的单数</w:t>
      </w:r>
      <w:r>
        <w:rPr>
          <w:rStyle w:val="7"/>
          <w:rFonts w:hint="default" w:ascii="仿宋_GB2312" w:hAnsi="仿宋_GB2312" w:eastAsia="仿宋_GB2312" w:cs="仿宋_GB2312"/>
          <w:b w:val="0"/>
          <w:bCs/>
          <w:color w:val="000000"/>
          <w:kern w:val="0"/>
          <w:sz w:val="32"/>
          <w:szCs w:val="32"/>
          <w:highlight w:val="none"/>
          <w:lang w:val="en" w:eastAsia="zh-CN" w:bidi="ar"/>
        </w:rPr>
        <w:t>专家</w:t>
      </w:r>
      <w:r>
        <w:rPr>
          <w:rStyle w:val="7"/>
          <w:rFonts w:hint="eastAsia" w:ascii="仿宋_GB2312" w:hAnsi="仿宋_GB2312" w:eastAsia="仿宋_GB2312" w:cs="仿宋_GB2312"/>
          <w:b w:val="0"/>
          <w:bCs/>
          <w:color w:val="000000"/>
          <w:kern w:val="0"/>
          <w:sz w:val="32"/>
          <w:szCs w:val="32"/>
          <w:highlight w:val="none"/>
          <w:lang w:val="en" w:eastAsia="zh-CN" w:bidi="ar"/>
        </w:rPr>
        <w:t>，并确认专家能出席项目专家评审会后，在收到建设单位来函之日起</w:t>
      </w:r>
      <w:r>
        <w:rPr>
          <w:rStyle w:val="7"/>
          <w:rFonts w:hint="default" w:ascii="仿宋_GB2312" w:hAnsi="仿宋_GB2312" w:eastAsia="仿宋_GB2312" w:cs="仿宋_GB2312"/>
          <w:b w:val="0"/>
          <w:bCs/>
          <w:color w:val="000000"/>
          <w:kern w:val="0"/>
          <w:sz w:val="32"/>
          <w:szCs w:val="32"/>
          <w:highlight w:val="none"/>
          <w:lang w:val="en-US" w:eastAsia="zh-CN" w:bidi="ar"/>
        </w:rPr>
        <w:t>5</w:t>
      </w:r>
      <w:r>
        <w:rPr>
          <w:rStyle w:val="7"/>
          <w:rFonts w:hint="eastAsia" w:ascii="仿宋_GB2312" w:hAnsi="仿宋_GB2312" w:eastAsia="仿宋_GB2312" w:cs="仿宋_GB2312"/>
          <w:b w:val="0"/>
          <w:bCs/>
          <w:color w:val="000000"/>
          <w:kern w:val="0"/>
          <w:sz w:val="32"/>
          <w:szCs w:val="32"/>
          <w:highlight w:val="none"/>
          <w:lang w:val="en" w:eastAsia="zh-CN" w:bidi="ar"/>
        </w:rPr>
        <w:t>个工作日</w:t>
      </w:r>
      <w:r>
        <w:rPr>
          <w:rStyle w:val="7"/>
          <w:rFonts w:hint="eastAsia" w:ascii="仿宋_GB2312" w:hAnsi="仿宋_GB2312" w:eastAsia="仿宋_GB2312" w:cs="仿宋_GB2312"/>
          <w:b w:val="0"/>
          <w:bCs/>
          <w:color w:val="000000"/>
          <w:kern w:val="0"/>
          <w:sz w:val="32"/>
          <w:szCs w:val="32"/>
          <w:lang w:val="en" w:eastAsia="zh-CN" w:bidi="ar"/>
        </w:rPr>
        <w:t>内出具专家抽选结果复函（模板见附件</w:t>
      </w:r>
      <w:r>
        <w:rPr>
          <w:rStyle w:val="7"/>
          <w:rFonts w:hint="eastAsia" w:ascii="仿宋_GB2312" w:hAnsi="仿宋_GB2312" w:eastAsia="仿宋_GB2312" w:cs="仿宋_GB2312"/>
          <w:b w:val="0"/>
          <w:bCs/>
          <w:color w:val="000000"/>
          <w:kern w:val="0"/>
          <w:sz w:val="32"/>
          <w:szCs w:val="32"/>
          <w:lang w:val="en-US" w:eastAsia="zh-CN" w:bidi="ar"/>
        </w:rPr>
        <w:t>2</w:t>
      </w:r>
      <w:r>
        <w:rPr>
          <w:rStyle w:val="7"/>
          <w:rFonts w:hint="eastAsia" w:ascii="仿宋_GB2312" w:hAnsi="仿宋_GB2312" w:eastAsia="仿宋_GB2312" w:cs="仿宋_GB2312"/>
          <w:b w:val="0"/>
          <w:bCs/>
          <w:color w:val="000000"/>
          <w:kern w:val="0"/>
          <w:sz w:val="32"/>
          <w:szCs w:val="32"/>
          <w:lang w:val="en" w:eastAsia="zh-CN" w:bidi="ar"/>
        </w:rPr>
        <w:t>）给建设单位。</w:t>
      </w:r>
    </w:p>
    <w:p>
      <w:pPr>
        <w:spacing w:line="560" w:lineRule="exact"/>
        <w:ind w:firstLine="642" w:firstLineChars="200"/>
        <w:rPr>
          <w:rStyle w:val="7"/>
          <w:rFonts w:hint="eastAsia" w:ascii="仿宋_GB2312" w:hAnsi="仿宋_GB2312" w:eastAsia="仿宋_GB2312" w:cs="仿宋_GB2312"/>
          <w:b w:val="0"/>
          <w:bCs/>
          <w:color w:val="000000"/>
          <w:kern w:val="0"/>
          <w:sz w:val="32"/>
          <w:szCs w:val="32"/>
          <w:lang w:val="en" w:eastAsia="zh-CN" w:bidi="ar"/>
        </w:rPr>
      </w:pPr>
      <w:r>
        <w:rPr>
          <w:rStyle w:val="7"/>
          <w:rFonts w:hint="eastAsia" w:ascii="仿宋_GB2312" w:hAnsi="仿宋_GB2312" w:eastAsia="仿宋_GB2312" w:cs="仿宋_GB2312"/>
          <w:b/>
          <w:bCs w:val="0"/>
          <w:color w:val="000000"/>
          <w:kern w:val="0"/>
          <w:sz w:val="32"/>
          <w:szCs w:val="32"/>
          <w:lang w:val="en-US" w:eastAsia="zh-CN" w:bidi="ar"/>
        </w:rPr>
        <w:t>3.召开专家评审会。</w:t>
      </w:r>
      <w:r>
        <w:rPr>
          <w:rStyle w:val="7"/>
          <w:rFonts w:hint="eastAsia" w:ascii="仿宋_GB2312" w:hAnsi="仿宋_GB2312" w:eastAsia="仿宋_GB2312" w:cs="仿宋_GB2312"/>
          <w:b w:val="0"/>
          <w:bCs/>
          <w:color w:val="000000"/>
          <w:kern w:val="0"/>
          <w:sz w:val="32"/>
          <w:szCs w:val="32"/>
          <w:lang w:val="en" w:eastAsia="zh-CN" w:bidi="ar"/>
        </w:rPr>
        <w:t>建设单位应按照复函抽选的名单联系专家，并按照</w:t>
      </w:r>
      <w:r>
        <w:rPr>
          <w:rStyle w:val="7"/>
          <w:rFonts w:hint="default" w:ascii="仿宋_GB2312" w:hAnsi="仿宋_GB2312" w:eastAsia="仿宋_GB2312" w:cs="仿宋_GB2312"/>
          <w:b w:val="0"/>
          <w:bCs/>
          <w:color w:val="000000"/>
          <w:kern w:val="0"/>
          <w:sz w:val="32"/>
          <w:szCs w:val="32"/>
          <w:lang w:val="en" w:eastAsia="zh-CN" w:bidi="ar"/>
        </w:rPr>
        <w:t>《深圳市装配式建筑项目建设管理办法》</w:t>
      </w:r>
      <w:r>
        <w:rPr>
          <w:rStyle w:val="7"/>
          <w:rFonts w:hint="eastAsia" w:ascii="仿宋_GB2312" w:hAnsi="仿宋_GB2312" w:eastAsia="仿宋_GB2312" w:cs="仿宋_GB2312"/>
          <w:b w:val="0"/>
          <w:bCs/>
          <w:color w:val="000000"/>
          <w:kern w:val="0"/>
          <w:sz w:val="32"/>
          <w:szCs w:val="32"/>
          <w:lang w:val="en" w:eastAsia="zh-CN" w:bidi="ar"/>
        </w:rPr>
        <w:t>有关要求及来函所定时间、地点召开专家评审会。</w:t>
      </w:r>
    </w:p>
    <w:p>
      <w:pPr>
        <w:spacing w:line="560" w:lineRule="exact"/>
        <w:ind w:firstLine="642" w:firstLineChars="200"/>
        <w:rPr>
          <w:rStyle w:val="7"/>
          <w:rFonts w:hint="eastAsia" w:ascii="仿宋_GB2312" w:hAnsi="仿宋_GB2312" w:eastAsia="仿宋_GB2312" w:cs="仿宋_GB2312"/>
          <w:b w:val="0"/>
          <w:bCs/>
          <w:color w:val="000000"/>
          <w:kern w:val="0"/>
          <w:sz w:val="32"/>
          <w:szCs w:val="32"/>
          <w:lang w:val="en-US" w:eastAsia="zh-CN" w:bidi="ar"/>
        </w:rPr>
      </w:pPr>
      <w:r>
        <w:rPr>
          <w:rStyle w:val="7"/>
          <w:rFonts w:hint="eastAsia" w:ascii="仿宋_GB2312" w:hAnsi="仿宋_GB2312" w:eastAsia="仿宋_GB2312" w:cs="仿宋_GB2312"/>
          <w:b/>
          <w:bCs w:val="0"/>
          <w:color w:val="000000"/>
          <w:kern w:val="2"/>
          <w:sz w:val="32"/>
          <w:szCs w:val="32"/>
          <w:lang w:val="en-US" w:eastAsia="zh-CN"/>
        </w:rPr>
        <w:t>4.特殊情况处置方式。</w:t>
      </w:r>
      <w:r>
        <w:rPr>
          <w:rStyle w:val="7"/>
          <w:rFonts w:hint="eastAsia" w:ascii="仿宋_GB2312" w:hAnsi="仿宋_GB2312" w:eastAsia="仿宋_GB2312" w:cs="仿宋_GB2312"/>
          <w:b w:val="0"/>
          <w:bCs/>
          <w:color w:val="000000"/>
          <w:kern w:val="0"/>
          <w:sz w:val="32"/>
          <w:szCs w:val="32"/>
          <w:lang w:val="en" w:eastAsia="zh-CN" w:bidi="ar"/>
        </w:rPr>
        <w:t>如建设单位确因特殊原因无法按照原定时间召开专家评审会的，应提前主动与专家沟通专家评审会改期事宜，并确认专家能否出席改期后的专家评审会。如果有专家无法出席改期后的专家评审会的，建设单位应在按照以上第</w:t>
      </w:r>
      <w:r>
        <w:rPr>
          <w:rStyle w:val="7"/>
          <w:rFonts w:hint="eastAsia" w:ascii="仿宋_GB2312" w:hAnsi="仿宋_GB2312" w:eastAsia="仿宋_GB2312" w:cs="仿宋_GB2312"/>
          <w:b w:val="0"/>
          <w:bCs/>
          <w:color w:val="000000"/>
          <w:kern w:val="0"/>
          <w:sz w:val="32"/>
          <w:szCs w:val="32"/>
          <w:lang w:val="en-US" w:eastAsia="zh-CN" w:bidi="ar"/>
        </w:rPr>
        <w:t>1项要求重新向我局来函告知补充</w:t>
      </w:r>
      <w:r>
        <w:rPr>
          <w:rStyle w:val="7"/>
          <w:rFonts w:hint="eastAsia" w:ascii="仿宋_GB2312" w:hAnsi="仿宋_GB2312" w:eastAsia="仿宋_GB2312" w:cs="仿宋_GB2312"/>
          <w:b w:val="0"/>
          <w:bCs/>
          <w:color w:val="000000"/>
          <w:kern w:val="0"/>
          <w:sz w:val="32"/>
          <w:szCs w:val="32"/>
          <w:lang w:val="en" w:eastAsia="zh-CN" w:bidi="ar"/>
        </w:rPr>
        <w:t>抽选专家需求（专家分级、专家数量、专业类别）并详细</w:t>
      </w:r>
      <w:r>
        <w:rPr>
          <w:rStyle w:val="7"/>
          <w:rFonts w:hint="eastAsia" w:ascii="仿宋_GB2312" w:hAnsi="仿宋_GB2312" w:eastAsia="仿宋_GB2312" w:cs="仿宋_GB2312"/>
          <w:b w:val="0"/>
          <w:bCs/>
          <w:color w:val="000000"/>
          <w:kern w:val="0"/>
          <w:sz w:val="32"/>
          <w:szCs w:val="32"/>
          <w:lang w:val="en-US" w:eastAsia="zh-CN" w:bidi="ar"/>
        </w:rPr>
        <w:t>说明原因，我局核实后方予补充</w:t>
      </w:r>
      <w:r>
        <w:rPr>
          <w:rStyle w:val="7"/>
          <w:rFonts w:hint="eastAsia" w:ascii="仿宋_GB2312" w:hAnsi="仿宋_GB2312" w:eastAsia="仿宋_GB2312" w:cs="仿宋_GB2312"/>
          <w:b w:val="0"/>
          <w:bCs/>
          <w:color w:val="000000"/>
          <w:kern w:val="0"/>
          <w:sz w:val="32"/>
          <w:szCs w:val="32"/>
          <w:lang w:val="en" w:eastAsia="zh-CN" w:bidi="ar"/>
        </w:rPr>
        <w:t>抽选专家</w:t>
      </w:r>
      <w:r>
        <w:rPr>
          <w:rStyle w:val="7"/>
          <w:rFonts w:hint="eastAsia" w:ascii="仿宋_GB2312" w:hAnsi="仿宋_GB2312" w:eastAsia="仿宋_GB2312" w:cs="仿宋_GB2312"/>
          <w:b w:val="0"/>
          <w:bCs/>
          <w:color w:val="000000"/>
          <w:kern w:val="0"/>
          <w:sz w:val="32"/>
          <w:szCs w:val="32"/>
          <w:lang w:val="en-US" w:eastAsia="zh-CN" w:bidi="ar"/>
        </w:rPr>
        <w:t>。</w:t>
      </w:r>
    </w:p>
    <w:p>
      <w:pPr>
        <w:spacing w:line="560" w:lineRule="exact"/>
        <w:ind w:firstLine="640" w:firstLineChars="200"/>
        <w:rPr>
          <w:rStyle w:val="7"/>
          <w:rFonts w:hint="default" w:ascii="仿宋_GB2312" w:hAnsi="仿宋_GB2312" w:eastAsia="仿宋_GB2312" w:cs="仿宋_GB2312"/>
          <w:b w:val="0"/>
          <w:bCs/>
          <w:color w:val="000000"/>
          <w:kern w:val="0"/>
          <w:sz w:val="32"/>
          <w:szCs w:val="32"/>
          <w:lang w:val="en-US" w:eastAsia="zh-CN" w:bidi="ar"/>
        </w:rPr>
      </w:pPr>
      <w:r>
        <w:rPr>
          <w:rStyle w:val="7"/>
          <w:rFonts w:hint="eastAsia" w:ascii="仿宋_GB2312" w:hAnsi="仿宋_GB2312" w:eastAsia="仿宋_GB2312" w:cs="仿宋_GB2312"/>
          <w:b w:val="0"/>
          <w:bCs/>
          <w:color w:val="000000"/>
          <w:kern w:val="0"/>
          <w:sz w:val="32"/>
          <w:szCs w:val="32"/>
          <w:lang w:val="en-US" w:eastAsia="zh-CN" w:bidi="ar"/>
        </w:rPr>
        <w:t>同一项目因建设单位自身原因需重新抽选或者补充抽选专家的次数，累计不超过2次。</w:t>
      </w:r>
    </w:p>
    <w:p>
      <w:pPr>
        <w:spacing w:line="560" w:lineRule="exact"/>
        <w:ind w:firstLine="642" w:firstLineChars="200"/>
        <w:rPr>
          <w:rStyle w:val="7"/>
          <w:rFonts w:hint="eastAsia" w:ascii="方正黑体_GBK" w:hAnsi="方正黑体_GBK" w:eastAsia="方正黑体_GBK" w:cs="方正黑体_GBK"/>
          <w:b/>
          <w:bCs w:val="0"/>
          <w:color w:val="000000"/>
          <w:kern w:val="0"/>
          <w:sz w:val="32"/>
          <w:szCs w:val="32"/>
          <w:lang w:val="en" w:eastAsia="zh-CN" w:bidi="ar"/>
        </w:rPr>
      </w:pPr>
      <w:r>
        <w:rPr>
          <w:rStyle w:val="7"/>
          <w:rFonts w:hint="eastAsia" w:ascii="方正黑体_GBK" w:hAnsi="方正黑体_GBK" w:eastAsia="方正黑体_GBK" w:cs="方正黑体_GBK"/>
          <w:b/>
          <w:bCs w:val="0"/>
          <w:color w:val="000000"/>
          <w:kern w:val="0"/>
          <w:sz w:val="32"/>
          <w:szCs w:val="32"/>
          <w:lang w:val="en" w:eastAsia="zh-CN" w:bidi="ar"/>
        </w:rPr>
        <w:t>三、建筑信息模型（</w:t>
      </w:r>
      <w:r>
        <w:rPr>
          <w:rStyle w:val="7"/>
          <w:rFonts w:hint="eastAsia" w:ascii="方正黑体_GBK" w:hAnsi="方正黑体_GBK" w:eastAsia="方正黑体_GBK" w:cs="方正黑体_GBK"/>
          <w:b/>
          <w:bCs w:val="0"/>
          <w:color w:val="000000"/>
          <w:kern w:val="0"/>
          <w:sz w:val="32"/>
          <w:szCs w:val="32"/>
          <w:lang w:val="en-US" w:eastAsia="zh-CN" w:bidi="ar"/>
        </w:rPr>
        <w:t>BIM</w:t>
      </w:r>
      <w:r>
        <w:rPr>
          <w:rStyle w:val="7"/>
          <w:rFonts w:hint="eastAsia" w:ascii="方正黑体_GBK" w:hAnsi="方正黑体_GBK" w:eastAsia="方正黑体_GBK" w:cs="方正黑体_GBK"/>
          <w:b/>
          <w:bCs w:val="0"/>
          <w:color w:val="000000"/>
          <w:kern w:val="0"/>
          <w:sz w:val="32"/>
          <w:szCs w:val="32"/>
          <w:lang w:val="en" w:eastAsia="zh-CN" w:bidi="ar"/>
        </w:rPr>
        <w:t>）技术应用要求</w:t>
      </w:r>
    </w:p>
    <w:p>
      <w:pPr>
        <w:spacing w:line="560" w:lineRule="exact"/>
        <w:ind w:firstLine="640" w:firstLineChars="200"/>
        <w:rPr>
          <w:rStyle w:val="7"/>
          <w:rFonts w:hint="default" w:ascii="仿宋_GB2312" w:hAnsi="仿宋_GB2312" w:eastAsia="仿宋_GB2312" w:cs="仿宋_GB2312"/>
          <w:b w:val="0"/>
          <w:bCs/>
          <w:color w:val="000000"/>
          <w:kern w:val="0"/>
          <w:sz w:val="32"/>
          <w:szCs w:val="32"/>
          <w:lang w:val="en" w:eastAsia="zh-CN" w:bidi="ar"/>
        </w:rPr>
      </w:pPr>
      <w:r>
        <w:rPr>
          <w:rStyle w:val="7"/>
          <w:rFonts w:hint="eastAsia" w:ascii="仿宋_GB2312" w:hAnsi="仿宋_GB2312" w:eastAsia="仿宋_GB2312" w:cs="仿宋_GB2312"/>
          <w:b w:val="0"/>
          <w:bCs/>
          <w:color w:val="000000"/>
          <w:kern w:val="0"/>
          <w:sz w:val="32"/>
          <w:szCs w:val="32"/>
          <w:lang w:val="en" w:eastAsia="zh-CN" w:bidi="ar"/>
        </w:rPr>
        <w:t>专家</w:t>
      </w:r>
      <w:r>
        <w:rPr>
          <w:rStyle w:val="7"/>
          <w:rFonts w:hint="default" w:ascii="仿宋_GB2312" w:hAnsi="仿宋_GB2312" w:eastAsia="仿宋_GB2312" w:cs="仿宋_GB2312"/>
          <w:b w:val="0"/>
          <w:bCs/>
          <w:color w:val="000000"/>
          <w:kern w:val="0"/>
          <w:sz w:val="32"/>
          <w:szCs w:val="32"/>
          <w:lang w:val="en" w:eastAsia="zh-CN" w:bidi="ar"/>
        </w:rPr>
        <w:t>评审会现场应当演示装配式建筑的建筑信息模型（BIM）及应用情况。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560" w:lineRule="exact"/>
        <w:ind w:left="0" w:right="0" w:firstLine="642" w:firstLineChars="200"/>
        <w:jc w:val="left"/>
        <w:textAlignment w:val="auto"/>
        <w:rPr>
          <w:rFonts w:hint="eastAsia" w:ascii="方正黑体_GBK" w:hAnsi="方正黑体_GBK" w:eastAsia="方正黑体_GBK" w:cs="方正黑体_GBK"/>
          <w:b/>
          <w:bCs/>
          <w:i w:val="0"/>
          <w:iCs w:val="0"/>
          <w:caps w:val="0"/>
          <w:color w:val="auto"/>
          <w:spacing w:val="0"/>
          <w:sz w:val="32"/>
          <w:szCs w:val="32"/>
          <w:highlight w:val="none"/>
          <w:shd w:val="clear" w:color="auto" w:fill="FFFFFF"/>
          <w:lang w:eastAsia="zh-CN"/>
        </w:rPr>
      </w:pPr>
      <w:r>
        <w:rPr>
          <w:rFonts w:hint="eastAsia" w:ascii="方正黑体_GBK" w:hAnsi="方正黑体_GBK" w:eastAsia="方正黑体_GBK" w:cs="方正黑体_GBK"/>
          <w:b/>
          <w:bCs/>
          <w:i w:val="0"/>
          <w:iCs w:val="0"/>
          <w:caps w:val="0"/>
          <w:color w:val="auto"/>
          <w:spacing w:val="0"/>
          <w:sz w:val="32"/>
          <w:szCs w:val="32"/>
          <w:highlight w:val="none"/>
          <w:shd w:val="clear" w:color="auto" w:fill="FFFFFF"/>
        </w:rPr>
        <w:t>四</w:t>
      </w:r>
      <w:r>
        <w:rPr>
          <w:rFonts w:hint="eastAsia" w:ascii="方正黑体_GBK" w:hAnsi="方正黑体_GBK" w:eastAsia="方正黑体_GBK" w:cs="方正黑体_GBK"/>
          <w:b/>
          <w:bCs/>
          <w:i w:val="0"/>
          <w:iCs w:val="0"/>
          <w:caps w:val="0"/>
          <w:color w:val="auto"/>
          <w:spacing w:val="0"/>
          <w:sz w:val="32"/>
          <w:szCs w:val="32"/>
          <w:highlight w:val="none"/>
          <w:shd w:val="clear" w:color="auto" w:fill="FFFFFF"/>
          <w:lang w:eastAsia="zh-CN"/>
        </w:rPr>
        <w:t>、资料上传系统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560" w:lineRule="exact"/>
        <w:ind w:left="0" w:right="0" w:firstLine="642" w:firstLineChars="200"/>
        <w:jc w:val="left"/>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b/>
          <w:bCs/>
          <w:i w:val="0"/>
          <w:iCs w:val="0"/>
          <w:caps w:val="0"/>
          <w:color w:val="auto"/>
          <w:spacing w:val="0"/>
          <w:sz w:val="32"/>
          <w:szCs w:val="32"/>
          <w:highlight w:val="none"/>
          <w:u w:val="single"/>
          <w:shd w:val="clear" w:color="auto" w:fill="FFFFFF"/>
        </w:rPr>
        <w:t>建设单位</w:t>
      </w:r>
      <w:r>
        <w:rPr>
          <w:rFonts w:hint="eastAsia" w:ascii="仿宋_GB2312" w:hAnsi="仿宋_GB2312" w:eastAsia="仿宋_GB2312" w:cs="仿宋_GB2312"/>
          <w:i w:val="0"/>
          <w:iCs w:val="0"/>
          <w:caps w:val="0"/>
          <w:color w:val="auto"/>
          <w:spacing w:val="0"/>
          <w:sz w:val="32"/>
          <w:szCs w:val="32"/>
          <w:highlight w:val="none"/>
          <w:shd w:val="clear" w:color="auto" w:fill="FFFFFF"/>
        </w:rPr>
        <w:t>应当在装配式建筑设计阶段专家评审会后，将</w:t>
      </w:r>
      <w:r>
        <w:rPr>
          <w:rFonts w:hint="eastAsia" w:ascii="仿宋_GB2312" w:hAnsi="仿宋_GB2312" w:eastAsia="仿宋_GB2312" w:cs="仿宋_GB2312"/>
          <w:i w:val="0"/>
          <w:iCs w:val="0"/>
          <w:caps w:val="0"/>
          <w:color w:val="auto"/>
          <w:spacing w:val="0"/>
          <w:sz w:val="32"/>
          <w:szCs w:val="32"/>
          <w:highlight w:val="none"/>
          <w:u w:val="single"/>
          <w:shd w:val="clear" w:color="auto" w:fill="FFFFFF"/>
        </w:rPr>
        <w:t>通过评审的相关资料录入</w:t>
      </w:r>
      <w:r>
        <w:rPr>
          <w:rFonts w:hint="eastAsia" w:ascii="仿宋_GB2312" w:hAnsi="仿宋_GB2312" w:eastAsia="仿宋_GB2312" w:cs="仿宋_GB2312"/>
          <w:b/>
          <w:bCs/>
          <w:i w:val="0"/>
          <w:iCs w:val="0"/>
          <w:caps w:val="0"/>
          <w:color w:val="auto"/>
          <w:spacing w:val="0"/>
          <w:sz w:val="32"/>
          <w:szCs w:val="32"/>
          <w:highlight w:val="none"/>
          <w:u w:val="single"/>
          <w:shd w:val="clear" w:color="auto" w:fill="FFFFFF"/>
        </w:rPr>
        <w:t>深圳市装配式建筑服务管理系统</w:t>
      </w:r>
      <w:r>
        <w:rPr>
          <w:rFonts w:hint="eastAsia" w:ascii="仿宋_GB2312" w:hAnsi="仿宋_GB2312" w:eastAsia="仿宋_GB2312" w:cs="仿宋_GB2312"/>
          <w:i w:val="0"/>
          <w:iCs w:val="0"/>
          <w:caps w:val="0"/>
          <w:color w:val="auto"/>
          <w:spacing w:val="0"/>
          <w:sz w:val="32"/>
          <w:szCs w:val="32"/>
          <w:highlight w:val="none"/>
          <w:shd w:val="clear" w:color="auto" w:fill="FFFFFF"/>
        </w:rPr>
        <w:t>，再将</w:t>
      </w:r>
      <w:r>
        <w:rPr>
          <w:rFonts w:hint="eastAsia" w:ascii="仿宋_GB2312" w:hAnsi="仿宋_GB2312" w:eastAsia="仿宋_GB2312" w:cs="仿宋_GB2312"/>
          <w:i w:val="0"/>
          <w:iCs w:val="0"/>
          <w:caps w:val="0"/>
          <w:color w:val="auto"/>
          <w:spacing w:val="0"/>
          <w:sz w:val="32"/>
          <w:szCs w:val="32"/>
          <w:highlight w:val="none"/>
          <w:u w:val="single"/>
          <w:shd w:val="clear" w:color="auto" w:fill="FFFFFF"/>
        </w:rPr>
        <w:t>施工图设计文件录入</w:t>
      </w:r>
      <w:r>
        <w:rPr>
          <w:rFonts w:hint="eastAsia" w:ascii="仿宋_GB2312" w:hAnsi="仿宋_GB2312" w:eastAsia="仿宋_GB2312" w:cs="仿宋_GB2312"/>
          <w:b/>
          <w:bCs/>
          <w:i w:val="0"/>
          <w:iCs w:val="0"/>
          <w:caps w:val="0"/>
          <w:color w:val="auto"/>
          <w:spacing w:val="0"/>
          <w:sz w:val="32"/>
          <w:szCs w:val="32"/>
          <w:highlight w:val="none"/>
          <w:u w:val="single"/>
          <w:shd w:val="clear" w:color="auto" w:fill="FFFFFF"/>
        </w:rPr>
        <w:t>深圳市建设工程勘察设计管理系统</w:t>
      </w:r>
      <w:r>
        <w:rPr>
          <w:rFonts w:hint="eastAsia" w:ascii="仿宋_GB2312" w:hAnsi="仿宋_GB2312" w:eastAsia="仿宋_GB2312" w:cs="仿宋_GB2312"/>
          <w:i w:val="0"/>
          <w:iCs w:val="0"/>
          <w:caps w:val="0"/>
          <w:color w:val="auto"/>
          <w:spacing w:val="0"/>
          <w:sz w:val="32"/>
          <w:szCs w:val="32"/>
          <w:highlight w:val="none"/>
          <w:shd w:val="clear" w:color="auto" w:fill="FFFFFF"/>
        </w:rPr>
        <w:t>。</w:t>
      </w:r>
    </w:p>
    <w:p>
      <w:pPr>
        <w:pStyle w:val="8"/>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baseline"/>
        <w:rPr>
          <w:rStyle w:val="7"/>
          <w:rFonts w:hint="eastAsia" w:ascii="方正黑体_GBK" w:hAnsi="方正黑体_GBK" w:eastAsia="方正黑体_GBK" w:cs="方正黑体_GBK"/>
          <w:b/>
          <w:bCs w:val="0"/>
          <w:color w:val="000000"/>
          <w:kern w:val="2"/>
          <w:sz w:val="32"/>
          <w:szCs w:val="32"/>
          <w:lang w:val="en" w:eastAsia="zh-CN" w:bidi="ar-SA"/>
        </w:rPr>
      </w:pPr>
      <w:r>
        <w:rPr>
          <w:rStyle w:val="7"/>
          <w:rFonts w:hint="eastAsia" w:ascii="方正黑体_GBK" w:hAnsi="方正黑体_GBK" w:eastAsia="方正黑体_GBK" w:cs="方正黑体_GBK"/>
          <w:b/>
          <w:bCs w:val="0"/>
          <w:color w:val="000000"/>
          <w:kern w:val="2"/>
          <w:sz w:val="32"/>
          <w:szCs w:val="32"/>
          <w:lang w:val="en" w:eastAsia="zh-CN" w:bidi="ar-SA"/>
        </w:rPr>
        <w:t>五、生效时限</w:t>
      </w:r>
    </w:p>
    <w:p>
      <w:pPr>
        <w:pStyle w:val="8"/>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Style w:val="7"/>
          <w:rFonts w:hint="default" w:ascii="仿宋_GB2312" w:hAnsi="仿宋_GB2312" w:eastAsia="仿宋_GB2312" w:cs="仿宋_GB2312"/>
          <w:b w:val="0"/>
          <w:bCs/>
          <w:color w:val="000000"/>
          <w:kern w:val="0"/>
          <w:sz w:val="32"/>
          <w:szCs w:val="32"/>
          <w:lang w:val="en" w:eastAsia="zh-CN" w:bidi="ar"/>
        </w:rPr>
      </w:pPr>
      <w:r>
        <w:rPr>
          <w:rStyle w:val="7"/>
          <w:rFonts w:hint="eastAsia" w:ascii="仿宋_GB2312" w:hAnsi="仿宋_GB2312" w:eastAsia="仿宋_GB2312" w:cs="仿宋_GB2312"/>
          <w:b w:val="0"/>
          <w:bCs/>
          <w:color w:val="000000"/>
          <w:kern w:val="0"/>
          <w:sz w:val="32"/>
          <w:szCs w:val="32"/>
          <w:lang w:val="en" w:eastAsia="zh-CN" w:bidi="ar"/>
        </w:rPr>
        <w:t>本方案自</w:t>
      </w:r>
      <w:r>
        <w:rPr>
          <w:rStyle w:val="7"/>
          <w:rFonts w:hint="eastAsia" w:ascii="仿宋_GB2312" w:hAnsi="仿宋_GB2312" w:eastAsia="仿宋_GB2312" w:cs="仿宋_GB2312"/>
          <w:b w:val="0"/>
          <w:bCs/>
          <w:color w:val="000000"/>
          <w:kern w:val="0"/>
          <w:sz w:val="32"/>
          <w:szCs w:val="32"/>
          <w:lang w:val="en-US" w:eastAsia="zh-CN" w:bidi="ar"/>
        </w:rPr>
        <w:t>2023年12月1日</w:t>
      </w:r>
      <w:r>
        <w:rPr>
          <w:rStyle w:val="7"/>
          <w:rFonts w:hint="eastAsia" w:ascii="仿宋_GB2312" w:hAnsi="仿宋_GB2312" w:eastAsia="仿宋_GB2312" w:cs="仿宋_GB2312"/>
          <w:b w:val="0"/>
          <w:bCs/>
          <w:color w:val="000000"/>
          <w:kern w:val="0"/>
          <w:sz w:val="32"/>
          <w:szCs w:val="32"/>
          <w:lang w:val="en" w:eastAsia="zh-CN" w:bidi="ar"/>
        </w:rPr>
        <w:t>起实施，有效期</w:t>
      </w:r>
      <w:r>
        <w:rPr>
          <w:rStyle w:val="7"/>
          <w:rFonts w:hint="eastAsia" w:ascii="仿宋_GB2312" w:hAnsi="仿宋_GB2312" w:eastAsia="仿宋_GB2312" w:cs="仿宋_GB2312"/>
          <w:b w:val="0"/>
          <w:bCs/>
          <w:color w:val="000000"/>
          <w:kern w:val="0"/>
          <w:sz w:val="32"/>
          <w:szCs w:val="32"/>
          <w:lang w:val="en-US" w:eastAsia="zh-CN" w:bidi="ar"/>
        </w:rPr>
        <w:t>5年</w:t>
      </w:r>
      <w:r>
        <w:rPr>
          <w:rStyle w:val="7"/>
          <w:rFonts w:hint="eastAsia" w:ascii="仿宋_GB2312" w:hAnsi="仿宋_GB2312" w:eastAsia="仿宋_GB2312" w:cs="仿宋_GB2312"/>
          <w:b w:val="0"/>
          <w:bCs/>
          <w:color w:val="000000"/>
          <w:kern w:val="0"/>
          <w:sz w:val="32"/>
          <w:szCs w:val="32"/>
          <w:lang w:val="en" w:eastAsia="zh-CN" w:bidi="ar"/>
        </w:rPr>
        <w:t>。</w:t>
      </w:r>
    </w:p>
    <w:p>
      <w:pPr>
        <w:ind w:firstLine="640" w:firstLineChars="200"/>
        <w:rPr>
          <w:rStyle w:val="7"/>
          <w:rFonts w:hint="default" w:ascii="仿宋_GB2312" w:hAnsi="仿宋_GB2312" w:eastAsia="仿宋_GB2312" w:cs="仿宋_GB2312"/>
          <w:b w:val="0"/>
          <w:bCs/>
          <w:color w:val="000000"/>
          <w:kern w:val="0"/>
          <w:sz w:val="32"/>
          <w:szCs w:val="32"/>
          <w:lang w:val="en-US" w:eastAsia="zh-CN" w:bidi="ar"/>
        </w:rPr>
      </w:pPr>
    </w:p>
    <w:p>
      <w:pPr>
        <w:ind w:firstLine="640" w:firstLineChars="200"/>
        <w:rPr>
          <w:rStyle w:val="7"/>
          <w:rFonts w:hint="default" w:ascii="仿宋_GB2312" w:hAnsi="仿宋_GB2312" w:eastAsia="仿宋_GB2312" w:cs="仿宋_GB2312"/>
          <w:b w:val="0"/>
          <w:bCs/>
          <w:color w:val="000000"/>
          <w:kern w:val="0"/>
          <w:sz w:val="32"/>
          <w:szCs w:val="32"/>
          <w:lang w:val="en-US" w:eastAsia="zh-CN" w:bidi="ar"/>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3BEEE3F6"/>
    <w:rsid w:val="4A194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3"/>
    <w:qFormat/>
    <w:uiPriority w:val="0"/>
    <w:pPr>
      <w:ind w:firstLine="420"/>
    </w:pPr>
  </w:style>
  <w:style w:type="paragraph" w:customStyle="1" w:styleId="3">
    <w:name w:val="正文_1"/>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7">
    <w:name w:val="NormalCharacter"/>
    <w:qFormat/>
    <w:uiPriority w:val="0"/>
    <w:rPr>
      <w:rFonts w:ascii="Calibri" w:hAnsi="Calibri"/>
    </w:rPr>
  </w:style>
  <w:style w:type="paragraph" w:customStyle="1" w:styleId="8">
    <w:name w:val="正文_0"/>
    <w:next w:val="2"/>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黄庆钒</cp:lastModifiedBy>
  <dcterms:modified xsi:type="dcterms:W3CDTF">2023-11-21T09:32:19Z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C7FAE242E8B99C76A3085C65B4780F6D</vt:lpwstr>
  </property>
</Properties>
</file>